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AA2C2" w14:textId="61702A6E" w:rsidR="00F861E9" w:rsidRPr="00F861E9" w:rsidRDefault="00204059" w:rsidP="00F861E9">
      <w:pPr>
        <w:jc w:val="left"/>
        <w:rPr>
          <w:rFonts w:eastAsia="Tw Cen MT" w:cs="Times New Roman"/>
          <w:b/>
          <w:caps/>
          <w:lang w:val="fr-CH"/>
        </w:rPr>
      </w:pPr>
      <w:r>
        <w:rPr>
          <w:rFonts w:eastAsia="Tw Cen MT" w:cs="Times New Roman"/>
          <w:noProof/>
          <w:lang w:eastAsia="fr-FR"/>
        </w:rPr>
        <mc:AlternateContent>
          <mc:Choice Requires="wpg">
            <w:drawing>
              <wp:anchor distT="0" distB="0" distL="114300" distR="114300" simplePos="0" relativeHeight="251665408" behindDoc="0" locked="0" layoutInCell="1" allowOverlap="1" wp14:anchorId="553AA74D" wp14:editId="38EFC548">
                <wp:simplePos x="0" y="0"/>
                <wp:positionH relativeFrom="column">
                  <wp:posOffset>-113030</wp:posOffset>
                </wp:positionH>
                <wp:positionV relativeFrom="paragraph">
                  <wp:posOffset>-5080</wp:posOffset>
                </wp:positionV>
                <wp:extent cx="5848350" cy="2313940"/>
                <wp:effectExtent l="0" t="0" r="3810" b="127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350" cy="2313940"/>
                          <a:chOff x="1239" y="1409"/>
                          <a:chExt cx="9210" cy="3644"/>
                        </a:xfrm>
                      </wpg:grpSpPr>
                      <wps:wsp>
                        <wps:cNvPr id="9" name="Text Box 6"/>
                        <wps:cNvSpPr txBox="1">
                          <a:spLocks noChangeArrowheads="1"/>
                        </wps:cNvSpPr>
                        <wps:spPr bwMode="auto">
                          <a:xfrm>
                            <a:off x="6429" y="1409"/>
                            <a:ext cx="4020" cy="1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3AA761" w14:textId="77777777" w:rsidR="00AD5B1A" w:rsidRPr="00FF1EB7" w:rsidRDefault="00AD5B1A" w:rsidP="00F861E9">
                              <w:pPr>
                                <w:spacing w:line="276" w:lineRule="auto"/>
                                <w:jc w:val="center"/>
                                <w:rPr>
                                  <w:b/>
                                  <w:caps/>
                                  <w:sz w:val="26"/>
                                  <w:szCs w:val="26"/>
                                  <w:lang w:val="fr-CH"/>
                                </w:rPr>
                              </w:pPr>
                              <w:r>
                                <w:rPr>
                                  <w:b/>
                                  <w:caps/>
                                  <w:sz w:val="26"/>
                                  <w:szCs w:val="26"/>
                                  <w:lang w:val="fr-CH"/>
                                </w:rPr>
                                <w:t>Burkina</w:t>
                              </w:r>
                            </w:p>
                            <w:p w14:paraId="553AA762" w14:textId="77777777" w:rsidR="00AD5B1A" w:rsidRPr="00FF1EB7" w:rsidRDefault="00AD5B1A" w:rsidP="00F861E9">
                              <w:pPr>
                                <w:spacing w:line="276" w:lineRule="auto"/>
                                <w:jc w:val="center"/>
                                <w:rPr>
                                  <w:b/>
                                  <w:caps/>
                                  <w:sz w:val="26"/>
                                  <w:szCs w:val="26"/>
                                  <w:lang w:val="fr-CH"/>
                                </w:rPr>
                              </w:pPr>
                              <w:r w:rsidRPr="00FF1EB7">
                                <w:rPr>
                                  <w:b/>
                                  <w:caps/>
                                  <w:sz w:val="26"/>
                                  <w:szCs w:val="26"/>
                                  <w:lang w:val="fr-CH"/>
                                </w:rPr>
                                <w:t>****************</w:t>
                              </w:r>
                            </w:p>
                            <w:p w14:paraId="553AA763" w14:textId="77777777" w:rsidR="00AD5B1A" w:rsidRPr="00E7603D" w:rsidRDefault="00AD5B1A" w:rsidP="00F861E9">
                              <w:pPr>
                                <w:spacing w:line="276" w:lineRule="auto"/>
                                <w:jc w:val="center"/>
                                <w:rPr>
                                  <w:b/>
                                  <w:i/>
                                  <w:caps/>
                                  <w:sz w:val="26"/>
                                  <w:szCs w:val="26"/>
                                  <w:lang w:val="fr-CH"/>
                                </w:rPr>
                              </w:pPr>
                              <w:r w:rsidRPr="00E7603D">
                                <w:rPr>
                                  <w:b/>
                                  <w:i/>
                                  <w:sz w:val="26"/>
                                  <w:szCs w:val="26"/>
                                  <w:lang w:val="fr-CH"/>
                                </w:rPr>
                                <w:t>Unité – Progrès - Justice</w:t>
                              </w:r>
                            </w:p>
                          </w:txbxContent>
                        </wps:txbx>
                        <wps:bodyPr rot="0" vert="horz" wrap="square" lIns="91440" tIns="45720" rIns="91440" bIns="45720" anchor="t" anchorCtr="0" upright="1">
                          <a:noAutofit/>
                        </wps:bodyPr>
                      </wps:wsp>
                      <wps:wsp>
                        <wps:cNvPr id="10" name="Text Box 7"/>
                        <wps:cNvSpPr txBox="1">
                          <a:spLocks noChangeArrowheads="1"/>
                        </wps:cNvSpPr>
                        <wps:spPr bwMode="auto">
                          <a:xfrm>
                            <a:off x="1239" y="1409"/>
                            <a:ext cx="4830" cy="36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3AA764" w14:textId="77777777" w:rsidR="00AD5B1A" w:rsidRPr="00FF1EB7" w:rsidRDefault="00AD5B1A" w:rsidP="00F861E9">
                              <w:pPr>
                                <w:spacing w:line="240" w:lineRule="auto"/>
                                <w:jc w:val="center"/>
                                <w:rPr>
                                  <w:b/>
                                  <w:caps/>
                                  <w:sz w:val="26"/>
                                  <w:szCs w:val="26"/>
                                  <w:lang w:val="fr-CH"/>
                                </w:rPr>
                              </w:pPr>
                              <w:r w:rsidRPr="00FF1EB7">
                                <w:rPr>
                                  <w:b/>
                                  <w:caps/>
                                  <w:sz w:val="26"/>
                                  <w:szCs w:val="26"/>
                                  <w:lang w:val="fr-CH"/>
                                </w:rPr>
                                <w:t>Ministère de l’Action Sociale</w:t>
                              </w:r>
                            </w:p>
                            <w:p w14:paraId="553AA765" w14:textId="77777777" w:rsidR="00AD5B1A" w:rsidRPr="00FF1EB7" w:rsidRDefault="00AD5B1A" w:rsidP="00F861E9">
                              <w:pPr>
                                <w:spacing w:line="240" w:lineRule="auto"/>
                                <w:jc w:val="center"/>
                                <w:rPr>
                                  <w:b/>
                                  <w:caps/>
                                  <w:sz w:val="26"/>
                                  <w:szCs w:val="26"/>
                                  <w:lang w:val="fr-CH"/>
                                </w:rPr>
                              </w:pPr>
                              <w:r w:rsidRPr="00FF1EB7">
                                <w:rPr>
                                  <w:b/>
                                  <w:caps/>
                                  <w:sz w:val="26"/>
                                  <w:szCs w:val="26"/>
                                  <w:lang w:val="fr-CH"/>
                                </w:rPr>
                                <w:t>Et de la Solidarité Nationale</w:t>
                              </w:r>
                            </w:p>
                            <w:p w14:paraId="553AA766" w14:textId="77777777" w:rsidR="00AD5B1A" w:rsidRPr="00FF1EB7" w:rsidRDefault="00AD5B1A" w:rsidP="00F861E9">
                              <w:pPr>
                                <w:spacing w:line="240" w:lineRule="auto"/>
                                <w:jc w:val="center"/>
                                <w:rPr>
                                  <w:b/>
                                  <w:caps/>
                                  <w:sz w:val="26"/>
                                  <w:szCs w:val="26"/>
                                  <w:lang w:val="fr-CH"/>
                                </w:rPr>
                              </w:pPr>
                              <w:r w:rsidRPr="00FF1EB7">
                                <w:rPr>
                                  <w:b/>
                                  <w:caps/>
                                  <w:sz w:val="26"/>
                                  <w:szCs w:val="26"/>
                                  <w:lang w:val="fr-CH"/>
                                </w:rPr>
                                <w:t>****************</w:t>
                              </w:r>
                            </w:p>
                            <w:p w14:paraId="553AA767" w14:textId="77777777" w:rsidR="00AD5B1A" w:rsidRPr="00FF1EB7" w:rsidRDefault="00AD5B1A" w:rsidP="00F861E9">
                              <w:pPr>
                                <w:spacing w:line="240" w:lineRule="auto"/>
                                <w:jc w:val="center"/>
                                <w:rPr>
                                  <w:b/>
                                  <w:caps/>
                                  <w:sz w:val="26"/>
                                  <w:szCs w:val="26"/>
                                  <w:lang w:val="fr-CH"/>
                                </w:rPr>
                              </w:pPr>
                              <w:r w:rsidRPr="00FF1EB7">
                                <w:rPr>
                                  <w:b/>
                                  <w:sz w:val="26"/>
                                  <w:szCs w:val="26"/>
                                  <w:lang w:val="fr-CH"/>
                                </w:rPr>
                                <w:t>S</w:t>
                              </w:r>
                              <w:r w:rsidRPr="00FF1EB7">
                                <w:rPr>
                                  <w:b/>
                                  <w:caps/>
                                  <w:sz w:val="26"/>
                                  <w:szCs w:val="26"/>
                                  <w:lang w:val="fr-CH"/>
                                </w:rPr>
                                <w:t>ecrétariat Général</w:t>
                              </w:r>
                            </w:p>
                            <w:p w14:paraId="553AA768" w14:textId="77777777" w:rsidR="00AD5B1A" w:rsidRPr="00FF1EB7" w:rsidRDefault="00AD5B1A" w:rsidP="00F861E9">
                              <w:pPr>
                                <w:spacing w:line="240" w:lineRule="auto"/>
                                <w:jc w:val="center"/>
                                <w:rPr>
                                  <w:b/>
                                  <w:caps/>
                                  <w:sz w:val="26"/>
                                  <w:szCs w:val="26"/>
                                  <w:lang w:val="fr-CH"/>
                                </w:rPr>
                              </w:pPr>
                              <w:r w:rsidRPr="00FF1EB7">
                                <w:rPr>
                                  <w:b/>
                                  <w:caps/>
                                  <w:sz w:val="26"/>
                                  <w:szCs w:val="26"/>
                                  <w:lang w:val="fr-CH"/>
                                </w:rPr>
                                <w:t>****************</w:t>
                              </w:r>
                            </w:p>
                            <w:p w14:paraId="553AA769" w14:textId="77777777" w:rsidR="00AD5B1A" w:rsidRPr="00FF1EB7" w:rsidRDefault="00AD5B1A" w:rsidP="00F861E9">
                              <w:pPr>
                                <w:spacing w:line="240" w:lineRule="auto"/>
                                <w:jc w:val="center"/>
                                <w:rPr>
                                  <w:b/>
                                  <w:caps/>
                                  <w:sz w:val="26"/>
                                  <w:szCs w:val="26"/>
                                  <w:lang w:val="fr-CH"/>
                                </w:rPr>
                              </w:pPr>
                              <w:r w:rsidRPr="00FF1EB7">
                                <w:rPr>
                                  <w:b/>
                                  <w:caps/>
                                  <w:sz w:val="26"/>
                                  <w:szCs w:val="26"/>
                                  <w:lang w:val="fr-CH"/>
                                </w:rPr>
                                <w:t>Institut National de Formation en Travail Social</w:t>
                              </w:r>
                            </w:p>
                            <w:p w14:paraId="553AA76A" w14:textId="77777777" w:rsidR="00AD5B1A" w:rsidRPr="00FF1EB7" w:rsidRDefault="00AD5B1A" w:rsidP="00F861E9">
                              <w:pPr>
                                <w:spacing w:line="240" w:lineRule="auto"/>
                                <w:jc w:val="center"/>
                                <w:rPr>
                                  <w:b/>
                                  <w:caps/>
                                  <w:sz w:val="26"/>
                                  <w:szCs w:val="26"/>
                                  <w:lang w:val="fr-CH"/>
                                </w:rPr>
                              </w:pPr>
                              <w:r w:rsidRPr="00FF1EB7">
                                <w:rPr>
                                  <w:b/>
                                  <w:caps/>
                                  <w:sz w:val="26"/>
                                  <w:szCs w:val="26"/>
                                  <w:lang w:val="fr-CH"/>
                                </w:rPr>
                                <w:t>****************</w:t>
                              </w:r>
                            </w:p>
                            <w:p w14:paraId="553AA76B" w14:textId="77777777" w:rsidR="00AD5B1A" w:rsidRPr="00FF1EB7" w:rsidRDefault="00AD5B1A" w:rsidP="00F861E9">
                              <w:pPr>
                                <w:spacing w:line="240" w:lineRule="auto"/>
                                <w:jc w:val="center"/>
                                <w:rPr>
                                  <w:b/>
                                  <w:caps/>
                                  <w:sz w:val="26"/>
                                  <w:szCs w:val="26"/>
                                  <w:lang w:val="fr-CH"/>
                                </w:rPr>
                              </w:pPr>
                              <w:r w:rsidRPr="00FF1EB7">
                                <w:rPr>
                                  <w:b/>
                                  <w:caps/>
                                  <w:sz w:val="26"/>
                                  <w:szCs w:val="26"/>
                                  <w:lang w:val="fr-CH"/>
                                </w:rPr>
                                <w:t>Ecole des cadres Supérieurs en Travail Social</w:t>
                              </w:r>
                            </w:p>
                            <w:p w14:paraId="553AA76C" w14:textId="77777777" w:rsidR="00AD5B1A" w:rsidRPr="00FF1EB7" w:rsidRDefault="00AD5B1A" w:rsidP="00F861E9">
                              <w:pPr>
                                <w:spacing w:line="240" w:lineRule="auto"/>
                                <w:jc w:val="center"/>
                                <w:rPr>
                                  <w:b/>
                                  <w:caps/>
                                  <w:sz w:val="26"/>
                                  <w:szCs w:val="26"/>
                                  <w:lang w:val="fr-CH"/>
                                </w:rPr>
                              </w:pPr>
                              <w:r w:rsidRPr="00FF1EB7">
                                <w:rPr>
                                  <w:b/>
                                  <w:caps/>
                                  <w:sz w:val="26"/>
                                  <w:szCs w:val="26"/>
                                  <w:lang w:val="fr-CH"/>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3AA74D" id="Group 8" o:spid="_x0000_s1026" style="position:absolute;margin-left:-8.9pt;margin-top:-.4pt;width:460.5pt;height:182.2pt;z-index:251665408" coordorigin="1239,1409" coordsize="9210,3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">
                <v:shapetype id="_x0000_t202" coordsize="21600,21600" o:spt="202" path="m,l,21600r21600,l21600,xe">
                  <v:stroke joinstyle="miter"/>
                  <v:path gradientshapeok="t" o:connecttype="rect"/>
                </v:shapetype>
                <v:shape id="Text Box 6" o:spid="_x0000_s1027" type="#_x0000_t202" style="position:absolute;left:6429;top:1409;width:4020;height:1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14:paraId="553AA761" w14:textId="77777777" w:rsidR="00AD5B1A" w:rsidRPr="00FF1EB7" w:rsidRDefault="00AD5B1A" w:rsidP="00F861E9">
                        <w:pPr>
                          <w:spacing w:line="276" w:lineRule="auto"/>
                          <w:jc w:val="center"/>
                          <w:rPr>
                            <w:b/>
                            <w:caps/>
                            <w:sz w:val="26"/>
                            <w:szCs w:val="26"/>
                            <w:lang w:val="fr-CH"/>
                          </w:rPr>
                        </w:pPr>
                        <w:r>
                          <w:rPr>
                            <w:b/>
                            <w:caps/>
                            <w:sz w:val="26"/>
                            <w:szCs w:val="26"/>
                            <w:lang w:val="fr-CH"/>
                          </w:rPr>
                          <w:t>Burkina</w:t>
                        </w:r>
                      </w:p>
                      <w:p w14:paraId="553AA762" w14:textId="77777777" w:rsidR="00AD5B1A" w:rsidRPr="00FF1EB7" w:rsidRDefault="00AD5B1A" w:rsidP="00F861E9">
                        <w:pPr>
                          <w:spacing w:line="276" w:lineRule="auto"/>
                          <w:jc w:val="center"/>
                          <w:rPr>
                            <w:b/>
                            <w:caps/>
                            <w:sz w:val="26"/>
                            <w:szCs w:val="26"/>
                            <w:lang w:val="fr-CH"/>
                          </w:rPr>
                        </w:pPr>
                        <w:r w:rsidRPr="00FF1EB7">
                          <w:rPr>
                            <w:b/>
                            <w:caps/>
                            <w:sz w:val="26"/>
                            <w:szCs w:val="26"/>
                            <w:lang w:val="fr-CH"/>
                          </w:rPr>
                          <w:t>****************</w:t>
                        </w:r>
                      </w:p>
                      <w:p w14:paraId="553AA763" w14:textId="77777777" w:rsidR="00AD5B1A" w:rsidRPr="00E7603D" w:rsidRDefault="00AD5B1A" w:rsidP="00F861E9">
                        <w:pPr>
                          <w:spacing w:line="276" w:lineRule="auto"/>
                          <w:jc w:val="center"/>
                          <w:rPr>
                            <w:b/>
                            <w:i/>
                            <w:caps/>
                            <w:sz w:val="26"/>
                            <w:szCs w:val="26"/>
                            <w:lang w:val="fr-CH"/>
                          </w:rPr>
                        </w:pPr>
                        <w:r w:rsidRPr="00E7603D">
                          <w:rPr>
                            <w:b/>
                            <w:i/>
                            <w:sz w:val="26"/>
                            <w:szCs w:val="26"/>
                            <w:lang w:val="fr-CH"/>
                          </w:rPr>
                          <w:t>Unité – Progrès - Justice</w:t>
                        </w:r>
                      </w:p>
                    </w:txbxContent>
                  </v:textbox>
                </v:shape>
                <v:shape id="Text Box 7" o:spid="_x0000_s1028" type="#_x0000_t202" style="position:absolute;left:1239;top:1409;width:4830;height:3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14:paraId="553AA764" w14:textId="77777777" w:rsidR="00AD5B1A" w:rsidRPr="00FF1EB7" w:rsidRDefault="00AD5B1A" w:rsidP="00F861E9">
                        <w:pPr>
                          <w:spacing w:line="240" w:lineRule="auto"/>
                          <w:jc w:val="center"/>
                          <w:rPr>
                            <w:b/>
                            <w:caps/>
                            <w:sz w:val="26"/>
                            <w:szCs w:val="26"/>
                            <w:lang w:val="fr-CH"/>
                          </w:rPr>
                        </w:pPr>
                        <w:r w:rsidRPr="00FF1EB7">
                          <w:rPr>
                            <w:b/>
                            <w:caps/>
                            <w:sz w:val="26"/>
                            <w:szCs w:val="26"/>
                            <w:lang w:val="fr-CH"/>
                          </w:rPr>
                          <w:t>Ministère de l’Action Sociale</w:t>
                        </w:r>
                      </w:p>
                      <w:p w14:paraId="553AA765" w14:textId="77777777" w:rsidR="00AD5B1A" w:rsidRPr="00FF1EB7" w:rsidRDefault="00AD5B1A" w:rsidP="00F861E9">
                        <w:pPr>
                          <w:spacing w:line="240" w:lineRule="auto"/>
                          <w:jc w:val="center"/>
                          <w:rPr>
                            <w:b/>
                            <w:caps/>
                            <w:sz w:val="26"/>
                            <w:szCs w:val="26"/>
                            <w:lang w:val="fr-CH"/>
                          </w:rPr>
                        </w:pPr>
                        <w:r w:rsidRPr="00FF1EB7">
                          <w:rPr>
                            <w:b/>
                            <w:caps/>
                            <w:sz w:val="26"/>
                            <w:szCs w:val="26"/>
                            <w:lang w:val="fr-CH"/>
                          </w:rPr>
                          <w:t>Et de la Solidarité Nationale</w:t>
                        </w:r>
                      </w:p>
                      <w:p w14:paraId="553AA766" w14:textId="77777777" w:rsidR="00AD5B1A" w:rsidRPr="00FF1EB7" w:rsidRDefault="00AD5B1A" w:rsidP="00F861E9">
                        <w:pPr>
                          <w:spacing w:line="240" w:lineRule="auto"/>
                          <w:jc w:val="center"/>
                          <w:rPr>
                            <w:b/>
                            <w:caps/>
                            <w:sz w:val="26"/>
                            <w:szCs w:val="26"/>
                            <w:lang w:val="fr-CH"/>
                          </w:rPr>
                        </w:pPr>
                        <w:r w:rsidRPr="00FF1EB7">
                          <w:rPr>
                            <w:b/>
                            <w:caps/>
                            <w:sz w:val="26"/>
                            <w:szCs w:val="26"/>
                            <w:lang w:val="fr-CH"/>
                          </w:rPr>
                          <w:t>****************</w:t>
                        </w:r>
                      </w:p>
                      <w:p w14:paraId="553AA767" w14:textId="77777777" w:rsidR="00AD5B1A" w:rsidRPr="00FF1EB7" w:rsidRDefault="00AD5B1A" w:rsidP="00F861E9">
                        <w:pPr>
                          <w:spacing w:line="240" w:lineRule="auto"/>
                          <w:jc w:val="center"/>
                          <w:rPr>
                            <w:b/>
                            <w:caps/>
                            <w:sz w:val="26"/>
                            <w:szCs w:val="26"/>
                            <w:lang w:val="fr-CH"/>
                          </w:rPr>
                        </w:pPr>
                        <w:r w:rsidRPr="00FF1EB7">
                          <w:rPr>
                            <w:b/>
                            <w:sz w:val="26"/>
                            <w:szCs w:val="26"/>
                            <w:lang w:val="fr-CH"/>
                          </w:rPr>
                          <w:t>S</w:t>
                        </w:r>
                        <w:r w:rsidRPr="00FF1EB7">
                          <w:rPr>
                            <w:b/>
                            <w:caps/>
                            <w:sz w:val="26"/>
                            <w:szCs w:val="26"/>
                            <w:lang w:val="fr-CH"/>
                          </w:rPr>
                          <w:t>ecrétariat Général</w:t>
                        </w:r>
                      </w:p>
                      <w:p w14:paraId="553AA768" w14:textId="77777777" w:rsidR="00AD5B1A" w:rsidRPr="00FF1EB7" w:rsidRDefault="00AD5B1A" w:rsidP="00F861E9">
                        <w:pPr>
                          <w:spacing w:line="240" w:lineRule="auto"/>
                          <w:jc w:val="center"/>
                          <w:rPr>
                            <w:b/>
                            <w:caps/>
                            <w:sz w:val="26"/>
                            <w:szCs w:val="26"/>
                            <w:lang w:val="fr-CH"/>
                          </w:rPr>
                        </w:pPr>
                        <w:r w:rsidRPr="00FF1EB7">
                          <w:rPr>
                            <w:b/>
                            <w:caps/>
                            <w:sz w:val="26"/>
                            <w:szCs w:val="26"/>
                            <w:lang w:val="fr-CH"/>
                          </w:rPr>
                          <w:t>****************</w:t>
                        </w:r>
                      </w:p>
                      <w:p w14:paraId="553AA769" w14:textId="77777777" w:rsidR="00AD5B1A" w:rsidRPr="00FF1EB7" w:rsidRDefault="00AD5B1A" w:rsidP="00F861E9">
                        <w:pPr>
                          <w:spacing w:line="240" w:lineRule="auto"/>
                          <w:jc w:val="center"/>
                          <w:rPr>
                            <w:b/>
                            <w:caps/>
                            <w:sz w:val="26"/>
                            <w:szCs w:val="26"/>
                            <w:lang w:val="fr-CH"/>
                          </w:rPr>
                        </w:pPr>
                        <w:r w:rsidRPr="00FF1EB7">
                          <w:rPr>
                            <w:b/>
                            <w:caps/>
                            <w:sz w:val="26"/>
                            <w:szCs w:val="26"/>
                            <w:lang w:val="fr-CH"/>
                          </w:rPr>
                          <w:t>Institut National de Formation en Travail Social</w:t>
                        </w:r>
                      </w:p>
                      <w:p w14:paraId="553AA76A" w14:textId="77777777" w:rsidR="00AD5B1A" w:rsidRPr="00FF1EB7" w:rsidRDefault="00AD5B1A" w:rsidP="00F861E9">
                        <w:pPr>
                          <w:spacing w:line="240" w:lineRule="auto"/>
                          <w:jc w:val="center"/>
                          <w:rPr>
                            <w:b/>
                            <w:caps/>
                            <w:sz w:val="26"/>
                            <w:szCs w:val="26"/>
                            <w:lang w:val="fr-CH"/>
                          </w:rPr>
                        </w:pPr>
                        <w:r w:rsidRPr="00FF1EB7">
                          <w:rPr>
                            <w:b/>
                            <w:caps/>
                            <w:sz w:val="26"/>
                            <w:szCs w:val="26"/>
                            <w:lang w:val="fr-CH"/>
                          </w:rPr>
                          <w:t>****************</w:t>
                        </w:r>
                      </w:p>
                      <w:p w14:paraId="553AA76B" w14:textId="77777777" w:rsidR="00AD5B1A" w:rsidRPr="00FF1EB7" w:rsidRDefault="00AD5B1A" w:rsidP="00F861E9">
                        <w:pPr>
                          <w:spacing w:line="240" w:lineRule="auto"/>
                          <w:jc w:val="center"/>
                          <w:rPr>
                            <w:b/>
                            <w:caps/>
                            <w:sz w:val="26"/>
                            <w:szCs w:val="26"/>
                            <w:lang w:val="fr-CH"/>
                          </w:rPr>
                        </w:pPr>
                        <w:r w:rsidRPr="00FF1EB7">
                          <w:rPr>
                            <w:b/>
                            <w:caps/>
                            <w:sz w:val="26"/>
                            <w:szCs w:val="26"/>
                            <w:lang w:val="fr-CH"/>
                          </w:rPr>
                          <w:t>Ecole des cadres Supérieurs en Travail Social</w:t>
                        </w:r>
                      </w:p>
                      <w:p w14:paraId="553AA76C" w14:textId="77777777" w:rsidR="00AD5B1A" w:rsidRPr="00FF1EB7" w:rsidRDefault="00AD5B1A" w:rsidP="00F861E9">
                        <w:pPr>
                          <w:spacing w:line="240" w:lineRule="auto"/>
                          <w:jc w:val="center"/>
                          <w:rPr>
                            <w:b/>
                            <w:caps/>
                            <w:sz w:val="26"/>
                            <w:szCs w:val="26"/>
                            <w:lang w:val="fr-CH"/>
                          </w:rPr>
                        </w:pPr>
                        <w:r w:rsidRPr="00FF1EB7">
                          <w:rPr>
                            <w:b/>
                            <w:caps/>
                            <w:sz w:val="26"/>
                            <w:szCs w:val="26"/>
                            <w:lang w:val="fr-CH"/>
                          </w:rPr>
                          <w:t>****************</w:t>
                        </w:r>
                      </w:p>
                    </w:txbxContent>
                  </v:textbox>
                </v:shape>
              </v:group>
            </w:pict>
          </mc:Fallback>
        </mc:AlternateContent>
      </w:r>
    </w:p>
    <w:p w14:paraId="553AA2C3" w14:textId="77777777" w:rsidR="00F861E9" w:rsidRPr="00F861E9" w:rsidRDefault="00F861E9" w:rsidP="00F861E9">
      <w:pPr>
        <w:jc w:val="center"/>
        <w:rPr>
          <w:rFonts w:eastAsia="Tw Cen MT" w:cs="Times New Roman"/>
          <w:b/>
          <w:caps/>
          <w:lang w:val="fr-CH"/>
        </w:rPr>
      </w:pPr>
    </w:p>
    <w:p w14:paraId="553AA2C4" w14:textId="77777777" w:rsidR="00F861E9" w:rsidRPr="00F861E9" w:rsidRDefault="00F861E9" w:rsidP="00F861E9">
      <w:pPr>
        <w:jc w:val="center"/>
        <w:rPr>
          <w:rFonts w:eastAsia="Tw Cen MT" w:cs="Times New Roman"/>
          <w:b/>
          <w:caps/>
          <w:lang w:val="fr-CH"/>
        </w:rPr>
      </w:pPr>
    </w:p>
    <w:p w14:paraId="553AA2C5" w14:textId="77777777" w:rsidR="00F861E9" w:rsidRPr="00F861E9" w:rsidRDefault="00F861E9" w:rsidP="00F861E9">
      <w:pPr>
        <w:jc w:val="center"/>
        <w:rPr>
          <w:rFonts w:eastAsia="Tw Cen MT" w:cs="Times New Roman"/>
          <w:b/>
          <w:caps/>
          <w:lang w:val="fr-CH"/>
        </w:rPr>
      </w:pPr>
    </w:p>
    <w:p w14:paraId="553AA2C6" w14:textId="77777777" w:rsidR="00F861E9" w:rsidRPr="00F861E9" w:rsidRDefault="00F861E9" w:rsidP="00F861E9">
      <w:pPr>
        <w:jc w:val="center"/>
        <w:rPr>
          <w:rFonts w:eastAsia="Tw Cen MT" w:cs="Times New Roman"/>
          <w:b/>
          <w:caps/>
          <w:lang w:val="fr-CH"/>
        </w:rPr>
      </w:pPr>
    </w:p>
    <w:p w14:paraId="553AA2C7" w14:textId="77777777" w:rsidR="00F861E9" w:rsidRPr="00F861E9" w:rsidRDefault="00F861E9" w:rsidP="00F861E9">
      <w:pPr>
        <w:jc w:val="center"/>
        <w:rPr>
          <w:rFonts w:eastAsia="Tw Cen MT" w:cs="Times New Roman"/>
          <w:b/>
          <w:caps/>
          <w:lang w:val="fr-CH"/>
        </w:rPr>
      </w:pPr>
    </w:p>
    <w:p w14:paraId="553AA2C8" w14:textId="77777777" w:rsidR="00F861E9" w:rsidRPr="00F861E9" w:rsidRDefault="00F861E9" w:rsidP="00F861E9">
      <w:pPr>
        <w:jc w:val="center"/>
        <w:rPr>
          <w:rFonts w:eastAsia="Tw Cen MT" w:cs="Times New Roman"/>
          <w:b/>
          <w:caps/>
          <w:lang w:val="fr-CH"/>
        </w:rPr>
      </w:pPr>
    </w:p>
    <w:p w14:paraId="553AA2C9" w14:textId="77777777" w:rsidR="00F861E9" w:rsidRPr="00F861E9" w:rsidRDefault="00F861E9" w:rsidP="00F861E9">
      <w:pPr>
        <w:jc w:val="center"/>
        <w:rPr>
          <w:rFonts w:eastAsia="Tw Cen MT" w:cs="Times New Roman"/>
          <w:b/>
          <w:caps/>
          <w:lang w:val="fr-CH"/>
        </w:rPr>
      </w:pPr>
    </w:p>
    <w:p w14:paraId="553AA2CA" w14:textId="77777777" w:rsidR="00F861E9" w:rsidRPr="00F861E9" w:rsidRDefault="00F861E9" w:rsidP="00F861E9">
      <w:pPr>
        <w:jc w:val="center"/>
        <w:rPr>
          <w:rFonts w:eastAsia="Tw Cen MT" w:cs="Times New Roman"/>
          <w:b/>
          <w:caps/>
          <w:lang w:val="fr-CH"/>
        </w:rPr>
      </w:pPr>
    </w:p>
    <w:p w14:paraId="553AA2CB" w14:textId="77777777" w:rsidR="00F861E9" w:rsidRPr="00F861E9" w:rsidRDefault="00F861E9" w:rsidP="00F861E9">
      <w:pPr>
        <w:jc w:val="center"/>
        <w:rPr>
          <w:rFonts w:eastAsia="Tw Cen MT" w:cs="Times New Roman"/>
          <w:b/>
          <w:caps/>
          <w:lang w:val="fr-CH"/>
        </w:rPr>
      </w:pPr>
    </w:p>
    <w:p w14:paraId="553AA2CC" w14:textId="77777777" w:rsidR="00F861E9" w:rsidRPr="00F861E9" w:rsidRDefault="00F861E9" w:rsidP="00F861E9">
      <w:pPr>
        <w:jc w:val="center"/>
        <w:rPr>
          <w:rFonts w:eastAsia="Tw Cen MT" w:cs="Times New Roman"/>
          <w:b/>
          <w:caps/>
          <w:lang w:val="fr-CH"/>
        </w:rPr>
      </w:pPr>
    </w:p>
    <w:p w14:paraId="553AA2CD" w14:textId="77777777" w:rsidR="00D73AF7" w:rsidRDefault="00D73AF7" w:rsidP="007C3CFB">
      <w:pPr>
        <w:rPr>
          <w:b/>
          <w:bCs/>
        </w:rPr>
      </w:pPr>
    </w:p>
    <w:p w14:paraId="553AA2CE" w14:textId="54794E16" w:rsidR="001255E5" w:rsidRDefault="00204059" w:rsidP="007C3CFB">
      <w:pPr>
        <w:rPr>
          <w:b/>
          <w:bCs/>
        </w:rPr>
      </w:pPr>
      <w:r>
        <w:rPr>
          <w:b/>
          <w:bCs/>
          <w:noProof/>
          <w:lang w:eastAsia="fr-FR"/>
        </w:rPr>
        <mc:AlternateContent>
          <mc:Choice Requires="wps">
            <w:drawing>
              <wp:anchor distT="0" distB="0" distL="114300" distR="114300" simplePos="0" relativeHeight="251684864" behindDoc="1" locked="0" layoutInCell="1" allowOverlap="1" wp14:anchorId="553AA74E" wp14:editId="17F74B9A">
                <wp:simplePos x="0" y="0"/>
                <wp:positionH relativeFrom="column">
                  <wp:posOffset>-252095</wp:posOffset>
                </wp:positionH>
                <wp:positionV relativeFrom="paragraph">
                  <wp:posOffset>520700</wp:posOffset>
                </wp:positionV>
                <wp:extent cx="6083300" cy="1549400"/>
                <wp:effectExtent l="19050" t="22225" r="22225" b="19050"/>
                <wp:wrapNone/>
                <wp:docPr id="7"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3300" cy="1549400"/>
                        </a:xfrm>
                        <a:prstGeom prst="horizontalScroll">
                          <a:avLst>
                            <a:gd name="adj" fmla="val 12500"/>
                          </a:avLst>
                        </a:prstGeom>
                        <a:solidFill>
                          <a:srgbClr val="FFFFFF"/>
                        </a:solidFill>
                        <a:ln w="38100">
                          <a:solidFill>
                            <a:schemeClr val="tx1">
                              <a:lumMod val="100000"/>
                              <a:lumOff val="0"/>
                            </a:schemeClr>
                          </a:solidFill>
                          <a:round/>
                          <a:headEnd/>
                          <a:tailEnd/>
                        </a:ln>
                      </wps:spPr>
                      <wps:txbx>
                        <w:txbxContent>
                          <w:p w14:paraId="553AA76D" w14:textId="77777777" w:rsidR="00AD5B1A" w:rsidRDefault="00AD5B1A" w:rsidP="00DE3DDE">
                            <w:pPr>
                              <w:spacing w:line="276" w:lineRule="auto"/>
                              <w:jc w:val="center"/>
                              <w:rPr>
                                <w:rFonts w:ascii="Algerian" w:hAnsi="Algerian"/>
                                <w:b/>
                                <w:bCs/>
                                <w:sz w:val="52"/>
                                <w:szCs w:val="52"/>
                              </w:rPr>
                            </w:pPr>
                            <w:r w:rsidRPr="00DE3DDE">
                              <w:rPr>
                                <w:rFonts w:ascii="Algerian" w:hAnsi="Algerian"/>
                                <w:b/>
                                <w:bCs/>
                                <w:sz w:val="52"/>
                                <w:szCs w:val="52"/>
                              </w:rPr>
                              <w:t xml:space="preserve">SYNTHESE DES EXPOSES </w:t>
                            </w:r>
                          </w:p>
                          <w:p w14:paraId="553AA76E" w14:textId="77777777" w:rsidR="00AD5B1A" w:rsidRPr="00DE3DDE" w:rsidRDefault="00AD5B1A" w:rsidP="00DE3DDE">
                            <w:pPr>
                              <w:spacing w:line="276" w:lineRule="auto"/>
                              <w:jc w:val="center"/>
                              <w:rPr>
                                <w:rFonts w:ascii="Algerian" w:hAnsi="Algerian"/>
                                <w:b/>
                                <w:bCs/>
                                <w:sz w:val="52"/>
                                <w:szCs w:val="52"/>
                              </w:rPr>
                            </w:pPr>
                            <w:r w:rsidRPr="00DE3DDE">
                              <w:rPr>
                                <w:rFonts w:ascii="Algerian" w:hAnsi="Algerian"/>
                                <w:b/>
                                <w:bCs/>
                                <w:sz w:val="52"/>
                                <w:szCs w:val="52"/>
                              </w:rPr>
                              <w:t>D’ECONOMIE DU DEVELOPPEMENT</w:t>
                            </w:r>
                          </w:p>
                          <w:p w14:paraId="553AA76F" w14:textId="77777777" w:rsidR="00AD5B1A" w:rsidRDefault="00AD5B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3AA74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0" o:spid="_x0000_s1029" type="#_x0000_t98" style="position:absolute;left:0;text-align:left;margin-left:-19.85pt;margin-top:41pt;width:479pt;height:12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" strokecolor="black [3213]" strokeweight="3pt">
                <v:textbox>
                  <w:txbxContent>
                    <w:p w14:paraId="553AA76D" w14:textId="77777777" w:rsidR="00AD5B1A" w:rsidRDefault="00AD5B1A" w:rsidP="00DE3DDE">
                      <w:pPr>
                        <w:spacing w:line="276" w:lineRule="auto"/>
                        <w:jc w:val="center"/>
                        <w:rPr>
                          <w:rFonts w:ascii="Algerian" w:hAnsi="Algerian"/>
                          <w:b/>
                          <w:bCs/>
                          <w:sz w:val="52"/>
                          <w:szCs w:val="52"/>
                        </w:rPr>
                      </w:pPr>
                      <w:r w:rsidRPr="00DE3DDE">
                        <w:rPr>
                          <w:rFonts w:ascii="Algerian" w:hAnsi="Algerian"/>
                          <w:b/>
                          <w:bCs/>
                          <w:sz w:val="52"/>
                          <w:szCs w:val="52"/>
                        </w:rPr>
                        <w:t xml:space="preserve">SYNTHESE DES EXPOSES </w:t>
                      </w:r>
                    </w:p>
                    <w:p w14:paraId="553AA76E" w14:textId="77777777" w:rsidR="00AD5B1A" w:rsidRPr="00DE3DDE" w:rsidRDefault="00AD5B1A" w:rsidP="00DE3DDE">
                      <w:pPr>
                        <w:spacing w:line="276" w:lineRule="auto"/>
                        <w:jc w:val="center"/>
                        <w:rPr>
                          <w:rFonts w:ascii="Algerian" w:hAnsi="Algerian"/>
                          <w:b/>
                          <w:bCs/>
                          <w:sz w:val="52"/>
                          <w:szCs w:val="52"/>
                        </w:rPr>
                      </w:pPr>
                      <w:r w:rsidRPr="00DE3DDE">
                        <w:rPr>
                          <w:rFonts w:ascii="Algerian" w:hAnsi="Algerian"/>
                          <w:b/>
                          <w:bCs/>
                          <w:sz w:val="52"/>
                          <w:szCs w:val="52"/>
                        </w:rPr>
                        <w:t>D’ECONOMIE DU DEVELOPPEMENT</w:t>
                      </w:r>
                    </w:p>
                    <w:p w14:paraId="553AA76F" w14:textId="77777777" w:rsidR="00AD5B1A" w:rsidRDefault="00AD5B1A"/>
                  </w:txbxContent>
                </v:textbox>
              </v:shape>
            </w:pict>
          </mc:Fallback>
        </mc:AlternateContent>
      </w:r>
      <w:r>
        <w:rPr>
          <w:b/>
          <w:bCs/>
          <w:noProof/>
          <w:lang w:eastAsia="fr-FR"/>
        </w:rPr>
        <mc:AlternateContent>
          <mc:Choice Requires="wps">
            <w:drawing>
              <wp:anchor distT="0" distB="0" distL="114300" distR="114300" simplePos="0" relativeHeight="251662336" behindDoc="0" locked="0" layoutInCell="1" allowOverlap="1" wp14:anchorId="553AA74F" wp14:editId="4867243A">
                <wp:simplePos x="0" y="0"/>
                <wp:positionH relativeFrom="column">
                  <wp:posOffset>3661410</wp:posOffset>
                </wp:positionH>
                <wp:positionV relativeFrom="paragraph">
                  <wp:posOffset>4150995</wp:posOffset>
                </wp:positionV>
                <wp:extent cx="2593975" cy="920750"/>
                <wp:effectExtent l="0" t="0" r="0" b="0"/>
                <wp:wrapNone/>
                <wp:docPr id="6"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3975" cy="920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3AA770" w14:textId="77777777" w:rsidR="00AD5B1A" w:rsidRPr="00FD69D2" w:rsidRDefault="00AD5B1A" w:rsidP="00FD69D2">
                            <w:pPr>
                              <w:jc w:val="center"/>
                              <w:rPr>
                                <w:b/>
                                <w:u w:val="single"/>
                                <w:lang w:val="fr-CH"/>
                              </w:rPr>
                            </w:pPr>
                            <w:r>
                              <w:rPr>
                                <w:b/>
                                <w:u w:val="single"/>
                                <w:lang w:val="fr-CH"/>
                              </w:rPr>
                              <w:t>Chargé du cours</w:t>
                            </w:r>
                            <w:r w:rsidRPr="00FD69D2">
                              <w:rPr>
                                <w:b/>
                                <w:u w:val="single"/>
                                <w:lang w:val="fr-CH"/>
                              </w:rPr>
                              <w:t> :</w:t>
                            </w:r>
                          </w:p>
                          <w:p w14:paraId="553AA771" w14:textId="77777777" w:rsidR="00AD5B1A" w:rsidRPr="00A2053A" w:rsidRDefault="00AD5B1A" w:rsidP="00276D57">
                            <w:pPr>
                              <w:jc w:val="center"/>
                              <w:rPr>
                                <w:rFonts w:ascii="Bernard MT Condensed" w:hAnsi="Bernard MT Condensed"/>
                                <w:sz w:val="44"/>
                                <w:szCs w:val="44"/>
                                <w:lang w:val="fr-CH"/>
                              </w:rPr>
                            </w:pPr>
                            <w:r w:rsidRPr="00A2053A">
                              <w:rPr>
                                <w:rFonts w:ascii="Bernard MT Condensed" w:hAnsi="Bernard MT Condensed"/>
                                <w:sz w:val="44"/>
                                <w:szCs w:val="44"/>
                                <w:lang w:val="fr-CH"/>
                              </w:rPr>
                              <w:t>Gaston YAMEOGO</w:t>
                            </w:r>
                          </w:p>
                          <w:p w14:paraId="553AA772" w14:textId="77777777" w:rsidR="00AD5B1A" w:rsidRPr="008C52C1" w:rsidRDefault="00AD5B1A" w:rsidP="008C52C1">
                            <w:pPr>
                              <w:ind w:left="360"/>
                              <w:rPr>
                                <w:lang w:val="fr-C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AA74F" id="Zone de texte 5" o:spid="_x0000_s1030" type="#_x0000_t202" style="position:absolute;left:0;text-align:left;margin-left:288.3pt;margin-top:326.85pt;width:204.25pt;height: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" fillcolor="white [3201]" stroked="f" strokeweight=".5pt">
                <v:path arrowok="t"/>
                <v:textbox>
                  <w:txbxContent>
                    <w:p w14:paraId="553AA770" w14:textId="77777777" w:rsidR="00AD5B1A" w:rsidRPr="00FD69D2" w:rsidRDefault="00AD5B1A" w:rsidP="00FD69D2">
                      <w:pPr>
                        <w:jc w:val="center"/>
                        <w:rPr>
                          <w:b/>
                          <w:u w:val="single"/>
                          <w:lang w:val="fr-CH"/>
                        </w:rPr>
                      </w:pPr>
                      <w:r>
                        <w:rPr>
                          <w:b/>
                          <w:u w:val="single"/>
                          <w:lang w:val="fr-CH"/>
                        </w:rPr>
                        <w:t>Chargé du cours</w:t>
                      </w:r>
                      <w:r w:rsidRPr="00FD69D2">
                        <w:rPr>
                          <w:b/>
                          <w:u w:val="single"/>
                          <w:lang w:val="fr-CH"/>
                        </w:rPr>
                        <w:t> :</w:t>
                      </w:r>
                    </w:p>
                    <w:p w14:paraId="553AA771" w14:textId="77777777" w:rsidR="00AD5B1A" w:rsidRPr="00A2053A" w:rsidRDefault="00AD5B1A" w:rsidP="00276D57">
                      <w:pPr>
                        <w:jc w:val="center"/>
                        <w:rPr>
                          <w:rFonts w:ascii="Bernard MT Condensed" w:hAnsi="Bernard MT Condensed"/>
                          <w:sz w:val="44"/>
                          <w:szCs w:val="44"/>
                          <w:lang w:val="fr-CH"/>
                        </w:rPr>
                      </w:pPr>
                      <w:r w:rsidRPr="00A2053A">
                        <w:rPr>
                          <w:rFonts w:ascii="Bernard MT Condensed" w:hAnsi="Bernard MT Condensed"/>
                          <w:sz w:val="44"/>
                          <w:szCs w:val="44"/>
                          <w:lang w:val="fr-CH"/>
                        </w:rPr>
                        <w:t>Gaston YAMEOGO</w:t>
                      </w:r>
                    </w:p>
                    <w:p w14:paraId="553AA772" w14:textId="77777777" w:rsidR="00AD5B1A" w:rsidRPr="008C52C1" w:rsidRDefault="00AD5B1A" w:rsidP="008C52C1">
                      <w:pPr>
                        <w:ind w:left="360"/>
                        <w:rPr>
                          <w:lang w:val="fr-CH"/>
                        </w:rPr>
                      </w:pPr>
                    </w:p>
                  </w:txbxContent>
                </v:textbox>
              </v:shape>
            </w:pict>
          </mc:Fallback>
        </mc:AlternateContent>
      </w:r>
    </w:p>
    <w:p w14:paraId="553AA2CF" w14:textId="77777777" w:rsidR="00DE3DDE" w:rsidRDefault="00DE3DDE" w:rsidP="007C3CFB">
      <w:pPr>
        <w:rPr>
          <w:b/>
          <w:bCs/>
        </w:rPr>
        <w:sectPr w:rsidR="00DE3DDE">
          <w:footerReference w:type="default" r:id="rId8"/>
          <w:pgSz w:w="11906" w:h="16838"/>
          <w:pgMar w:top="1417" w:right="1417" w:bottom="1417" w:left="1417" w:header="708" w:footer="708" w:gutter="0"/>
          <w:cols w:space="708"/>
          <w:docGrid w:linePitch="360"/>
        </w:sectPr>
      </w:pPr>
    </w:p>
    <w:p w14:paraId="553AA2D0" w14:textId="7E181D82" w:rsidR="007C3CFB" w:rsidRDefault="006E1021" w:rsidP="002900E8">
      <w:pPr>
        <w:pStyle w:val="Titre"/>
      </w:pPr>
      <w:bookmarkStart w:id="0" w:name="_Toc344203936"/>
      <w:bookmarkStart w:id="1" w:name="_Toc322528595"/>
      <w:r>
        <w:lastRenderedPageBreak/>
        <w:t>PLAN</w:t>
      </w:r>
      <w:bookmarkEnd w:id="0"/>
      <w:r>
        <w:t xml:space="preserve"> </w:t>
      </w:r>
      <w:bookmarkEnd w:id="1"/>
    </w:p>
    <w:p w14:paraId="553AA2D1" w14:textId="77777777" w:rsidR="00D82F11" w:rsidRPr="00D82F11" w:rsidRDefault="00D61EE6">
      <w:pPr>
        <w:pStyle w:val="TM1"/>
        <w:tabs>
          <w:tab w:val="right" w:leader="dot" w:pos="9062"/>
        </w:tabs>
        <w:rPr>
          <w:rFonts w:eastAsiaTheme="minorEastAsia" w:cstheme="minorBidi"/>
          <w:b w:val="0"/>
          <w:bCs w:val="0"/>
          <w:caps w:val="0"/>
          <w:noProof/>
          <w:sz w:val="24"/>
          <w:szCs w:val="24"/>
          <w:lang w:eastAsia="fr-FR"/>
        </w:rPr>
      </w:pPr>
      <w:r w:rsidRPr="00D82F11">
        <w:rPr>
          <w:rFonts w:ascii="Arial" w:hAnsi="Arial" w:cs="Arial"/>
          <w:sz w:val="24"/>
          <w:szCs w:val="24"/>
        </w:rPr>
        <w:fldChar w:fldCharType="begin"/>
      </w:r>
      <w:r w:rsidRPr="00D82F11">
        <w:rPr>
          <w:rFonts w:ascii="Arial" w:hAnsi="Arial" w:cs="Arial"/>
          <w:sz w:val="24"/>
          <w:szCs w:val="24"/>
        </w:rPr>
        <w:instrText xml:space="preserve"> TOC \t "Titre 1;2;Titre 2;3;Titre 3;4;Titre;1" </w:instrText>
      </w:r>
      <w:r w:rsidRPr="00D82F11">
        <w:rPr>
          <w:rFonts w:ascii="Arial" w:hAnsi="Arial" w:cs="Arial"/>
          <w:sz w:val="24"/>
          <w:szCs w:val="24"/>
        </w:rPr>
        <w:fldChar w:fldCharType="separate"/>
      </w:r>
      <w:r w:rsidR="00D82F11" w:rsidRPr="00D82F11">
        <w:rPr>
          <w:noProof/>
          <w:sz w:val="24"/>
          <w:szCs w:val="24"/>
        </w:rPr>
        <w:t>PLAN</w:t>
      </w:r>
      <w:r w:rsidR="00D82F11" w:rsidRPr="00D82F11">
        <w:rPr>
          <w:noProof/>
          <w:sz w:val="24"/>
          <w:szCs w:val="24"/>
        </w:rPr>
        <w:tab/>
      </w:r>
      <w:r w:rsidR="00D82F11" w:rsidRPr="00D82F11">
        <w:rPr>
          <w:noProof/>
          <w:sz w:val="24"/>
          <w:szCs w:val="24"/>
        </w:rPr>
        <w:fldChar w:fldCharType="begin"/>
      </w:r>
      <w:r w:rsidR="00D82F11" w:rsidRPr="00D82F11">
        <w:rPr>
          <w:noProof/>
          <w:sz w:val="24"/>
          <w:szCs w:val="24"/>
        </w:rPr>
        <w:instrText xml:space="preserve"> PAGEREF _Toc344203936 \h </w:instrText>
      </w:r>
      <w:r w:rsidR="00D82F11" w:rsidRPr="00D82F11">
        <w:rPr>
          <w:noProof/>
          <w:sz w:val="24"/>
          <w:szCs w:val="24"/>
        </w:rPr>
      </w:r>
      <w:r w:rsidR="00D82F11" w:rsidRPr="00D82F11">
        <w:rPr>
          <w:noProof/>
          <w:sz w:val="24"/>
          <w:szCs w:val="24"/>
        </w:rPr>
        <w:fldChar w:fldCharType="separate"/>
      </w:r>
      <w:r w:rsidR="000954DE">
        <w:rPr>
          <w:noProof/>
          <w:sz w:val="24"/>
          <w:szCs w:val="24"/>
        </w:rPr>
        <w:t>i</w:t>
      </w:r>
      <w:r w:rsidR="00D82F11" w:rsidRPr="00D82F11">
        <w:rPr>
          <w:noProof/>
          <w:sz w:val="24"/>
          <w:szCs w:val="24"/>
        </w:rPr>
        <w:fldChar w:fldCharType="end"/>
      </w:r>
    </w:p>
    <w:p w14:paraId="553AA2D2" w14:textId="77777777" w:rsidR="00D82F11" w:rsidRPr="00D82F11" w:rsidRDefault="00D82F11">
      <w:pPr>
        <w:pStyle w:val="TM1"/>
        <w:tabs>
          <w:tab w:val="right" w:leader="dot" w:pos="9062"/>
        </w:tabs>
        <w:rPr>
          <w:rFonts w:eastAsiaTheme="minorEastAsia" w:cstheme="minorBidi"/>
          <w:b w:val="0"/>
          <w:bCs w:val="0"/>
          <w:caps w:val="0"/>
          <w:noProof/>
          <w:sz w:val="24"/>
          <w:szCs w:val="24"/>
          <w:lang w:eastAsia="fr-FR"/>
        </w:rPr>
      </w:pPr>
      <w:r w:rsidRPr="00D82F11">
        <w:rPr>
          <w:noProof/>
          <w:sz w:val="24"/>
          <w:szCs w:val="24"/>
        </w:rPr>
        <w:t>SIGLES ET ABBREVIATIONS</w:t>
      </w:r>
      <w:r w:rsidRPr="00D82F11">
        <w:rPr>
          <w:noProof/>
          <w:sz w:val="24"/>
          <w:szCs w:val="24"/>
        </w:rPr>
        <w:tab/>
      </w:r>
      <w:r w:rsidRPr="00D82F11">
        <w:rPr>
          <w:noProof/>
          <w:sz w:val="24"/>
          <w:szCs w:val="24"/>
        </w:rPr>
        <w:fldChar w:fldCharType="begin"/>
      </w:r>
      <w:r w:rsidRPr="00D82F11">
        <w:rPr>
          <w:noProof/>
          <w:sz w:val="24"/>
          <w:szCs w:val="24"/>
        </w:rPr>
        <w:instrText xml:space="preserve"> PAGEREF _Toc344203937 \h </w:instrText>
      </w:r>
      <w:r w:rsidRPr="00D82F11">
        <w:rPr>
          <w:noProof/>
          <w:sz w:val="24"/>
          <w:szCs w:val="24"/>
        </w:rPr>
      </w:r>
      <w:r w:rsidRPr="00D82F11">
        <w:rPr>
          <w:noProof/>
          <w:sz w:val="24"/>
          <w:szCs w:val="24"/>
        </w:rPr>
        <w:fldChar w:fldCharType="separate"/>
      </w:r>
      <w:r w:rsidR="000954DE">
        <w:rPr>
          <w:noProof/>
          <w:sz w:val="24"/>
          <w:szCs w:val="24"/>
        </w:rPr>
        <w:t>v</w:t>
      </w:r>
      <w:r w:rsidRPr="00D82F11">
        <w:rPr>
          <w:noProof/>
          <w:sz w:val="24"/>
          <w:szCs w:val="24"/>
        </w:rPr>
        <w:fldChar w:fldCharType="end"/>
      </w:r>
    </w:p>
    <w:p w14:paraId="553AA2D3" w14:textId="77777777" w:rsidR="00D82F11" w:rsidRDefault="00D82F11">
      <w:pPr>
        <w:pStyle w:val="TM1"/>
        <w:tabs>
          <w:tab w:val="right" w:leader="dot" w:pos="9062"/>
        </w:tabs>
        <w:rPr>
          <w:noProof/>
          <w:sz w:val="24"/>
          <w:szCs w:val="24"/>
        </w:rPr>
      </w:pPr>
    </w:p>
    <w:p w14:paraId="553AA2D4" w14:textId="77777777" w:rsidR="00D82F11" w:rsidRPr="00D82F11" w:rsidRDefault="00D82F11">
      <w:pPr>
        <w:pStyle w:val="TM1"/>
        <w:tabs>
          <w:tab w:val="right" w:leader="dot" w:pos="9062"/>
        </w:tabs>
        <w:rPr>
          <w:rFonts w:eastAsiaTheme="minorEastAsia" w:cstheme="minorBidi"/>
          <w:b w:val="0"/>
          <w:bCs w:val="0"/>
          <w:caps w:val="0"/>
          <w:noProof/>
          <w:sz w:val="24"/>
          <w:szCs w:val="24"/>
          <w:lang w:eastAsia="fr-FR"/>
        </w:rPr>
      </w:pPr>
      <w:r w:rsidRPr="00D82F11">
        <w:rPr>
          <w:noProof/>
          <w:sz w:val="24"/>
          <w:szCs w:val="24"/>
        </w:rPr>
        <w:t>THEME 1 : POLITIQUE SECTORIELLE DU MINISTERE DE L’ACTION SOCIALE</w:t>
      </w:r>
      <w:r w:rsidRPr="00D82F11">
        <w:rPr>
          <w:noProof/>
          <w:sz w:val="24"/>
          <w:szCs w:val="24"/>
        </w:rPr>
        <w:tab/>
      </w:r>
      <w:r w:rsidRPr="00D82F11">
        <w:rPr>
          <w:noProof/>
          <w:sz w:val="24"/>
          <w:szCs w:val="24"/>
        </w:rPr>
        <w:fldChar w:fldCharType="begin"/>
      </w:r>
      <w:r w:rsidRPr="00D82F11">
        <w:rPr>
          <w:noProof/>
          <w:sz w:val="24"/>
          <w:szCs w:val="24"/>
        </w:rPr>
        <w:instrText xml:space="preserve"> PAGEREF _Toc344203938 \h </w:instrText>
      </w:r>
      <w:r w:rsidRPr="00D82F11">
        <w:rPr>
          <w:noProof/>
          <w:sz w:val="24"/>
          <w:szCs w:val="24"/>
        </w:rPr>
      </w:r>
      <w:r w:rsidRPr="00D82F11">
        <w:rPr>
          <w:noProof/>
          <w:sz w:val="24"/>
          <w:szCs w:val="24"/>
        </w:rPr>
        <w:fldChar w:fldCharType="separate"/>
      </w:r>
      <w:r w:rsidR="000954DE">
        <w:rPr>
          <w:noProof/>
          <w:sz w:val="24"/>
          <w:szCs w:val="24"/>
        </w:rPr>
        <w:t>1</w:t>
      </w:r>
      <w:r w:rsidRPr="00D82F11">
        <w:rPr>
          <w:noProof/>
          <w:sz w:val="24"/>
          <w:szCs w:val="24"/>
        </w:rPr>
        <w:fldChar w:fldCharType="end"/>
      </w:r>
    </w:p>
    <w:p w14:paraId="553AA2D5" w14:textId="77777777" w:rsidR="00D82F11" w:rsidRDefault="00D82F11">
      <w:pPr>
        <w:pStyle w:val="TM1"/>
        <w:tabs>
          <w:tab w:val="right" w:leader="dot" w:pos="9062"/>
        </w:tabs>
        <w:rPr>
          <w:noProof/>
          <w:sz w:val="24"/>
          <w:szCs w:val="24"/>
        </w:rPr>
      </w:pPr>
    </w:p>
    <w:p w14:paraId="553AA2D6" w14:textId="77777777" w:rsidR="00D82F11" w:rsidRPr="00D82F11" w:rsidRDefault="00D82F11">
      <w:pPr>
        <w:pStyle w:val="TM1"/>
        <w:tabs>
          <w:tab w:val="right" w:leader="dot" w:pos="9062"/>
        </w:tabs>
        <w:rPr>
          <w:rFonts w:eastAsiaTheme="minorEastAsia" w:cstheme="minorBidi"/>
          <w:b w:val="0"/>
          <w:bCs w:val="0"/>
          <w:caps w:val="0"/>
          <w:noProof/>
          <w:sz w:val="24"/>
          <w:szCs w:val="24"/>
          <w:lang w:eastAsia="fr-FR"/>
        </w:rPr>
      </w:pPr>
      <w:r w:rsidRPr="00D82F11">
        <w:rPr>
          <w:noProof/>
          <w:sz w:val="24"/>
          <w:szCs w:val="24"/>
        </w:rPr>
        <w:t>INTRODUCTION</w:t>
      </w:r>
      <w:r w:rsidRPr="00D82F11">
        <w:rPr>
          <w:noProof/>
          <w:sz w:val="24"/>
          <w:szCs w:val="24"/>
        </w:rPr>
        <w:tab/>
      </w:r>
      <w:r w:rsidRPr="00D82F11">
        <w:rPr>
          <w:noProof/>
          <w:sz w:val="24"/>
          <w:szCs w:val="24"/>
        </w:rPr>
        <w:fldChar w:fldCharType="begin"/>
      </w:r>
      <w:r w:rsidRPr="00D82F11">
        <w:rPr>
          <w:noProof/>
          <w:sz w:val="24"/>
          <w:szCs w:val="24"/>
        </w:rPr>
        <w:instrText xml:space="preserve"> PAGEREF _Toc344203939 \h </w:instrText>
      </w:r>
      <w:r w:rsidRPr="00D82F11">
        <w:rPr>
          <w:noProof/>
          <w:sz w:val="24"/>
          <w:szCs w:val="24"/>
        </w:rPr>
      </w:r>
      <w:r w:rsidRPr="00D82F11">
        <w:rPr>
          <w:noProof/>
          <w:sz w:val="24"/>
          <w:szCs w:val="24"/>
        </w:rPr>
        <w:fldChar w:fldCharType="separate"/>
      </w:r>
      <w:r w:rsidR="000954DE">
        <w:rPr>
          <w:noProof/>
          <w:sz w:val="24"/>
          <w:szCs w:val="24"/>
        </w:rPr>
        <w:t>2</w:t>
      </w:r>
      <w:r w:rsidRPr="00D82F11">
        <w:rPr>
          <w:noProof/>
          <w:sz w:val="24"/>
          <w:szCs w:val="24"/>
        </w:rPr>
        <w:fldChar w:fldCharType="end"/>
      </w:r>
    </w:p>
    <w:p w14:paraId="553AA2D7" w14:textId="77777777" w:rsidR="00D82F11" w:rsidRPr="00D82F11" w:rsidRDefault="00D82F11">
      <w:pPr>
        <w:pStyle w:val="TM2"/>
        <w:tabs>
          <w:tab w:val="right" w:leader="dot" w:pos="9062"/>
        </w:tabs>
        <w:rPr>
          <w:rFonts w:eastAsiaTheme="minorEastAsia" w:cstheme="minorBidi"/>
          <w:smallCaps w:val="0"/>
          <w:noProof/>
          <w:sz w:val="24"/>
          <w:szCs w:val="24"/>
          <w:lang w:eastAsia="fr-FR"/>
        </w:rPr>
      </w:pPr>
      <w:r w:rsidRPr="00D82F11">
        <w:rPr>
          <w:noProof/>
          <w:sz w:val="24"/>
          <w:szCs w:val="24"/>
        </w:rPr>
        <w:t>I - CONTEXTE GÉNÉRAL</w:t>
      </w:r>
      <w:r w:rsidRPr="00D82F11">
        <w:rPr>
          <w:noProof/>
          <w:sz w:val="24"/>
          <w:szCs w:val="24"/>
        </w:rPr>
        <w:tab/>
      </w:r>
      <w:r w:rsidRPr="00D82F11">
        <w:rPr>
          <w:noProof/>
          <w:sz w:val="24"/>
          <w:szCs w:val="24"/>
        </w:rPr>
        <w:fldChar w:fldCharType="begin"/>
      </w:r>
      <w:r w:rsidRPr="00D82F11">
        <w:rPr>
          <w:noProof/>
          <w:sz w:val="24"/>
          <w:szCs w:val="24"/>
        </w:rPr>
        <w:instrText xml:space="preserve"> PAGEREF _Toc344203940 \h </w:instrText>
      </w:r>
      <w:r w:rsidRPr="00D82F11">
        <w:rPr>
          <w:noProof/>
          <w:sz w:val="24"/>
          <w:szCs w:val="24"/>
        </w:rPr>
      </w:r>
      <w:r w:rsidRPr="00D82F11">
        <w:rPr>
          <w:noProof/>
          <w:sz w:val="24"/>
          <w:szCs w:val="24"/>
        </w:rPr>
        <w:fldChar w:fldCharType="separate"/>
      </w:r>
      <w:r w:rsidR="000954DE">
        <w:rPr>
          <w:noProof/>
          <w:sz w:val="24"/>
          <w:szCs w:val="24"/>
        </w:rPr>
        <w:t>3</w:t>
      </w:r>
      <w:r w:rsidRPr="00D82F11">
        <w:rPr>
          <w:noProof/>
          <w:sz w:val="24"/>
          <w:szCs w:val="24"/>
        </w:rPr>
        <w:fldChar w:fldCharType="end"/>
      </w:r>
    </w:p>
    <w:p w14:paraId="553AA2D8" w14:textId="77777777" w:rsidR="00D82F11" w:rsidRPr="00D82F11" w:rsidRDefault="00D82F11">
      <w:pPr>
        <w:pStyle w:val="TM2"/>
        <w:tabs>
          <w:tab w:val="right" w:leader="dot" w:pos="9062"/>
        </w:tabs>
        <w:rPr>
          <w:rFonts w:eastAsiaTheme="minorEastAsia" w:cstheme="minorBidi"/>
          <w:smallCaps w:val="0"/>
          <w:noProof/>
          <w:sz w:val="24"/>
          <w:szCs w:val="24"/>
          <w:lang w:eastAsia="fr-FR"/>
        </w:rPr>
      </w:pPr>
      <w:r w:rsidRPr="00D82F11">
        <w:rPr>
          <w:noProof/>
          <w:sz w:val="24"/>
          <w:szCs w:val="24"/>
        </w:rPr>
        <w:t>II - SITUATION DU SECTEUR DE L’ACTION SOCIALE</w:t>
      </w:r>
      <w:r w:rsidRPr="00D82F11">
        <w:rPr>
          <w:noProof/>
          <w:sz w:val="24"/>
          <w:szCs w:val="24"/>
        </w:rPr>
        <w:tab/>
      </w:r>
      <w:r w:rsidRPr="00D82F11">
        <w:rPr>
          <w:noProof/>
          <w:sz w:val="24"/>
          <w:szCs w:val="24"/>
        </w:rPr>
        <w:fldChar w:fldCharType="begin"/>
      </w:r>
      <w:r w:rsidRPr="00D82F11">
        <w:rPr>
          <w:noProof/>
          <w:sz w:val="24"/>
          <w:szCs w:val="24"/>
        </w:rPr>
        <w:instrText xml:space="preserve"> PAGEREF _Toc344203941 \h </w:instrText>
      </w:r>
      <w:r w:rsidRPr="00D82F11">
        <w:rPr>
          <w:noProof/>
          <w:sz w:val="24"/>
          <w:szCs w:val="24"/>
        </w:rPr>
      </w:r>
      <w:r w:rsidRPr="00D82F11">
        <w:rPr>
          <w:noProof/>
          <w:sz w:val="24"/>
          <w:szCs w:val="24"/>
        </w:rPr>
        <w:fldChar w:fldCharType="separate"/>
      </w:r>
      <w:r w:rsidR="000954DE">
        <w:rPr>
          <w:noProof/>
          <w:sz w:val="24"/>
          <w:szCs w:val="24"/>
        </w:rPr>
        <w:t>4</w:t>
      </w:r>
      <w:r w:rsidRPr="00D82F11">
        <w:rPr>
          <w:noProof/>
          <w:sz w:val="24"/>
          <w:szCs w:val="24"/>
        </w:rPr>
        <w:fldChar w:fldCharType="end"/>
      </w:r>
    </w:p>
    <w:p w14:paraId="553AA2D9" w14:textId="77777777" w:rsidR="00D82F11" w:rsidRPr="00D82F11" w:rsidRDefault="00D82F11">
      <w:pPr>
        <w:pStyle w:val="TM3"/>
        <w:tabs>
          <w:tab w:val="right" w:leader="dot" w:pos="9062"/>
        </w:tabs>
        <w:rPr>
          <w:rFonts w:eastAsiaTheme="minorEastAsia" w:cstheme="minorBidi"/>
          <w:i w:val="0"/>
          <w:iCs w:val="0"/>
          <w:noProof/>
          <w:sz w:val="24"/>
          <w:szCs w:val="24"/>
          <w:lang w:eastAsia="fr-FR"/>
        </w:rPr>
      </w:pPr>
      <w:r w:rsidRPr="00D82F11">
        <w:rPr>
          <w:noProof/>
          <w:sz w:val="24"/>
          <w:szCs w:val="24"/>
        </w:rPr>
        <w:t>1. Domaine de la protection et de la promotion de l’enfant et de l’adolescent</w:t>
      </w:r>
      <w:r w:rsidRPr="00D82F11">
        <w:rPr>
          <w:noProof/>
          <w:sz w:val="24"/>
          <w:szCs w:val="24"/>
        </w:rPr>
        <w:tab/>
      </w:r>
      <w:r w:rsidRPr="00D82F11">
        <w:rPr>
          <w:noProof/>
          <w:sz w:val="24"/>
          <w:szCs w:val="24"/>
        </w:rPr>
        <w:fldChar w:fldCharType="begin"/>
      </w:r>
      <w:r w:rsidRPr="00D82F11">
        <w:rPr>
          <w:noProof/>
          <w:sz w:val="24"/>
          <w:szCs w:val="24"/>
        </w:rPr>
        <w:instrText xml:space="preserve"> PAGEREF _Toc344203942 \h </w:instrText>
      </w:r>
      <w:r w:rsidRPr="00D82F11">
        <w:rPr>
          <w:noProof/>
          <w:sz w:val="24"/>
          <w:szCs w:val="24"/>
        </w:rPr>
      </w:r>
      <w:r w:rsidRPr="00D82F11">
        <w:rPr>
          <w:noProof/>
          <w:sz w:val="24"/>
          <w:szCs w:val="24"/>
        </w:rPr>
        <w:fldChar w:fldCharType="separate"/>
      </w:r>
      <w:r w:rsidR="000954DE">
        <w:rPr>
          <w:noProof/>
          <w:sz w:val="24"/>
          <w:szCs w:val="24"/>
        </w:rPr>
        <w:t>4</w:t>
      </w:r>
      <w:r w:rsidRPr="00D82F11">
        <w:rPr>
          <w:noProof/>
          <w:sz w:val="24"/>
          <w:szCs w:val="24"/>
        </w:rPr>
        <w:fldChar w:fldCharType="end"/>
      </w:r>
    </w:p>
    <w:p w14:paraId="553AA2DA" w14:textId="77777777" w:rsidR="00D82F11" w:rsidRPr="00D82F11" w:rsidRDefault="00D82F11">
      <w:pPr>
        <w:pStyle w:val="TM3"/>
        <w:tabs>
          <w:tab w:val="right" w:leader="dot" w:pos="9062"/>
        </w:tabs>
        <w:rPr>
          <w:rFonts w:eastAsiaTheme="minorEastAsia" w:cstheme="minorBidi"/>
          <w:i w:val="0"/>
          <w:iCs w:val="0"/>
          <w:noProof/>
          <w:sz w:val="24"/>
          <w:szCs w:val="24"/>
          <w:lang w:eastAsia="fr-FR"/>
        </w:rPr>
      </w:pPr>
      <w:r w:rsidRPr="00D82F11">
        <w:rPr>
          <w:noProof/>
          <w:sz w:val="24"/>
          <w:szCs w:val="24"/>
        </w:rPr>
        <w:t>2. Domaine de la protection et de la promotion de la famille</w:t>
      </w:r>
      <w:r w:rsidRPr="00D82F11">
        <w:rPr>
          <w:noProof/>
          <w:sz w:val="24"/>
          <w:szCs w:val="24"/>
        </w:rPr>
        <w:tab/>
      </w:r>
      <w:r w:rsidRPr="00D82F11">
        <w:rPr>
          <w:noProof/>
          <w:sz w:val="24"/>
          <w:szCs w:val="24"/>
        </w:rPr>
        <w:fldChar w:fldCharType="begin"/>
      </w:r>
      <w:r w:rsidRPr="00D82F11">
        <w:rPr>
          <w:noProof/>
          <w:sz w:val="24"/>
          <w:szCs w:val="24"/>
        </w:rPr>
        <w:instrText xml:space="preserve"> PAGEREF _Toc344203943 \h </w:instrText>
      </w:r>
      <w:r w:rsidRPr="00D82F11">
        <w:rPr>
          <w:noProof/>
          <w:sz w:val="24"/>
          <w:szCs w:val="24"/>
        </w:rPr>
      </w:r>
      <w:r w:rsidRPr="00D82F11">
        <w:rPr>
          <w:noProof/>
          <w:sz w:val="24"/>
          <w:szCs w:val="24"/>
        </w:rPr>
        <w:fldChar w:fldCharType="separate"/>
      </w:r>
      <w:r w:rsidR="000954DE">
        <w:rPr>
          <w:noProof/>
          <w:sz w:val="24"/>
          <w:szCs w:val="24"/>
        </w:rPr>
        <w:t>5</w:t>
      </w:r>
      <w:r w:rsidRPr="00D82F11">
        <w:rPr>
          <w:noProof/>
          <w:sz w:val="24"/>
          <w:szCs w:val="24"/>
        </w:rPr>
        <w:fldChar w:fldCharType="end"/>
      </w:r>
    </w:p>
    <w:p w14:paraId="553AA2DB" w14:textId="77777777" w:rsidR="00D82F11" w:rsidRPr="00D82F11" w:rsidRDefault="00D82F11">
      <w:pPr>
        <w:pStyle w:val="TM3"/>
        <w:tabs>
          <w:tab w:val="right" w:leader="dot" w:pos="9062"/>
        </w:tabs>
        <w:rPr>
          <w:rFonts w:eastAsiaTheme="minorEastAsia" w:cstheme="minorBidi"/>
          <w:i w:val="0"/>
          <w:iCs w:val="0"/>
          <w:noProof/>
          <w:sz w:val="24"/>
          <w:szCs w:val="24"/>
          <w:lang w:eastAsia="fr-FR"/>
        </w:rPr>
      </w:pPr>
      <w:r w:rsidRPr="00D82F11">
        <w:rPr>
          <w:noProof/>
          <w:sz w:val="24"/>
          <w:szCs w:val="24"/>
        </w:rPr>
        <w:t>3. Domaine de la protection et de la promotion des groupes sociaux spécifiques</w:t>
      </w:r>
      <w:r w:rsidRPr="00D82F11">
        <w:rPr>
          <w:noProof/>
          <w:sz w:val="24"/>
          <w:szCs w:val="24"/>
        </w:rPr>
        <w:tab/>
      </w:r>
      <w:r w:rsidRPr="00D82F11">
        <w:rPr>
          <w:noProof/>
          <w:sz w:val="24"/>
          <w:szCs w:val="24"/>
        </w:rPr>
        <w:fldChar w:fldCharType="begin"/>
      </w:r>
      <w:r w:rsidRPr="00D82F11">
        <w:rPr>
          <w:noProof/>
          <w:sz w:val="24"/>
          <w:szCs w:val="24"/>
        </w:rPr>
        <w:instrText xml:space="preserve"> PAGEREF _Toc344203944 \h </w:instrText>
      </w:r>
      <w:r w:rsidRPr="00D82F11">
        <w:rPr>
          <w:noProof/>
          <w:sz w:val="24"/>
          <w:szCs w:val="24"/>
        </w:rPr>
      </w:r>
      <w:r w:rsidRPr="00D82F11">
        <w:rPr>
          <w:noProof/>
          <w:sz w:val="24"/>
          <w:szCs w:val="24"/>
        </w:rPr>
        <w:fldChar w:fldCharType="separate"/>
      </w:r>
      <w:r w:rsidR="000954DE">
        <w:rPr>
          <w:noProof/>
          <w:sz w:val="24"/>
          <w:szCs w:val="24"/>
        </w:rPr>
        <w:t>5</w:t>
      </w:r>
      <w:r w:rsidRPr="00D82F11">
        <w:rPr>
          <w:noProof/>
          <w:sz w:val="24"/>
          <w:szCs w:val="24"/>
        </w:rPr>
        <w:fldChar w:fldCharType="end"/>
      </w:r>
    </w:p>
    <w:p w14:paraId="553AA2DC" w14:textId="77777777" w:rsidR="00D82F11" w:rsidRPr="00D82F11" w:rsidRDefault="00D82F11">
      <w:pPr>
        <w:pStyle w:val="TM3"/>
        <w:tabs>
          <w:tab w:val="right" w:leader="dot" w:pos="9062"/>
        </w:tabs>
        <w:rPr>
          <w:rFonts w:eastAsiaTheme="minorEastAsia" w:cstheme="minorBidi"/>
          <w:i w:val="0"/>
          <w:iCs w:val="0"/>
          <w:noProof/>
          <w:sz w:val="24"/>
          <w:szCs w:val="24"/>
          <w:lang w:eastAsia="fr-FR"/>
        </w:rPr>
      </w:pPr>
      <w:r w:rsidRPr="00D82F11">
        <w:rPr>
          <w:noProof/>
          <w:sz w:val="24"/>
          <w:szCs w:val="24"/>
        </w:rPr>
        <w:t>4. Domaine de la promotion de la solidarité</w:t>
      </w:r>
      <w:r w:rsidRPr="00D82F11">
        <w:rPr>
          <w:noProof/>
          <w:sz w:val="24"/>
          <w:szCs w:val="24"/>
        </w:rPr>
        <w:tab/>
      </w:r>
      <w:r w:rsidRPr="00D82F11">
        <w:rPr>
          <w:noProof/>
          <w:sz w:val="24"/>
          <w:szCs w:val="24"/>
        </w:rPr>
        <w:fldChar w:fldCharType="begin"/>
      </w:r>
      <w:r w:rsidRPr="00D82F11">
        <w:rPr>
          <w:noProof/>
          <w:sz w:val="24"/>
          <w:szCs w:val="24"/>
        </w:rPr>
        <w:instrText xml:space="preserve"> PAGEREF _Toc344203945 \h </w:instrText>
      </w:r>
      <w:r w:rsidRPr="00D82F11">
        <w:rPr>
          <w:noProof/>
          <w:sz w:val="24"/>
          <w:szCs w:val="24"/>
        </w:rPr>
      </w:r>
      <w:r w:rsidRPr="00D82F11">
        <w:rPr>
          <w:noProof/>
          <w:sz w:val="24"/>
          <w:szCs w:val="24"/>
        </w:rPr>
        <w:fldChar w:fldCharType="separate"/>
      </w:r>
      <w:r w:rsidR="000954DE">
        <w:rPr>
          <w:noProof/>
          <w:sz w:val="24"/>
          <w:szCs w:val="24"/>
        </w:rPr>
        <w:t>6</w:t>
      </w:r>
      <w:r w:rsidRPr="00D82F11">
        <w:rPr>
          <w:noProof/>
          <w:sz w:val="24"/>
          <w:szCs w:val="24"/>
        </w:rPr>
        <w:fldChar w:fldCharType="end"/>
      </w:r>
    </w:p>
    <w:p w14:paraId="553AA2DD" w14:textId="77777777" w:rsidR="00D82F11" w:rsidRPr="00D82F11" w:rsidRDefault="00D82F11">
      <w:pPr>
        <w:pStyle w:val="TM3"/>
        <w:tabs>
          <w:tab w:val="right" w:leader="dot" w:pos="9062"/>
        </w:tabs>
        <w:rPr>
          <w:rFonts w:eastAsiaTheme="minorEastAsia" w:cstheme="minorBidi"/>
          <w:i w:val="0"/>
          <w:iCs w:val="0"/>
          <w:noProof/>
          <w:sz w:val="24"/>
          <w:szCs w:val="24"/>
          <w:lang w:eastAsia="fr-FR"/>
        </w:rPr>
      </w:pPr>
      <w:r w:rsidRPr="00D82F11">
        <w:rPr>
          <w:noProof/>
          <w:sz w:val="24"/>
          <w:szCs w:val="24"/>
        </w:rPr>
        <w:t>5. Domaine de la lutte contre le VIH/SIDA et les IST</w:t>
      </w:r>
      <w:r w:rsidRPr="00D82F11">
        <w:rPr>
          <w:noProof/>
          <w:sz w:val="24"/>
          <w:szCs w:val="24"/>
        </w:rPr>
        <w:tab/>
      </w:r>
      <w:r w:rsidRPr="00D82F11">
        <w:rPr>
          <w:noProof/>
          <w:sz w:val="24"/>
          <w:szCs w:val="24"/>
        </w:rPr>
        <w:fldChar w:fldCharType="begin"/>
      </w:r>
      <w:r w:rsidRPr="00D82F11">
        <w:rPr>
          <w:noProof/>
          <w:sz w:val="24"/>
          <w:szCs w:val="24"/>
        </w:rPr>
        <w:instrText xml:space="preserve"> PAGEREF _Toc344203946 \h </w:instrText>
      </w:r>
      <w:r w:rsidRPr="00D82F11">
        <w:rPr>
          <w:noProof/>
          <w:sz w:val="24"/>
          <w:szCs w:val="24"/>
        </w:rPr>
      </w:r>
      <w:r w:rsidRPr="00D82F11">
        <w:rPr>
          <w:noProof/>
          <w:sz w:val="24"/>
          <w:szCs w:val="24"/>
        </w:rPr>
        <w:fldChar w:fldCharType="separate"/>
      </w:r>
      <w:r w:rsidR="000954DE">
        <w:rPr>
          <w:noProof/>
          <w:sz w:val="24"/>
          <w:szCs w:val="24"/>
        </w:rPr>
        <w:t>6</w:t>
      </w:r>
      <w:r w:rsidRPr="00D82F11">
        <w:rPr>
          <w:noProof/>
          <w:sz w:val="24"/>
          <w:szCs w:val="24"/>
        </w:rPr>
        <w:fldChar w:fldCharType="end"/>
      </w:r>
    </w:p>
    <w:p w14:paraId="553AA2DE" w14:textId="77777777" w:rsidR="00D82F11" w:rsidRPr="00D82F11" w:rsidRDefault="00D82F11">
      <w:pPr>
        <w:pStyle w:val="TM3"/>
        <w:tabs>
          <w:tab w:val="right" w:leader="dot" w:pos="9062"/>
        </w:tabs>
        <w:rPr>
          <w:rFonts w:eastAsiaTheme="minorEastAsia" w:cstheme="minorBidi"/>
          <w:i w:val="0"/>
          <w:iCs w:val="0"/>
          <w:noProof/>
          <w:sz w:val="24"/>
          <w:szCs w:val="24"/>
          <w:lang w:eastAsia="fr-FR"/>
        </w:rPr>
      </w:pPr>
      <w:r w:rsidRPr="00D82F11">
        <w:rPr>
          <w:noProof/>
          <w:sz w:val="24"/>
          <w:szCs w:val="24"/>
        </w:rPr>
        <w:t>6. Domaine du renforcement des capacités</w:t>
      </w:r>
      <w:r w:rsidRPr="00D82F11">
        <w:rPr>
          <w:noProof/>
          <w:sz w:val="24"/>
          <w:szCs w:val="24"/>
        </w:rPr>
        <w:tab/>
      </w:r>
      <w:r w:rsidRPr="00D82F11">
        <w:rPr>
          <w:noProof/>
          <w:sz w:val="24"/>
          <w:szCs w:val="24"/>
        </w:rPr>
        <w:fldChar w:fldCharType="begin"/>
      </w:r>
      <w:r w:rsidRPr="00D82F11">
        <w:rPr>
          <w:noProof/>
          <w:sz w:val="24"/>
          <w:szCs w:val="24"/>
        </w:rPr>
        <w:instrText xml:space="preserve"> PAGEREF _Toc344203947 \h </w:instrText>
      </w:r>
      <w:r w:rsidRPr="00D82F11">
        <w:rPr>
          <w:noProof/>
          <w:sz w:val="24"/>
          <w:szCs w:val="24"/>
        </w:rPr>
      </w:r>
      <w:r w:rsidRPr="00D82F11">
        <w:rPr>
          <w:noProof/>
          <w:sz w:val="24"/>
          <w:szCs w:val="24"/>
        </w:rPr>
        <w:fldChar w:fldCharType="separate"/>
      </w:r>
      <w:r w:rsidR="000954DE">
        <w:rPr>
          <w:noProof/>
          <w:sz w:val="24"/>
          <w:szCs w:val="24"/>
        </w:rPr>
        <w:t>6</w:t>
      </w:r>
      <w:r w:rsidRPr="00D82F11">
        <w:rPr>
          <w:noProof/>
          <w:sz w:val="24"/>
          <w:szCs w:val="24"/>
        </w:rPr>
        <w:fldChar w:fldCharType="end"/>
      </w:r>
    </w:p>
    <w:p w14:paraId="553AA2DF" w14:textId="77777777" w:rsidR="00D82F11" w:rsidRPr="00D82F11" w:rsidRDefault="00D82F11">
      <w:pPr>
        <w:pStyle w:val="TM2"/>
        <w:tabs>
          <w:tab w:val="right" w:leader="dot" w:pos="9062"/>
        </w:tabs>
        <w:rPr>
          <w:rFonts w:eastAsiaTheme="minorEastAsia" w:cstheme="minorBidi"/>
          <w:smallCaps w:val="0"/>
          <w:noProof/>
          <w:sz w:val="24"/>
          <w:szCs w:val="24"/>
          <w:lang w:eastAsia="fr-FR"/>
        </w:rPr>
      </w:pPr>
      <w:r w:rsidRPr="00D82F11">
        <w:rPr>
          <w:noProof/>
          <w:sz w:val="24"/>
          <w:szCs w:val="24"/>
        </w:rPr>
        <w:t>III - PREOCCUPATIONS MAJEURES</w:t>
      </w:r>
      <w:r w:rsidRPr="00D82F11">
        <w:rPr>
          <w:noProof/>
          <w:sz w:val="24"/>
          <w:szCs w:val="24"/>
        </w:rPr>
        <w:tab/>
      </w:r>
      <w:r w:rsidRPr="00D82F11">
        <w:rPr>
          <w:noProof/>
          <w:sz w:val="24"/>
          <w:szCs w:val="24"/>
        </w:rPr>
        <w:fldChar w:fldCharType="begin"/>
      </w:r>
      <w:r w:rsidRPr="00D82F11">
        <w:rPr>
          <w:noProof/>
          <w:sz w:val="24"/>
          <w:szCs w:val="24"/>
        </w:rPr>
        <w:instrText xml:space="preserve"> PAGEREF _Toc344203948 \h </w:instrText>
      </w:r>
      <w:r w:rsidRPr="00D82F11">
        <w:rPr>
          <w:noProof/>
          <w:sz w:val="24"/>
          <w:szCs w:val="24"/>
        </w:rPr>
      </w:r>
      <w:r w:rsidRPr="00D82F11">
        <w:rPr>
          <w:noProof/>
          <w:sz w:val="24"/>
          <w:szCs w:val="24"/>
        </w:rPr>
        <w:fldChar w:fldCharType="separate"/>
      </w:r>
      <w:r w:rsidR="000954DE">
        <w:rPr>
          <w:noProof/>
          <w:sz w:val="24"/>
          <w:szCs w:val="24"/>
        </w:rPr>
        <w:t>7</w:t>
      </w:r>
      <w:r w:rsidRPr="00D82F11">
        <w:rPr>
          <w:noProof/>
          <w:sz w:val="24"/>
          <w:szCs w:val="24"/>
        </w:rPr>
        <w:fldChar w:fldCharType="end"/>
      </w:r>
    </w:p>
    <w:p w14:paraId="553AA2E0" w14:textId="77777777" w:rsidR="00D82F11" w:rsidRPr="00D82F11" w:rsidRDefault="00D82F11">
      <w:pPr>
        <w:pStyle w:val="TM3"/>
        <w:tabs>
          <w:tab w:val="right" w:leader="dot" w:pos="9062"/>
        </w:tabs>
        <w:rPr>
          <w:rFonts w:eastAsiaTheme="minorEastAsia" w:cstheme="minorBidi"/>
          <w:i w:val="0"/>
          <w:iCs w:val="0"/>
          <w:noProof/>
          <w:sz w:val="24"/>
          <w:szCs w:val="24"/>
          <w:lang w:eastAsia="fr-FR"/>
        </w:rPr>
      </w:pPr>
      <w:r w:rsidRPr="00D82F11">
        <w:rPr>
          <w:noProof/>
          <w:sz w:val="24"/>
          <w:szCs w:val="24"/>
        </w:rPr>
        <w:t>1. Domaine de la protection et de la promotion de l’enfant et de l’adolescent</w:t>
      </w:r>
      <w:r w:rsidRPr="00D82F11">
        <w:rPr>
          <w:noProof/>
          <w:sz w:val="24"/>
          <w:szCs w:val="24"/>
        </w:rPr>
        <w:tab/>
      </w:r>
      <w:r w:rsidRPr="00D82F11">
        <w:rPr>
          <w:noProof/>
          <w:sz w:val="24"/>
          <w:szCs w:val="24"/>
        </w:rPr>
        <w:fldChar w:fldCharType="begin"/>
      </w:r>
      <w:r w:rsidRPr="00D82F11">
        <w:rPr>
          <w:noProof/>
          <w:sz w:val="24"/>
          <w:szCs w:val="24"/>
        </w:rPr>
        <w:instrText xml:space="preserve"> PAGEREF _Toc344203949 \h </w:instrText>
      </w:r>
      <w:r w:rsidRPr="00D82F11">
        <w:rPr>
          <w:noProof/>
          <w:sz w:val="24"/>
          <w:szCs w:val="24"/>
        </w:rPr>
      </w:r>
      <w:r w:rsidRPr="00D82F11">
        <w:rPr>
          <w:noProof/>
          <w:sz w:val="24"/>
          <w:szCs w:val="24"/>
        </w:rPr>
        <w:fldChar w:fldCharType="separate"/>
      </w:r>
      <w:r w:rsidR="000954DE">
        <w:rPr>
          <w:noProof/>
          <w:sz w:val="24"/>
          <w:szCs w:val="24"/>
        </w:rPr>
        <w:t>7</w:t>
      </w:r>
      <w:r w:rsidRPr="00D82F11">
        <w:rPr>
          <w:noProof/>
          <w:sz w:val="24"/>
          <w:szCs w:val="24"/>
        </w:rPr>
        <w:fldChar w:fldCharType="end"/>
      </w:r>
    </w:p>
    <w:p w14:paraId="553AA2E1" w14:textId="77777777" w:rsidR="00D82F11" w:rsidRPr="00D82F11" w:rsidRDefault="00D82F11">
      <w:pPr>
        <w:pStyle w:val="TM3"/>
        <w:tabs>
          <w:tab w:val="right" w:leader="dot" w:pos="9062"/>
        </w:tabs>
        <w:rPr>
          <w:rFonts w:eastAsiaTheme="minorEastAsia" w:cstheme="minorBidi"/>
          <w:i w:val="0"/>
          <w:iCs w:val="0"/>
          <w:noProof/>
          <w:sz w:val="24"/>
          <w:szCs w:val="24"/>
          <w:lang w:eastAsia="fr-FR"/>
        </w:rPr>
      </w:pPr>
      <w:r w:rsidRPr="00D82F11">
        <w:rPr>
          <w:noProof/>
          <w:sz w:val="24"/>
          <w:szCs w:val="24"/>
        </w:rPr>
        <w:t>2. Domaine de la protection et de la promotion de la famille</w:t>
      </w:r>
      <w:r w:rsidRPr="00D82F11">
        <w:rPr>
          <w:noProof/>
          <w:sz w:val="24"/>
          <w:szCs w:val="24"/>
        </w:rPr>
        <w:tab/>
      </w:r>
      <w:r w:rsidRPr="00D82F11">
        <w:rPr>
          <w:noProof/>
          <w:sz w:val="24"/>
          <w:szCs w:val="24"/>
        </w:rPr>
        <w:fldChar w:fldCharType="begin"/>
      </w:r>
      <w:r w:rsidRPr="00D82F11">
        <w:rPr>
          <w:noProof/>
          <w:sz w:val="24"/>
          <w:szCs w:val="24"/>
        </w:rPr>
        <w:instrText xml:space="preserve"> PAGEREF _Toc344203950 \h </w:instrText>
      </w:r>
      <w:r w:rsidRPr="00D82F11">
        <w:rPr>
          <w:noProof/>
          <w:sz w:val="24"/>
          <w:szCs w:val="24"/>
        </w:rPr>
      </w:r>
      <w:r w:rsidRPr="00D82F11">
        <w:rPr>
          <w:noProof/>
          <w:sz w:val="24"/>
          <w:szCs w:val="24"/>
        </w:rPr>
        <w:fldChar w:fldCharType="separate"/>
      </w:r>
      <w:r w:rsidR="000954DE">
        <w:rPr>
          <w:noProof/>
          <w:sz w:val="24"/>
          <w:szCs w:val="24"/>
        </w:rPr>
        <w:t>8</w:t>
      </w:r>
      <w:r w:rsidRPr="00D82F11">
        <w:rPr>
          <w:noProof/>
          <w:sz w:val="24"/>
          <w:szCs w:val="24"/>
        </w:rPr>
        <w:fldChar w:fldCharType="end"/>
      </w:r>
    </w:p>
    <w:p w14:paraId="553AA2E2" w14:textId="77777777" w:rsidR="00D82F11" w:rsidRPr="00D82F11" w:rsidRDefault="00D82F11">
      <w:pPr>
        <w:pStyle w:val="TM3"/>
        <w:tabs>
          <w:tab w:val="right" w:leader="dot" w:pos="9062"/>
        </w:tabs>
        <w:rPr>
          <w:rFonts w:eastAsiaTheme="minorEastAsia" w:cstheme="minorBidi"/>
          <w:i w:val="0"/>
          <w:iCs w:val="0"/>
          <w:noProof/>
          <w:sz w:val="24"/>
          <w:szCs w:val="24"/>
          <w:lang w:eastAsia="fr-FR"/>
        </w:rPr>
      </w:pPr>
      <w:r w:rsidRPr="00D82F11">
        <w:rPr>
          <w:noProof/>
          <w:sz w:val="24"/>
          <w:szCs w:val="24"/>
        </w:rPr>
        <w:t>3. Domaine de la protection et de la promotion des groupes spécifiques</w:t>
      </w:r>
      <w:r w:rsidRPr="00D82F11">
        <w:rPr>
          <w:noProof/>
          <w:sz w:val="24"/>
          <w:szCs w:val="24"/>
        </w:rPr>
        <w:tab/>
      </w:r>
      <w:r w:rsidRPr="00D82F11">
        <w:rPr>
          <w:noProof/>
          <w:sz w:val="24"/>
          <w:szCs w:val="24"/>
        </w:rPr>
        <w:fldChar w:fldCharType="begin"/>
      </w:r>
      <w:r w:rsidRPr="00D82F11">
        <w:rPr>
          <w:noProof/>
          <w:sz w:val="24"/>
          <w:szCs w:val="24"/>
        </w:rPr>
        <w:instrText xml:space="preserve"> PAGEREF _Toc344203951 \h </w:instrText>
      </w:r>
      <w:r w:rsidRPr="00D82F11">
        <w:rPr>
          <w:noProof/>
          <w:sz w:val="24"/>
          <w:szCs w:val="24"/>
        </w:rPr>
      </w:r>
      <w:r w:rsidRPr="00D82F11">
        <w:rPr>
          <w:noProof/>
          <w:sz w:val="24"/>
          <w:szCs w:val="24"/>
        </w:rPr>
        <w:fldChar w:fldCharType="separate"/>
      </w:r>
      <w:r w:rsidR="000954DE">
        <w:rPr>
          <w:noProof/>
          <w:sz w:val="24"/>
          <w:szCs w:val="24"/>
        </w:rPr>
        <w:t>8</w:t>
      </w:r>
      <w:r w:rsidRPr="00D82F11">
        <w:rPr>
          <w:noProof/>
          <w:sz w:val="24"/>
          <w:szCs w:val="24"/>
        </w:rPr>
        <w:fldChar w:fldCharType="end"/>
      </w:r>
    </w:p>
    <w:p w14:paraId="553AA2E3" w14:textId="77777777" w:rsidR="00D82F11" w:rsidRPr="00D82F11" w:rsidRDefault="00D82F11">
      <w:pPr>
        <w:pStyle w:val="TM3"/>
        <w:tabs>
          <w:tab w:val="right" w:leader="dot" w:pos="9062"/>
        </w:tabs>
        <w:rPr>
          <w:rFonts w:eastAsiaTheme="minorEastAsia" w:cstheme="minorBidi"/>
          <w:i w:val="0"/>
          <w:iCs w:val="0"/>
          <w:noProof/>
          <w:sz w:val="24"/>
          <w:szCs w:val="24"/>
          <w:lang w:eastAsia="fr-FR"/>
        </w:rPr>
      </w:pPr>
      <w:r w:rsidRPr="00D82F11">
        <w:rPr>
          <w:noProof/>
          <w:sz w:val="24"/>
          <w:szCs w:val="24"/>
        </w:rPr>
        <w:t>4. Domaine de la promotion de la solidarité</w:t>
      </w:r>
      <w:r w:rsidRPr="00D82F11">
        <w:rPr>
          <w:noProof/>
          <w:sz w:val="24"/>
          <w:szCs w:val="24"/>
        </w:rPr>
        <w:tab/>
      </w:r>
      <w:r w:rsidRPr="00D82F11">
        <w:rPr>
          <w:noProof/>
          <w:sz w:val="24"/>
          <w:szCs w:val="24"/>
        </w:rPr>
        <w:fldChar w:fldCharType="begin"/>
      </w:r>
      <w:r w:rsidRPr="00D82F11">
        <w:rPr>
          <w:noProof/>
          <w:sz w:val="24"/>
          <w:szCs w:val="24"/>
        </w:rPr>
        <w:instrText xml:space="preserve"> PAGEREF _Toc344203952 \h </w:instrText>
      </w:r>
      <w:r w:rsidRPr="00D82F11">
        <w:rPr>
          <w:noProof/>
          <w:sz w:val="24"/>
          <w:szCs w:val="24"/>
        </w:rPr>
      </w:r>
      <w:r w:rsidRPr="00D82F11">
        <w:rPr>
          <w:noProof/>
          <w:sz w:val="24"/>
          <w:szCs w:val="24"/>
        </w:rPr>
        <w:fldChar w:fldCharType="separate"/>
      </w:r>
      <w:r w:rsidR="000954DE">
        <w:rPr>
          <w:noProof/>
          <w:sz w:val="24"/>
          <w:szCs w:val="24"/>
        </w:rPr>
        <w:t>8</w:t>
      </w:r>
      <w:r w:rsidRPr="00D82F11">
        <w:rPr>
          <w:noProof/>
          <w:sz w:val="24"/>
          <w:szCs w:val="24"/>
        </w:rPr>
        <w:fldChar w:fldCharType="end"/>
      </w:r>
    </w:p>
    <w:p w14:paraId="553AA2E4" w14:textId="77777777" w:rsidR="00D82F11" w:rsidRPr="00D82F11" w:rsidRDefault="00D82F11">
      <w:pPr>
        <w:pStyle w:val="TM3"/>
        <w:tabs>
          <w:tab w:val="right" w:leader="dot" w:pos="9062"/>
        </w:tabs>
        <w:rPr>
          <w:rFonts w:eastAsiaTheme="minorEastAsia" w:cstheme="minorBidi"/>
          <w:i w:val="0"/>
          <w:iCs w:val="0"/>
          <w:noProof/>
          <w:sz w:val="24"/>
          <w:szCs w:val="24"/>
          <w:lang w:eastAsia="fr-FR"/>
        </w:rPr>
      </w:pPr>
      <w:r w:rsidRPr="00D82F11">
        <w:rPr>
          <w:noProof/>
          <w:sz w:val="24"/>
          <w:szCs w:val="24"/>
        </w:rPr>
        <w:t>5. Domaine de la lutte contre le VIH-SIDA et les IST</w:t>
      </w:r>
      <w:r w:rsidRPr="00D82F11">
        <w:rPr>
          <w:noProof/>
          <w:sz w:val="24"/>
          <w:szCs w:val="24"/>
        </w:rPr>
        <w:tab/>
      </w:r>
      <w:r w:rsidRPr="00D82F11">
        <w:rPr>
          <w:noProof/>
          <w:sz w:val="24"/>
          <w:szCs w:val="24"/>
        </w:rPr>
        <w:fldChar w:fldCharType="begin"/>
      </w:r>
      <w:r w:rsidRPr="00D82F11">
        <w:rPr>
          <w:noProof/>
          <w:sz w:val="24"/>
          <w:szCs w:val="24"/>
        </w:rPr>
        <w:instrText xml:space="preserve"> PAGEREF _Toc344203953 \h </w:instrText>
      </w:r>
      <w:r w:rsidRPr="00D82F11">
        <w:rPr>
          <w:noProof/>
          <w:sz w:val="24"/>
          <w:szCs w:val="24"/>
        </w:rPr>
      </w:r>
      <w:r w:rsidRPr="00D82F11">
        <w:rPr>
          <w:noProof/>
          <w:sz w:val="24"/>
          <w:szCs w:val="24"/>
        </w:rPr>
        <w:fldChar w:fldCharType="separate"/>
      </w:r>
      <w:r w:rsidR="000954DE">
        <w:rPr>
          <w:noProof/>
          <w:sz w:val="24"/>
          <w:szCs w:val="24"/>
        </w:rPr>
        <w:t>8</w:t>
      </w:r>
      <w:r w:rsidRPr="00D82F11">
        <w:rPr>
          <w:noProof/>
          <w:sz w:val="24"/>
          <w:szCs w:val="24"/>
        </w:rPr>
        <w:fldChar w:fldCharType="end"/>
      </w:r>
    </w:p>
    <w:p w14:paraId="553AA2E5" w14:textId="77777777" w:rsidR="00D82F11" w:rsidRPr="00D82F11" w:rsidRDefault="00D82F11">
      <w:pPr>
        <w:pStyle w:val="TM3"/>
        <w:tabs>
          <w:tab w:val="right" w:leader="dot" w:pos="9062"/>
        </w:tabs>
        <w:rPr>
          <w:rFonts w:eastAsiaTheme="minorEastAsia" w:cstheme="minorBidi"/>
          <w:i w:val="0"/>
          <w:iCs w:val="0"/>
          <w:noProof/>
          <w:sz w:val="24"/>
          <w:szCs w:val="24"/>
          <w:lang w:eastAsia="fr-FR"/>
        </w:rPr>
      </w:pPr>
      <w:r w:rsidRPr="00D82F11">
        <w:rPr>
          <w:noProof/>
          <w:sz w:val="24"/>
          <w:szCs w:val="24"/>
        </w:rPr>
        <w:t>6. Domaine du renforcement des capacités institutionnelles</w:t>
      </w:r>
      <w:r w:rsidRPr="00D82F11">
        <w:rPr>
          <w:noProof/>
          <w:sz w:val="24"/>
          <w:szCs w:val="24"/>
        </w:rPr>
        <w:tab/>
      </w:r>
      <w:r w:rsidRPr="00D82F11">
        <w:rPr>
          <w:noProof/>
          <w:sz w:val="24"/>
          <w:szCs w:val="24"/>
        </w:rPr>
        <w:fldChar w:fldCharType="begin"/>
      </w:r>
      <w:r w:rsidRPr="00D82F11">
        <w:rPr>
          <w:noProof/>
          <w:sz w:val="24"/>
          <w:szCs w:val="24"/>
        </w:rPr>
        <w:instrText xml:space="preserve"> PAGEREF _Toc344203954 \h </w:instrText>
      </w:r>
      <w:r w:rsidRPr="00D82F11">
        <w:rPr>
          <w:noProof/>
          <w:sz w:val="24"/>
          <w:szCs w:val="24"/>
        </w:rPr>
      </w:r>
      <w:r w:rsidRPr="00D82F11">
        <w:rPr>
          <w:noProof/>
          <w:sz w:val="24"/>
          <w:szCs w:val="24"/>
        </w:rPr>
        <w:fldChar w:fldCharType="separate"/>
      </w:r>
      <w:r w:rsidR="000954DE">
        <w:rPr>
          <w:noProof/>
          <w:sz w:val="24"/>
          <w:szCs w:val="24"/>
        </w:rPr>
        <w:t>9</w:t>
      </w:r>
      <w:r w:rsidRPr="00D82F11">
        <w:rPr>
          <w:noProof/>
          <w:sz w:val="24"/>
          <w:szCs w:val="24"/>
        </w:rPr>
        <w:fldChar w:fldCharType="end"/>
      </w:r>
    </w:p>
    <w:p w14:paraId="553AA2E6" w14:textId="77777777" w:rsidR="00D82F11" w:rsidRDefault="00D82F11">
      <w:pPr>
        <w:spacing w:after="200" w:line="276" w:lineRule="auto"/>
        <w:jc w:val="left"/>
        <w:rPr>
          <w:rFonts w:asciiTheme="minorHAnsi" w:hAnsiTheme="minorHAnsi" w:cstheme="minorHAnsi"/>
          <w:smallCaps/>
          <w:noProof/>
          <w:szCs w:val="24"/>
        </w:rPr>
      </w:pPr>
      <w:r>
        <w:rPr>
          <w:noProof/>
          <w:szCs w:val="24"/>
        </w:rPr>
        <w:br w:type="page"/>
      </w:r>
    </w:p>
    <w:p w14:paraId="553AA2E7" w14:textId="77777777" w:rsidR="00D82F11" w:rsidRPr="00D82F11" w:rsidRDefault="00D82F11">
      <w:pPr>
        <w:pStyle w:val="TM2"/>
        <w:tabs>
          <w:tab w:val="right" w:leader="dot" w:pos="9062"/>
        </w:tabs>
        <w:rPr>
          <w:rFonts w:eastAsiaTheme="minorEastAsia" w:cstheme="minorBidi"/>
          <w:smallCaps w:val="0"/>
          <w:noProof/>
          <w:sz w:val="24"/>
          <w:szCs w:val="24"/>
          <w:lang w:eastAsia="fr-FR"/>
        </w:rPr>
      </w:pPr>
      <w:r w:rsidRPr="00D82F11">
        <w:rPr>
          <w:noProof/>
          <w:sz w:val="24"/>
          <w:szCs w:val="24"/>
        </w:rPr>
        <w:lastRenderedPageBreak/>
        <w:t>IV - POLITIQUE NATIONALE D’ACTION SOCIALE</w:t>
      </w:r>
      <w:r w:rsidRPr="00D82F11">
        <w:rPr>
          <w:noProof/>
          <w:sz w:val="24"/>
          <w:szCs w:val="24"/>
        </w:rPr>
        <w:tab/>
      </w:r>
      <w:r w:rsidRPr="00D82F11">
        <w:rPr>
          <w:noProof/>
          <w:sz w:val="24"/>
          <w:szCs w:val="24"/>
        </w:rPr>
        <w:fldChar w:fldCharType="begin"/>
      </w:r>
      <w:r w:rsidRPr="00D82F11">
        <w:rPr>
          <w:noProof/>
          <w:sz w:val="24"/>
          <w:szCs w:val="24"/>
        </w:rPr>
        <w:instrText xml:space="preserve"> PAGEREF _Toc344203955 \h </w:instrText>
      </w:r>
      <w:r w:rsidRPr="00D82F11">
        <w:rPr>
          <w:noProof/>
          <w:sz w:val="24"/>
          <w:szCs w:val="24"/>
        </w:rPr>
      </w:r>
      <w:r w:rsidRPr="00D82F11">
        <w:rPr>
          <w:noProof/>
          <w:sz w:val="24"/>
          <w:szCs w:val="24"/>
        </w:rPr>
        <w:fldChar w:fldCharType="separate"/>
      </w:r>
      <w:r w:rsidR="000954DE">
        <w:rPr>
          <w:noProof/>
          <w:sz w:val="24"/>
          <w:szCs w:val="24"/>
        </w:rPr>
        <w:t>9</w:t>
      </w:r>
      <w:r w:rsidRPr="00D82F11">
        <w:rPr>
          <w:noProof/>
          <w:sz w:val="24"/>
          <w:szCs w:val="24"/>
        </w:rPr>
        <w:fldChar w:fldCharType="end"/>
      </w:r>
    </w:p>
    <w:p w14:paraId="553AA2E8" w14:textId="77777777" w:rsidR="00D82F11" w:rsidRPr="00D82F11" w:rsidRDefault="00D82F11">
      <w:pPr>
        <w:pStyle w:val="TM3"/>
        <w:tabs>
          <w:tab w:val="right" w:leader="dot" w:pos="9062"/>
        </w:tabs>
        <w:rPr>
          <w:rFonts w:eastAsiaTheme="minorEastAsia" w:cstheme="minorBidi"/>
          <w:i w:val="0"/>
          <w:iCs w:val="0"/>
          <w:noProof/>
          <w:sz w:val="24"/>
          <w:szCs w:val="24"/>
          <w:lang w:eastAsia="fr-FR"/>
        </w:rPr>
      </w:pPr>
      <w:r w:rsidRPr="00D82F11">
        <w:rPr>
          <w:noProof/>
          <w:sz w:val="24"/>
          <w:szCs w:val="24"/>
        </w:rPr>
        <w:t>1. Les  fondements de la politique</w:t>
      </w:r>
      <w:r w:rsidRPr="00D82F11">
        <w:rPr>
          <w:noProof/>
          <w:sz w:val="24"/>
          <w:szCs w:val="24"/>
        </w:rPr>
        <w:tab/>
      </w:r>
      <w:r w:rsidRPr="00D82F11">
        <w:rPr>
          <w:noProof/>
          <w:sz w:val="24"/>
          <w:szCs w:val="24"/>
        </w:rPr>
        <w:fldChar w:fldCharType="begin"/>
      </w:r>
      <w:r w:rsidRPr="00D82F11">
        <w:rPr>
          <w:noProof/>
          <w:sz w:val="24"/>
          <w:szCs w:val="24"/>
        </w:rPr>
        <w:instrText xml:space="preserve"> PAGEREF _Toc344203956 \h </w:instrText>
      </w:r>
      <w:r w:rsidRPr="00D82F11">
        <w:rPr>
          <w:noProof/>
          <w:sz w:val="24"/>
          <w:szCs w:val="24"/>
        </w:rPr>
      </w:r>
      <w:r w:rsidRPr="00D82F11">
        <w:rPr>
          <w:noProof/>
          <w:sz w:val="24"/>
          <w:szCs w:val="24"/>
        </w:rPr>
        <w:fldChar w:fldCharType="separate"/>
      </w:r>
      <w:r w:rsidR="000954DE">
        <w:rPr>
          <w:noProof/>
          <w:sz w:val="24"/>
          <w:szCs w:val="24"/>
        </w:rPr>
        <w:t>9</w:t>
      </w:r>
      <w:r w:rsidRPr="00D82F11">
        <w:rPr>
          <w:noProof/>
          <w:sz w:val="24"/>
          <w:szCs w:val="24"/>
        </w:rPr>
        <w:fldChar w:fldCharType="end"/>
      </w:r>
    </w:p>
    <w:p w14:paraId="553AA2E9" w14:textId="77777777" w:rsidR="00D82F11" w:rsidRPr="00D82F11" w:rsidRDefault="00D82F11">
      <w:pPr>
        <w:pStyle w:val="TM3"/>
        <w:tabs>
          <w:tab w:val="right" w:leader="dot" w:pos="9062"/>
        </w:tabs>
        <w:rPr>
          <w:rFonts w:eastAsiaTheme="minorEastAsia" w:cstheme="minorBidi"/>
          <w:i w:val="0"/>
          <w:iCs w:val="0"/>
          <w:noProof/>
          <w:sz w:val="24"/>
          <w:szCs w:val="24"/>
          <w:lang w:eastAsia="fr-FR"/>
        </w:rPr>
      </w:pPr>
      <w:r w:rsidRPr="00D82F11">
        <w:rPr>
          <w:noProof/>
          <w:sz w:val="24"/>
          <w:szCs w:val="24"/>
        </w:rPr>
        <w:t>2. Les principes directeurs</w:t>
      </w:r>
      <w:r w:rsidRPr="00D82F11">
        <w:rPr>
          <w:noProof/>
          <w:sz w:val="24"/>
          <w:szCs w:val="24"/>
        </w:rPr>
        <w:tab/>
      </w:r>
      <w:r w:rsidRPr="00D82F11">
        <w:rPr>
          <w:noProof/>
          <w:sz w:val="24"/>
          <w:szCs w:val="24"/>
        </w:rPr>
        <w:fldChar w:fldCharType="begin"/>
      </w:r>
      <w:r w:rsidRPr="00D82F11">
        <w:rPr>
          <w:noProof/>
          <w:sz w:val="24"/>
          <w:szCs w:val="24"/>
        </w:rPr>
        <w:instrText xml:space="preserve"> PAGEREF _Toc344203957 \h </w:instrText>
      </w:r>
      <w:r w:rsidRPr="00D82F11">
        <w:rPr>
          <w:noProof/>
          <w:sz w:val="24"/>
          <w:szCs w:val="24"/>
        </w:rPr>
      </w:r>
      <w:r w:rsidRPr="00D82F11">
        <w:rPr>
          <w:noProof/>
          <w:sz w:val="24"/>
          <w:szCs w:val="24"/>
        </w:rPr>
        <w:fldChar w:fldCharType="separate"/>
      </w:r>
      <w:r w:rsidR="000954DE">
        <w:rPr>
          <w:noProof/>
          <w:sz w:val="24"/>
          <w:szCs w:val="24"/>
        </w:rPr>
        <w:t>10</w:t>
      </w:r>
      <w:r w:rsidRPr="00D82F11">
        <w:rPr>
          <w:noProof/>
          <w:sz w:val="24"/>
          <w:szCs w:val="24"/>
        </w:rPr>
        <w:fldChar w:fldCharType="end"/>
      </w:r>
    </w:p>
    <w:p w14:paraId="553AA2EA" w14:textId="77777777" w:rsidR="00D82F11" w:rsidRPr="00D82F11" w:rsidRDefault="00D82F11">
      <w:pPr>
        <w:pStyle w:val="TM3"/>
        <w:tabs>
          <w:tab w:val="right" w:leader="dot" w:pos="9062"/>
        </w:tabs>
        <w:rPr>
          <w:rFonts w:eastAsiaTheme="minorEastAsia" w:cstheme="minorBidi"/>
          <w:i w:val="0"/>
          <w:iCs w:val="0"/>
          <w:noProof/>
          <w:sz w:val="24"/>
          <w:szCs w:val="24"/>
          <w:lang w:eastAsia="fr-FR"/>
        </w:rPr>
      </w:pPr>
      <w:r w:rsidRPr="00D82F11">
        <w:rPr>
          <w:noProof/>
          <w:sz w:val="24"/>
          <w:szCs w:val="24"/>
        </w:rPr>
        <w:t>3. Les orientations de la politique nationale d’action sociale</w:t>
      </w:r>
      <w:r w:rsidRPr="00D82F11">
        <w:rPr>
          <w:noProof/>
          <w:sz w:val="24"/>
          <w:szCs w:val="24"/>
        </w:rPr>
        <w:tab/>
      </w:r>
      <w:r w:rsidRPr="00D82F11">
        <w:rPr>
          <w:noProof/>
          <w:sz w:val="24"/>
          <w:szCs w:val="24"/>
        </w:rPr>
        <w:fldChar w:fldCharType="begin"/>
      </w:r>
      <w:r w:rsidRPr="00D82F11">
        <w:rPr>
          <w:noProof/>
          <w:sz w:val="24"/>
          <w:szCs w:val="24"/>
        </w:rPr>
        <w:instrText xml:space="preserve"> PAGEREF _Toc344203958 \h </w:instrText>
      </w:r>
      <w:r w:rsidRPr="00D82F11">
        <w:rPr>
          <w:noProof/>
          <w:sz w:val="24"/>
          <w:szCs w:val="24"/>
        </w:rPr>
      </w:r>
      <w:r w:rsidRPr="00D82F11">
        <w:rPr>
          <w:noProof/>
          <w:sz w:val="24"/>
          <w:szCs w:val="24"/>
        </w:rPr>
        <w:fldChar w:fldCharType="separate"/>
      </w:r>
      <w:r w:rsidR="000954DE">
        <w:rPr>
          <w:noProof/>
          <w:sz w:val="24"/>
          <w:szCs w:val="24"/>
        </w:rPr>
        <w:t>10</w:t>
      </w:r>
      <w:r w:rsidRPr="00D82F11">
        <w:rPr>
          <w:noProof/>
          <w:sz w:val="24"/>
          <w:szCs w:val="24"/>
        </w:rPr>
        <w:fldChar w:fldCharType="end"/>
      </w:r>
    </w:p>
    <w:p w14:paraId="553AA2EB" w14:textId="77777777" w:rsidR="00D82F11" w:rsidRPr="00D82F11" w:rsidRDefault="00D82F11">
      <w:pPr>
        <w:pStyle w:val="TM3"/>
        <w:tabs>
          <w:tab w:val="right" w:leader="dot" w:pos="9062"/>
        </w:tabs>
        <w:rPr>
          <w:rFonts w:eastAsiaTheme="minorEastAsia" w:cstheme="minorBidi"/>
          <w:i w:val="0"/>
          <w:iCs w:val="0"/>
          <w:noProof/>
          <w:sz w:val="24"/>
          <w:szCs w:val="24"/>
          <w:lang w:eastAsia="fr-FR"/>
        </w:rPr>
      </w:pPr>
      <w:r w:rsidRPr="00D82F11">
        <w:rPr>
          <w:noProof/>
          <w:sz w:val="24"/>
          <w:szCs w:val="24"/>
        </w:rPr>
        <w:t>4. But de la politique nationale d’action sociale</w:t>
      </w:r>
      <w:r w:rsidRPr="00D82F11">
        <w:rPr>
          <w:noProof/>
          <w:sz w:val="24"/>
          <w:szCs w:val="24"/>
        </w:rPr>
        <w:tab/>
      </w:r>
      <w:r w:rsidRPr="00D82F11">
        <w:rPr>
          <w:noProof/>
          <w:sz w:val="24"/>
          <w:szCs w:val="24"/>
        </w:rPr>
        <w:fldChar w:fldCharType="begin"/>
      </w:r>
      <w:r w:rsidRPr="00D82F11">
        <w:rPr>
          <w:noProof/>
          <w:sz w:val="24"/>
          <w:szCs w:val="24"/>
        </w:rPr>
        <w:instrText xml:space="preserve"> PAGEREF _Toc344203959 \h </w:instrText>
      </w:r>
      <w:r w:rsidRPr="00D82F11">
        <w:rPr>
          <w:noProof/>
          <w:sz w:val="24"/>
          <w:szCs w:val="24"/>
        </w:rPr>
      </w:r>
      <w:r w:rsidRPr="00D82F11">
        <w:rPr>
          <w:noProof/>
          <w:sz w:val="24"/>
          <w:szCs w:val="24"/>
        </w:rPr>
        <w:fldChar w:fldCharType="separate"/>
      </w:r>
      <w:r w:rsidR="000954DE">
        <w:rPr>
          <w:noProof/>
          <w:sz w:val="24"/>
          <w:szCs w:val="24"/>
        </w:rPr>
        <w:t>11</w:t>
      </w:r>
      <w:r w:rsidRPr="00D82F11">
        <w:rPr>
          <w:noProof/>
          <w:sz w:val="24"/>
          <w:szCs w:val="24"/>
        </w:rPr>
        <w:fldChar w:fldCharType="end"/>
      </w:r>
    </w:p>
    <w:p w14:paraId="553AA2EC" w14:textId="77777777" w:rsidR="00D82F11" w:rsidRPr="00D82F11" w:rsidRDefault="00D82F11">
      <w:pPr>
        <w:pStyle w:val="TM3"/>
        <w:tabs>
          <w:tab w:val="right" w:leader="dot" w:pos="9062"/>
        </w:tabs>
        <w:rPr>
          <w:rFonts w:eastAsiaTheme="minorEastAsia" w:cstheme="minorBidi"/>
          <w:i w:val="0"/>
          <w:iCs w:val="0"/>
          <w:noProof/>
          <w:sz w:val="24"/>
          <w:szCs w:val="24"/>
          <w:lang w:eastAsia="fr-FR"/>
        </w:rPr>
      </w:pPr>
      <w:r w:rsidRPr="00D82F11">
        <w:rPr>
          <w:noProof/>
          <w:sz w:val="24"/>
          <w:szCs w:val="24"/>
        </w:rPr>
        <w:t>5. Objectifs de la politique nationale d’action sociale</w:t>
      </w:r>
      <w:r w:rsidRPr="00D82F11">
        <w:rPr>
          <w:noProof/>
          <w:sz w:val="24"/>
          <w:szCs w:val="24"/>
        </w:rPr>
        <w:tab/>
      </w:r>
      <w:r w:rsidRPr="00D82F11">
        <w:rPr>
          <w:noProof/>
          <w:sz w:val="24"/>
          <w:szCs w:val="24"/>
        </w:rPr>
        <w:fldChar w:fldCharType="begin"/>
      </w:r>
      <w:r w:rsidRPr="00D82F11">
        <w:rPr>
          <w:noProof/>
          <w:sz w:val="24"/>
          <w:szCs w:val="24"/>
        </w:rPr>
        <w:instrText xml:space="preserve"> PAGEREF _Toc344203960 \h </w:instrText>
      </w:r>
      <w:r w:rsidRPr="00D82F11">
        <w:rPr>
          <w:noProof/>
          <w:sz w:val="24"/>
          <w:szCs w:val="24"/>
        </w:rPr>
      </w:r>
      <w:r w:rsidRPr="00D82F11">
        <w:rPr>
          <w:noProof/>
          <w:sz w:val="24"/>
          <w:szCs w:val="24"/>
        </w:rPr>
        <w:fldChar w:fldCharType="separate"/>
      </w:r>
      <w:r w:rsidR="000954DE">
        <w:rPr>
          <w:noProof/>
          <w:sz w:val="24"/>
          <w:szCs w:val="24"/>
        </w:rPr>
        <w:t>11</w:t>
      </w:r>
      <w:r w:rsidRPr="00D82F11">
        <w:rPr>
          <w:noProof/>
          <w:sz w:val="24"/>
          <w:szCs w:val="24"/>
        </w:rPr>
        <w:fldChar w:fldCharType="end"/>
      </w:r>
    </w:p>
    <w:p w14:paraId="553AA2ED" w14:textId="77777777" w:rsidR="00D82F11" w:rsidRPr="00D82F11" w:rsidRDefault="00D82F11">
      <w:pPr>
        <w:pStyle w:val="TM3"/>
        <w:tabs>
          <w:tab w:val="right" w:leader="dot" w:pos="9062"/>
        </w:tabs>
        <w:rPr>
          <w:rFonts w:eastAsiaTheme="minorEastAsia" w:cstheme="minorBidi"/>
          <w:i w:val="0"/>
          <w:iCs w:val="0"/>
          <w:noProof/>
          <w:sz w:val="24"/>
          <w:szCs w:val="24"/>
          <w:lang w:eastAsia="fr-FR"/>
        </w:rPr>
      </w:pPr>
      <w:r w:rsidRPr="00D82F11">
        <w:rPr>
          <w:noProof/>
          <w:sz w:val="24"/>
          <w:szCs w:val="24"/>
        </w:rPr>
        <w:t>6. Les axes stratégiques de la Politique Nationale d’Action Sociale</w:t>
      </w:r>
      <w:r w:rsidRPr="00D82F11">
        <w:rPr>
          <w:noProof/>
          <w:sz w:val="24"/>
          <w:szCs w:val="24"/>
        </w:rPr>
        <w:tab/>
      </w:r>
      <w:r w:rsidRPr="00D82F11">
        <w:rPr>
          <w:noProof/>
          <w:sz w:val="24"/>
          <w:szCs w:val="24"/>
        </w:rPr>
        <w:fldChar w:fldCharType="begin"/>
      </w:r>
      <w:r w:rsidRPr="00D82F11">
        <w:rPr>
          <w:noProof/>
          <w:sz w:val="24"/>
          <w:szCs w:val="24"/>
        </w:rPr>
        <w:instrText xml:space="preserve"> PAGEREF _Toc344203961 \h </w:instrText>
      </w:r>
      <w:r w:rsidRPr="00D82F11">
        <w:rPr>
          <w:noProof/>
          <w:sz w:val="24"/>
          <w:szCs w:val="24"/>
        </w:rPr>
      </w:r>
      <w:r w:rsidRPr="00D82F11">
        <w:rPr>
          <w:noProof/>
          <w:sz w:val="24"/>
          <w:szCs w:val="24"/>
        </w:rPr>
        <w:fldChar w:fldCharType="separate"/>
      </w:r>
      <w:r w:rsidR="000954DE">
        <w:rPr>
          <w:noProof/>
          <w:sz w:val="24"/>
          <w:szCs w:val="24"/>
        </w:rPr>
        <w:t>11</w:t>
      </w:r>
      <w:r w:rsidRPr="00D82F11">
        <w:rPr>
          <w:noProof/>
          <w:sz w:val="24"/>
          <w:szCs w:val="24"/>
        </w:rPr>
        <w:fldChar w:fldCharType="end"/>
      </w:r>
    </w:p>
    <w:p w14:paraId="553AA2EE" w14:textId="77777777" w:rsidR="00D82F11" w:rsidRPr="00D82F11" w:rsidRDefault="00D82F11">
      <w:pPr>
        <w:pStyle w:val="TM3"/>
        <w:tabs>
          <w:tab w:val="right" w:leader="dot" w:pos="9062"/>
        </w:tabs>
        <w:rPr>
          <w:rFonts w:eastAsiaTheme="minorEastAsia" w:cstheme="minorBidi"/>
          <w:i w:val="0"/>
          <w:iCs w:val="0"/>
          <w:noProof/>
          <w:sz w:val="24"/>
          <w:szCs w:val="24"/>
          <w:lang w:eastAsia="fr-FR"/>
        </w:rPr>
      </w:pPr>
      <w:r w:rsidRPr="00D82F11">
        <w:rPr>
          <w:noProof/>
          <w:sz w:val="24"/>
          <w:szCs w:val="24"/>
        </w:rPr>
        <w:t>7. Mécanismes de mise en œuvre, de coordination et de financement de la Politique Nationale d’Action Sociale</w:t>
      </w:r>
      <w:r w:rsidRPr="00D82F11">
        <w:rPr>
          <w:noProof/>
          <w:sz w:val="24"/>
          <w:szCs w:val="24"/>
        </w:rPr>
        <w:tab/>
      </w:r>
      <w:r w:rsidRPr="00D82F11">
        <w:rPr>
          <w:noProof/>
          <w:sz w:val="24"/>
          <w:szCs w:val="24"/>
        </w:rPr>
        <w:fldChar w:fldCharType="begin"/>
      </w:r>
      <w:r w:rsidRPr="00D82F11">
        <w:rPr>
          <w:noProof/>
          <w:sz w:val="24"/>
          <w:szCs w:val="24"/>
        </w:rPr>
        <w:instrText xml:space="preserve"> PAGEREF _Toc344203962 \h </w:instrText>
      </w:r>
      <w:r w:rsidRPr="00D82F11">
        <w:rPr>
          <w:noProof/>
          <w:sz w:val="24"/>
          <w:szCs w:val="24"/>
        </w:rPr>
      </w:r>
      <w:r w:rsidRPr="00D82F11">
        <w:rPr>
          <w:noProof/>
          <w:sz w:val="24"/>
          <w:szCs w:val="24"/>
        </w:rPr>
        <w:fldChar w:fldCharType="separate"/>
      </w:r>
      <w:r w:rsidR="000954DE">
        <w:rPr>
          <w:noProof/>
          <w:sz w:val="24"/>
          <w:szCs w:val="24"/>
        </w:rPr>
        <w:t>16</w:t>
      </w:r>
      <w:r w:rsidRPr="00D82F11">
        <w:rPr>
          <w:noProof/>
          <w:sz w:val="24"/>
          <w:szCs w:val="24"/>
        </w:rPr>
        <w:fldChar w:fldCharType="end"/>
      </w:r>
    </w:p>
    <w:p w14:paraId="553AA2EF" w14:textId="77777777" w:rsidR="00D82F11" w:rsidRPr="00D82F11" w:rsidRDefault="00D82F11">
      <w:pPr>
        <w:pStyle w:val="TM3"/>
        <w:tabs>
          <w:tab w:val="right" w:leader="dot" w:pos="9062"/>
        </w:tabs>
        <w:rPr>
          <w:rFonts w:eastAsiaTheme="minorEastAsia" w:cstheme="minorBidi"/>
          <w:i w:val="0"/>
          <w:iCs w:val="0"/>
          <w:noProof/>
          <w:sz w:val="24"/>
          <w:szCs w:val="24"/>
          <w:lang w:eastAsia="fr-FR"/>
        </w:rPr>
      </w:pPr>
      <w:r w:rsidRPr="00D82F11">
        <w:rPr>
          <w:noProof/>
          <w:sz w:val="24"/>
          <w:szCs w:val="24"/>
        </w:rPr>
        <w:t>8. Les Hypothèses de risque</w:t>
      </w:r>
      <w:r w:rsidRPr="00D82F11">
        <w:rPr>
          <w:noProof/>
          <w:sz w:val="24"/>
          <w:szCs w:val="24"/>
        </w:rPr>
        <w:tab/>
      </w:r>
      <w:r w:rsidRPr="00D82F11">
        <w:rPr>
          <w:noProof/>
          <w:sz w:val="24"/>
          <w:szCs w:val="24"/>
        </w:rPr>
        <w:fldChar w:fldCharType="begin"/>
      </w:r>
      <w:r w:rsidRPr="00D82F11">
        <w:rPr>
          <w:noProof/>
          <w:sz w:val="24"/>
          <w:szCs w:val="24"/>
        </w:rPr>
        <w:instrText xml:space="preserve"> PAGEREF _Toc344203963 \h </w:instrText>
      </w:r>
      <w:r w:rsidRPr="00D82F11">
        <w:rPr>
          <w:noProof/>
          <w:sz w:val="24"/>
          <w:szCs w:val="24"/>
        </w:rPr>
      </w:r>
      <w:r w:rsidRPr="00D82F11">
        <w:rPr>
          <w:noProof/>
          <w:sz w:val="24"/>
          <w:szCs w:val="24"/>
        </w:rPr>
        <w:fldChar w:fldCharType="separate"/>
      </w:r>
      <w:r w:rsidR="000954DE">
        <w:rPr>
          <w:noProof/>
          <w:sz w:val="24"/>
          <w:szCs w:val="24"/>
        </w:rPr>
        <w:t>17</w:t>
      </w:r>
      <w:r w:rsidRPr="00D82F11">
        <w:rPr>
          <w:noProof/>
          <w:sz w:val="24"/>
          <w:szCs w:val="24"/>
        </w:rPr>
        <w:fldChar w:fldCharType="end"/>
      </w:r>
    </w:p>
    <w:p w14:paraId="553AA2F0" w14:textId="77777777" w:rsidR="00D82F11" w:rsidRPr="00D82F11" w:rsidRDefault="00D82F11">
      <w:pPr>
        <w:pStyle w:val="TM1"/>
        <w:tabs>
          <w:tab w:val="right" w:leader="dot" w:pos="9062"/>
        </w:tabs>
        <w:rPr>
          <w:rFonts w:eastAsiaTheme="minorEastAsia" w:cstheme="minorBidi"/>
          <w:b w:val="0"/>
          <w:bCs w:val="0"/>
          <w:caps w:val="0"/>
          <w:noProof/>
          <w:sz w:val="24"/>
          <w:szCs w:val="24"/>
          <w:lang w:eastAsia="fr-FR"/>
        </w:rPr>
      </w:pPr>
      <w:r w:rsidRPr="00D82F11">
        <w:rPr>
          <w:noProof/>
          <w:sz w:val="24"/>
          <w:szCs w:val="24"/>
        </w:rPr>
        <w:t>CONCLUSION</w:t>
      </w:r>
      <w:r w:rsidRPr="00D82F11">
        <w:rPr>
          <w:noProof/>
          <w:sz w:val="24"/>
          <w:szCs w:val="24"/>
        </w:rPr>
        <w:tab/>
      </w:r>
      <w:r w:rsidRPr="00D82F11">
        <w:rPr>
          <w:noProof/>
          <w:sz w:val="24"/>
          <w:szCs w:val="24"/>
        </w:rPr>
        <w:fldChar w:fldCharType="begin"/>
      </w:r>
      <w:r w:rsidRPr="00D82F11">
        <w:rPr>
          <w:noProof/>
          <w:sz w:val="24"/>
          <w:szCs w:val="24"/>
        </w:rPr>
        <w:instrText xml:space="preserve"> PAGEREF _Toc344203964 \h </w:instrText>
      </w:r>
      <w:r w:rsidRPr="00D82F11">
        <w:rPr>
          <w:noProof/>
          <w:sz w:val="24"/>
          <w:szCs w:val="24"/>
        </w:rPr>
      </w:r>
      <w:r w:rsidRPr="00D82F11">
        <w:rPr>
          <w:noProof/>
          <w:sz w:val="24"/>
          <w:szCs w:val="24"/>
        </w:rPr>
        <w:fldChar w:fldCharType="separate"/>
      </w:r>
      <w:r w:rsidR="000954DE">
        <w:rPr>
          <w:noProof/>
          <w:sz w:val="24"/>
          <w:szCs w:val="24"/>
        </w:rPr>
        <w:t>18</w:t>
      </w:r>
      <w:r w:rsidRPr="00D82F11">
        <w:rPr>
          <w:noProof/>
          <w:sz w:val="24"/>
          <w:szCs w:val="24"/>
        </w:rPr>
        <w:fldChar w:fldCharType="end"/>
      </w:r>
    </w:p>
    <w:p w14:paraId="553AA2F1" w14:textId="77777777" w:rsidR="00D82F11" w:rsidRDefault="00D82F11">
      <w:pPr>
        <w:pStyle w:val="TM1"/>
        <w:tabs>
          <w:tab w:val="right" w:leader="dot" w:pos="9062"/>
        </w:tabs>
        <w:rPr>
          <w:noProof/>
          <w:sz w:val="24"/>
          <w:szCs w:val="24"/>
        </w:rPr>
      </w:pPr>
    </w:p>
    <w:p w14:paraId="553AA2F2" w14:textId="77777777" w:rsidR="00D82F11" w:rsidRPr="00D82F11" w:rsidRDefault="00D82F11">
      <w:pPr>
        <w:pStyle w:val="TM1"/>
        <w:tabs>
          <w:tab w:val="right" w:leader="dot" w:pos="9062"/>
        </w:tabs>
        <w:rPr>
          <w:rFonts w:eastAsiaTheme="minorEastAsia" w:cstheme="minorBidi"/>
          <w:b w:val="0"/>
          <w:bCs w:val="0"/>
          <w:caps w:val="0"/>
          <w:noProof/>
          <w:sz w:val="24"/>
          <w:szCs w:val="24"/>
          <w:lang w:eastAsia="fr-FR"/>
        </w:rPr>
      </w:pPr>
      <w:r w:rsidRPr="00D82F11">
        <w:rPr>
          <w:noProof/>
          <w:sz w:val="24"/>
          <w:szCs w:val="24"/>
        </w:rPr>
        <w:t>THEME 2 : LES FI</w:t>
      </w:r>
      <w:r>
        <w:rPr>
          <w:noProof/>
          <w:sz w:val="24"/>
          <w:szCs w:val="24"/>
        </w:rPr>
        <w:t xml:space="preserve">LETS SOCIAUX : EXPERIENCES </w:t>
      </w:r>
      <w:r w:rsidRPr="00D82F11">
        <w:rPr>
          <w:noProof/>
          <w:sz w:val="24"/>
          <w:szCs w:val="24"/>
        </w:rPr>
        <w:t>ET  PRATIQUES DANS LES PAYS EN VOIE DE DEVELOPPEMENT</w:t>
      </w:r>
      <w:r w:rsidRPr="00D82F11">
        <w:rPr>
          <w:noProof/>
          <w:sz w:val="24"/>
          <w:szCs w:val="24"/>
        </w:rPr>
        <w:tab/>
      </w:r>
      <w:r w:rsidRPr="00D82F11">
        <w:rPr>
          <w:noProof/>
          <w:sz w:val="24"/>
          <w:szCs w:val="24"/>
        </w:rPr>
        <w:fldChar w:fldCharType="begin"/>
      </w:r>
      <w:r w:rsidRPr="00D82F11">
        <w:rPr>
          <w:noProof/>
          <w:sz w:val="24"/>
          <w:szCs w:val="24"/>
        </w:rPr>
        <w:instrText xml:space="preserve"> PAGEREF _Toc344203965 \h </w:instrText>
      </w:r>
      <w:r w:rsidRPr="00D82F11">
        <w:rPr>
          <w:noProof/>
          <w:sz w:val="24"/>
          <w:szCs w:val="24"/>
        </w:rPr>
      </w:r>
      <w:r w:rsidRPr="00D82F11">
        <w:rPr>
          <w:noProof/>
          <w:sz w:val="24"/>
          <w:szCs w:val="24"/>
        </w:rPr>
        <w:fldChar w:fldCharType="separate"/>
      </w:r>
      <w:r w:rsidR="000954DE">
        <w:rPr>
          <w:noProof/>
          <w:sz w:val="24"/>
          <w:szCs w:val="24"/>
        </w:rPr>
        <w:t>19</w:t>
      </w:r>
      <w:r w:rsidRPr="00D82F11">
        <w:rPr>
          <w:noProof/>
          <w:sz w:val="24"/>
          <w:szCs w:val="24"/>
        </w:rPr>
        <w:fldChar w:fldCharType="end"/>
      </w:r>
    </w:p>
    <w:p w14:paraId="553AA2F3" w14:textId="77777777" w:rsidR="00D82F11" w:rsidRDefault="00D82F11">
      <w:pPr>
        <w:pStyle w:val="TM1"/>
        <w:tabs>
          <w:tab w:val="right" w:leader="dot" w:pos="9062"/>
        </w:tabs>
        <w:rPr>
          <w:noProof/>
          <w:sz w:val="24"/>
          <w:szCs w:val="24"/>
        </w:rPr>
      </w:pPr>
    </w:p>
    <w:p w14:paraId="553AA2F4" w14:textId="77777777" w:rsidR="00D82F11" w:rsidRPr="00D82F11" w:rsidRDefault="00D82F11">
      <w:pPr>
        <w:pStyle w:val="TM1"/>
        <w:tabs>
          <w:tab w:val="right" w:leader="dot" w:pos="9062"/>
        </w:tabs>
        <w:rPr>
          <w:rFonts w:eastAsiaTheme="minorEastAsia" w:cstheme="minorBidi"/>
          <w:b w:val="0"/>
          <w:bCs w:val="0"/>
          <w:caps w:val="0"/>
          <w:noProof/>
          <w:sz w:val="24"/>
          <w:szCs w:val="24"/>
          <w:lang w:eastAsia="fr-FR"/>
        </w:rPr>
      </w:pPr>
      <w:r w:rsidRPr="00D82F11">
        <w:rPr>
          <w:noProof/>
          <w:sz w:val="24"/>
          <w:szCs w:val="24"/>
        </w:rPr>
        <w:t>INTRODUCTION</w:t>
      </w:r>
      <w:r w:rsidRPr="00D82F11">
        <w:rPr>
          <w:noProof/>
          <w:sz w:val="24"/>
          <w:szCs w:val="24"/>
        </w:rPr>
        <w:tab/>
      </w:r>
      <w:r w:rsidRPr="00D82F11">
        <w:rPr>
          <w:noProof/>
          <w:sz w:val="24"/>
          <w:szCs w:val="24"/>
        </w:rPr>
        <w:fldChar w:fldCharType="begin"/>
      </w:r>
      <w:r w:rsidRPr="00D82F11">
        <w:rPr>
          <w:noProof/>
          <w:sz w:val="24"/>
          <w:szCs w:val="24"/>
        </w:rPr>
        <w:instrText xml:space="preserve"> PAGEREF _Toc344203966 \h </w:instrText>
      </w:r>
      <w:r w:rsidRPr="00D82F11">
        <w:rPr>
          <w:noProof/>
          <w:sz w:val="24"/>
          <w:szCs w:val="24"/>
        </w:rPr>
      </w:r>
      <w:r w:rsidRPr="00D82F11">
        <w:rPr>
          <w:noProof/>
          <w:sz w:val="24"/>
          <w:szCs w:val="24"/>
        </w:rPr>
        <w:fldChar w:fldCharType="separate"/>
      </w:r>
      <w:r w:rsidR="000954DE">
        <w:rPr>
          <w:noProof/>
          <w:sz w:val="24"/>
          <w:szCs w:val="24"/>
        </w:rPr>
        <w:t>19</w:t>
      </w:r>
      <w:r w:rsidRPr="00D82F11">
        <w:rPr>
          <w:noProof/>
          <w:sz w:val="24"/>
          <w:szCs w:val="24"/>
        </w:rPr>
        <w:fldChar w:fldCharType="end"/>
      </w:r>
    </w:p>
    <w:p w14:paraId="553AA2F5" w14:textId="77777777" w:rsidR="00D82F11" w:rsidRPr="00D82F11" w:rsidRDefault="00D82F11">
      <w:pPr>
        <w:pStyle w:val="TM2"/>
        <w:tabs>
          <w:tab w:val="right" w:leader="dot" w:pos="9062"/>
        </w:tabs>
        <w:rPr>
          <w:rFonts w:eastAsiaTheme="minorEastAsia" w:cstheme="minorBidi"/>
          <w:smallCaps w:val="0"/>
          <w:noProof/>
          <w:sz w:val="24"/>
          <w:szCs w:val="24"/>
          <w:lang w:eastAsia="fr-FR"/>
        </w:rPr>
      </w:pPr>
      <w:r w:rsidRPr="00D82F11">
        <w:rPr>
          <w:noProof/>
          <w:sz w:val="24"/>
          <w:szCs w:val="24"/>
        </w:rPr>
        <w:t xml:space="preserve">I-APPROCHES DE </w:t>
      </w:r>
      <w:r w:rsidRPr="00D82F11">
        <w:rPr>
          <w:rFonts w:cs="Arial"/>
          <w:noProof/>
          <w:sz w:val="24"/>
          <w:szCs w:val="24"/>
        </w:rPr>
        <w:t>DEFINITION</w:t>
      </w:r>
      <w:r w:rsidRPr="00D82F11">
        <w:rPr>
          <w:noProof/>
          <w:sz w:val="24"/>
          <w:szCs w:val="24"/>
        </w:rPr>
        <w:tab/>
      </w:r>
      <w:r w:rsidRPr="00D82F11">
        <w:rPr>
          <w:noProof/>
          <w:sz w:val="24"/>
          <w:szCs w:val="24"/>
        </w:rPr>
        <w:fldChar w:fldCharType="begin"/>
      </w:r>
      <w:r w:rsidRPr="00D82F11">
        <w:rPr>
          <w:noProof/>
          <w:sz w:val="24"/>
          <w:szCs w:val="24"/>
        </w:rPr>
        <w:instrText xml:space="preserve"> PAGEREF _Toc344203967 \h </w:instrText>
      </w:r>
      <w:r w:rsidRPr="00D82F11">
        <w:rPr>
          <w:noProof/>
          <w:sz w:val="24"/>
          <w:szCs w:val="24"/>
        </w:rPr>
      </w:r>
      <w:r w:rsidRPr="00D82F11">
        <w:rPr>
          <w:noProof/>
          <w:sz w:val="24"/>
          <w:szCs w:val="24"/>
        </w:rPr>
        <w:fldChar w:fldCharType="separate"/>
      </w:r>
      <w:r w:rsidR="000954DE">
        <w:rPr>
          <w:noProof/>
          <w:sz w:val="24"/>
          <w:szCs w:val="24"/>
        </w:rPr>
        <w:t>20</w:t>
      </w:r>
      <w:r w:rsidRPr="00D82F11">
        <w:rPr>
          <w:noProof/>
          <w:sz w:val="24"/>
          <w:szCs w:val="24"/>
        </w:rPr>
        <w:fldChar w:fldCharType="end"/>
      </w:r>
    </w:p>
    <w:p w14:paraId="553AA2F6" w14:textId="77777777" w:rsidR="00D82F11" w:rsidRPr="00D82F11" w:rsidRDefault="00D82F11">
      <w:pPr>
        <w:pStyle w:val="TM3"/>
        <w:tabs>
          <w:tab w:val="right" w:leader="dot" w:pos="9062"/>
        </w:tabs>
        <w:rPr>
          <w:rFonts w:eastAsiaTheme="minorEastAsia" w:cstheme="minorBidi"/>
          <w:i w:val="0"/>
          <w:iCs w:val="0"/>
          <w:noProof/>
          <w:sz w:val="24"/>
          <w:szCs w:val="24"/>
          <w:lang w:eastAsia="fr-FR"/>
        </w:rPr>
      </w:pPr>
      <w:r w:rsidRPr="00D82F11">
        <w:rPr>
          <w:noProof/>
          <w:sz w:val="24"/>
          <w:szCs w:val="24"/>
        </w:rPr>
        <w:t>1- Développement</w:t>
      </w:r>
      <w:r w:rsidRPr="00D82F11">
        <w:rPr>
          <w:noProof/>
          <w:sz w:val="24"/>
          <w:szCs w:val="24"/>
        </w:rPr>
        <w:tab/>
      </w:r>
      <w:r w:rsidRPr="00D82F11">
        <w:rPr>
          <w:noProof/>
          <w:sz w:val="24"/>
          <w:szCs w:val="24"/>
        </w:rPr>
        <w:fldChar w:fldCharType="begin"/>
      </w:r>
      <w:r w:rsidRPr="00D82F11">
        <w:rPr>
          <w:noProof/>
          <w:sz w:val="24"/>
          <w:szCs w:val="24"/>
        </w:rPr>
        <w:instrText xml:space="preserve"> PAGEREF _Toc344203968 \h </w:instrText>
      </w:r>
      <w:r w:rsidRPr="00D82F11">
        <w:rPr>
          <w:noProof/>
          <w:sz w:val="24"/>
          <w:szCs w:val="24"/>
        </w:rPr>
      </w:r>
      <w:r w:rsidRPr="00D82F11">
        <w:rPr>
          <w:noProof/>
          <w:sz w:val="24"/>
          <w:szCs w:val="24"/>
        </w:rPr>
        <w:fldChar w:fldCharType="separate"/>
      </w:r>
      <w:r w:rsidR="000954DE">
        <w:rPr>
          <w:noProof/>
          <w:sz w:val="24"/>
          <w:szCs w:val="24"/>
        </w:rPr>
        <w:t>20</w:t>
      </w:r>
      <w:r w:rsidRPr="00D82F11">
        <w:rPr>
          <w:noProof/>
          <w:sz w:val="24"/>
          <w:szCs w:val="24"/>
        </w:rPr>
        <w:fldChar w:fldCharType="end"/>
      </w:r>
    </w:p>
    <w:p w14:paraId="553AA2F7" w14:textId="77777777" w:rsidR="00D82F11" w:rsidRPr="00D82F11" w:rsidRDefault="00D82F11">
      <w:pPr>
        <w:pStyle w:val="TM3"/>
        <w:tabs>
          <w:tab w:val="right" w:leader="dot" w:pos="9062"/>
        </w:tabs>
        <w:rPr>
          <w:rFonts w:eastAsiaTheme="minorEastAsia" w:cstheme="minorBidi"/>
          <w:i w:val="0"/>
          <w:iCs w:val="0"/>
          <w:noProof/>
          <w:sz w:val="24"/>
          <w:szCs w:val="24"/>
          <w:lang w:eastAsia="fr-FR"/>
        </w:rPr>
      </w:pPr>
      <w:r w:rsidRPr="00D82F11">
        <w:rPr>
          <w:noProof/>
          <w:sz w:val="24"/>
          <w:szCs w:val="24"/>
        </w:rPr>
        <w:t>2- Pays en voie de développement (PVD)</w:t>
      </w:r>
      <w:r w:rsidRPr="00D82F11">
        <w:rPr>
          <w:noProof/>
          <w:sz w:val="24"/>
          <w:szCs w:val="24"/>
        </w:rPr>
        <w:tab/>
      </w:r>
      <w:r w:rsidRPr="00D82F11">
        <w:rPr>
          <w:noProof/>
          <w:sz w:val="24"/>
          <w:szCs w:val="24"/>
        </w:rPr>
        <w:fldChar w:fldCharType="begin"/>
      </w:r>
      <w:r w:rsidRPr="00D82F11">
        <w:rPr>
          <w:noProof/>
          <w:sz w:val="24"/>
          <w:szCs w:val="24"/>
        </w:rPr>
        <w:instrText xml:space="preserve"> PAGEREF _Toc344203969 \h </w:instrText>
      </w:r>
      <w:r w:rsidRPr="00D82F11">
        <w:rPr>
          <w:noProof/>
          <w:sz w:val="24"/>
          <w:szCs w:val="24"/>
        </w:rPr>
      </w:r>
      <w:r w:rsidRPr="00D82F11">
        <w:rPr>
          <w:noProof/>
          <w:sz w:val="24"/>
          <w:szCs w:val="24"/>
        </w:rPr>
        <w:fldChar w:fldCharType="separate"/>
      </w:r>
      <w:r w:rsidR="000954DE">
        <w:rPr>
          <w:noProof/>
          <w:sz w:val="24"/>
          <w:szCs w:val="24"/>
        </w:rPr>
        <w:t>20</w:t>
      </w:r>
      <w:r w:rsidRPr="00D82F11">
        <w:rPr>
          <w:noProof/>
          <w:sz w:val="24"/>
          <w:szCs w:val="24"/>
        </w:rPr>
        <w:fldChar w:fldCharType="end"/>
      </w:r>
    </w:p>
    <w:p w14:paraId="553AA2F8" w14:textId="77777777" w:rsidR="00D82F11" w:rsidRPr="00D82F11" w:rsidRDefault="00D82F11">
      <w:pPr>
        <w:pStyle w:val="TM3"/>
        <w:tabs>
          <w:tab w:val="right" w:leader="dot" w:pos="9062"/>
        </w:tabs>
        <w:rPr>
          <w:rFonts w:eastAsiaTheme="minorEastAsia" w:cstheme="minorBidi"/>
          <w:i w:val="0"/>
          <w:iCs w:val="0"/>
          <w:noProof/>
          <w:sz w:val="24"/>
          <w:szCs w:val="24"/>
          <w:lang w:eastAsia="fr-FR"/>
        </w:rPr>
      </w:pPr>
      <w:r w:rsidRPr="00D82F11">
        <w:rPr>
          <w:rFonts w:eastAsia="Times New Roman"/>
          <w:noProof/>
          <w:sz w:val="24"/>
          <w:szCs w:val="24"/>
          <w:lang w:eastAsia="fr-FR"/>
        </w:rPr>
        <w:t>3- Filets sociaux</w:t>
      </w:r>
      <w:r w:rsidRPr="00D82F11">
        <w:rPr>
          <w:noProof/>
          <w:sz w:val="24"/>
          <w:szCs w:val="24"/>
        </w:rPr>
        <w:tab/>
      </w:r>
      <w:r w:rsidRPr="00D82F11">
        <w:rPr>
          <w:noProof/>
          <w:sz w:val="24"/>
          <w:szCs w:val="24"/>
        </w:rPr>
        <w:fldChar w:fldCharType="begin"/>
      </w:r>
      <w:r w:rsidRPr="00D82F11">
        <w:rPr>
          <w:noProof/>
          <w:sz w:val="24"/>
          <w:szCs w:val="24"/>
        </w:rPr>
        <w:instrText xml:space="preserve"> PAGEREF _Toc344203970 \h </w:instrText>
      </w:r>
      <w:r w:rsidRPr="00D82F11">
        <w:rPr>
          <w:noProof/>
          <w:sz w:val="24"/>
          <w:szCs w:val="24"/>
        </w:rPr>
      </w:r>
      <w:r w:rsidRPr="00D82F11">
        <w:rPr>
          <w:noProof/>
          <w:sz w:val="24"/>
          <w:szCs w:val="24"/>
        </w:rPr>
        <w:fldChar w:fldCharType="separate"/>
      </w:r>
      <w:r w:rsidR="000954DE">
        <w:rPr>
          <w:noProof/>
          <w:sz w:val="24"/>
          <w:szCs w:val="24"/>
        </w:rPr>
        <w:t>21</w:t>
      </w:r>
      <w:r w:rsidRPr="00D82F11">
        <w:rPr>
          <w:noProof/>
          <w:sz w:val="24"/>
          <w:szCs w:val="24"/>
        </w:rPr>
        <w:fldChar w:fldCharType="end"/>
      </w:r>
    </w:p>
    <w:p w14:paraId="553AA2F9" w14:textId="77777777" w:rsidR="00D82F11" w:rsidRPr="00D82F11" w:rsidRDefault="00D82F11">
      <w:pPr>
        <w:pStyle w:val="TM2"/>
        <w:tabs>
          <w:tab w:val="right" w:leader="dot" w:pos="9062"/>
        </w:tabs>
        <w:rPr>
          <w:rFonts w:eastAsiaTheme="minorEastAsia" w:cstheme="minorBidi"/>
          <w:smallCaps w:val="0"/>
          <w:noProof/>
          <w:sz w:val="24"/>
          <w:szCs w:val="24"/>
          <w:lang w:eastAsia="fr-FR"/>
        </w:rPr>
      </w:pPr>
      <w:r w:rsidRPr="00D82F11">
        <w:rPr>
          <w:noProof/>
          <w:sz w:val="24"/>
          <w:szCs w:val="24"/>
        </w:rPr>
        <w:t>II-FONDEMENTS TYPOLOGIE ET ROLE DES FILETS SOCIAUX</w:t>
      </w:r>
      <w:r w:rsidRPr="00D82F11">
        <w:rPr>
          <w:noProof/>
          <w:sz w:val="24"/>
          <w:szCs w:val="24"/>
        </w:rPr>
        <w:tab/>
      </w:r>
      <w:r w:rsidRPr="00D82F11">
        <w:rPr>
          <w:noProof/>
          <w:sz w:val="24"/>
          <w:szCs w:val="24"/>
        </w:rPr>
        <w:fldChar w:fldCharType="begin"/>
      </w:r>
      <w:r w:rsidRPr="00D82F11">
        <w:rPr>
          <w:noProof/>
          <w:sz w:val="24"/>
          <w:szCs w:val="24"/>
        </w:rPr>
        <w:instrText xml:space="preserve"> PAGEREF _Toc344203971 \h </w:instrText>
      </w:r>
      <w:r w:rsidRPr="00D82F11">
        <w:rPr>
          <w:noProof/>
          <w:sz w:val="24"/>
          <w:szCs w:val="24"/>
        </w:rPr>
      </w:r>
      <w:r w:rsidRPr="00D82F11">
        <w:rPr>
          <w:noProof/>
          <w:sz w:val="24"/>
          <w:szCs w:val="24"/>
        </w:rPr>
        <w:fldChar w:fldCharType="separate"/>
      </w:r>
      <w:r w:rsidR="000954DE">
        <w:rPr>
          <w:noProof/>
          <w:sz w:val="24"/>
          <w:szCs w:val="24"/>
        </w:rPr>
        <w:t>22</w:t>
      </w:r>
      <w:r w:rsidRPr="00D82F11">
        <w:rPr>
          <w:noProof/>
          <w:sz w:val="24"/>
          <w:szCs w:val="24"/>
        </w:rPr>
        <w:fldChar w:fldCharType="end"/>
      </w:r>
    </w:p>
    <w:p w14:paraId="553AA2FA" w14:textId="77777777" w:rsidR="00D82F11" w:rsidRPr="00D82F11" w:rsidRDefault="00D82F11">
      <w:pPr>
        <w:pStyle w:val="TM3"/>
        <w:tabs>
          <w:tab w:val="right" w:leader="dot" w:pos="9062"/>
        </w:tabs>
        <w:rPr>
          <w:rFonts w:eastAsiaTheme="minorEastAsia" w:cstheme="minorBidi"/>
          <w:i w:val="0"/>
          <w:iCs w:val="0"/>
          <w:noProof/>
          <w:sz w:val="24"/>
          <w:szCs w:val="24"/>
          <w:lang w:eastAsia="fr-FR"/>
        </w:rPr>
      </w:pPr>
      <w:r w:rsidRPr="00D82F11">
        <w:rPr>
          <w:noProof/>
          <w:sz w:val="24"/>
          <w:szCs w:val="24"/>
        </w:rPr>
        <w:t>1- Fondements</w:t>
      </w:r>
      <w:r w:rsidRPr="00D82F11">
        <w:rPr>
          <w:noProof/>
          <w:sz w:val="24"/>
          <w:szCs w:val="24"/>
        </w:rPr>
        <w:tab/>
      </w:r>
      <w:r w:rsidRPr="00D82F11">
        <w:rPr>
          <w:noProof/>
          <w:sz w:val="24"/>
          <w:szCs w:val="24"/>
        </w:rPr>
        <w:fldChar w:fldCharType="begin"/>
      </w:r>
      <w:r w:rsidRPr="00D82F11">
        <w:rPr>
          <w:noProof/>
          <w:sz w:val="24"/>
          <w:szCs w:val="24"/>
        </w:rPr>
        <w:instrText xml:space="preserve"> PAGEREF _Toc344203972 \h </w:instrText>
      </w:r>
      <w:r w:rsidRPr="00D82F11">
        <w:rPr>
          <w:noProof/>
          <w:sz w:val="24"/>
          <w:szCs w:val="24"/>
        </w:rPr>
      </w:r>
      <w:r w:rsidRPr="00D82F11">
        <w:rPr>
          <w:noProof/>
          <w:sz w:val="24"/>
          <w:szCs w:val="24"/>
        </w:rPr>
        <w:fldChar w:fldCharType="separate"/>
      </w:r>
      <w:r w:rsidR="000954DE">
        <w:rPr>
          <w:noProof/>
          <w:sz w:val="24"/>
          <w:szCs w:val="24"/>
        </w:rPr>
        <w:t>22</w:t>
      </w:r>
      <w:r w:rsidRPr="00D82F11">
        <w:rPr>
          <w:noProof/>
          <w:sz w:val="24"/>
          <w:szCs w:val="24"/>
        </w:rPr>
        <w:fldChar w:fldCharType="end"/>
      </w:r>
    </w:p>
    <w:p w14:paraId="553AA2FB" w14:textId="77777777" w:rsidR="00D82F11" w:rsidRPr="00D82F11" w:rsidRDefault="00D82F11">
      <w:pPr>
        <w:pStyle w:val="TM3"/>
        <w:tabs>
          <w:tab w:val="right" w:leader="dot" w:pos="9062"/>
        </w:tabs>
        <w:rPr>
          <w:rFonts w:eastAsiaTheme="minorEastAsia" w:cstheme="minorBidi"/>
          <w:i w:val="0"/>
          <w:iCs w:val="0"/>
          <w:noProof/>
          <w:sz w:val="24"/>
          <w:szCs w:val="24"/>
          <w:lang w:eastAsia="fr-FR"/>
        </w:rPr>
      </w:pPr>
      <w:r w:rsidRPr="00D82F11">
        <w:rPr>
          <w:noProof/>
          <w:sz w:val="24"/>
          <w:szCs w:val="24"/>
        </w:rPr>
        <w:t>2- Typologie</w:t>
      </w:r>
      <w:r w:rsidRPr="00D82F11">
        <w:rPr>
          <w:noProof/>
          <w:sz w:val="24"/>
          <w:szCs w:val="24"/>
        </w:rPr>
        <w:tab/>
      </w:r>
      <w:r w:rsidRPr="00D82F11">
        <w:rPr>
          <w:noProof/>
          <w:sz w:val="24"/>
          <w:szCs w:val="24"/>
        </w:rPr>
        <w:fldChar w:fldCharType="begin"/>
      </w:r>
      <w:r w:rsidRPr="00D82F11">
        <w:rPr>
          <w:noProof/>
          <w:sz w:val="24"/>
          <w:szCs w:val="24"/>
        </w:rPr>
        <w:instrText xml:space="preserve"> PAGEREF _Toc344203973 \h </w:instrText>
      </w:r>
      <w:r w:rsidRPr="00D82F11">
        <w:rPr>
          <w:noProof/>
          <w:sz w:val="24"/>
          <w:szCs w:val="24"/>
        </w:rPr>
      </w:r>
      <w:r w:rsidRPr="00D82F11">
        <w:rPr>
          <w:noProof/>
          <w:sz w:val="24"/>
          <w:szCs w:val="24"/>
        </w:rPr>
        <w:fldChar w:fldCharType="separate"/>
      </w:r>
      <w:r w:rsidR="000954DE">
        <w:rPr>
          <w:noProof/>
          <w:sz w:val="24"/>
          <w:szCs w:val="24"/>
        </w:rPr>
        <w:t>22</w:t>
      </w:r>
      <w:r w:rsidRPr="00D82F11">
        <w:rPr>
          <w:noProof/>
          <w:sz w:val="24"/>
          <w:szCs w:val="24"/>
        </w:rPr>
        <w:fldChar w:fldCharType="end"/>
      </w:r>
    </w:p>
    <w:p w14:paraId="553AA2FC" w14:textId="77777777" w:rsidR="00D82F11" w:rsidRPr="00D82F11" w:rsidRDefault="00D82F11">
      <w:pPr>
        <w:pStyle w:val="TM3"/>
        <w:tabs>
          <w:tab w:val="right" w:leader="dot" w:pos="9062"/>
        </w:tabs>
        <w:rPr>
          <w:rFonts w:eastAsiaTheme="minorEastAsia" w:cstheme="minorBidi"/>
          <w:i w:val="0"/>
          <w:iCs w:val="0"/>
          <w:noProof/>
          <w:sz w:val="24"/>
          <w:szCs w:val="24"/>
          <w:lang w:eastAsia="fr-FR"/>
        </w:rPr>
      </w:pPr>
      <w:r w:rsidRPr="00D82F11">
        <w:rPr>
          <w:noProof/>
          <w:sz w:val="24"/>
          <w:szCs w:val="24"/>
        </w:rPr>
        <w:t>3- Rôle des filets sociaux</w:t>
      </w:r>
      <w:r w:rsidRPr="00D82F11">
        <w:rPr>
          <w:noProof/>
          <w:sz w:val="24"/>
          <w:szCs w:val="24"/>
        </w:rPr>
        <w:tab/>
      </w:r>
      <w:r w:rsidRPr="00D82F11">
        <w:rPr>
          <w:noProof/>
          <w:sz w:val="24"/>
          <w:szCs w:val="24"/>
        </w:rPr>
        <w:fldChar w:fldCharType="begin"/>
      </w:r>
      <w:r w:rsidRPr="00D82F11">
        <w:rPr>
          <w:noProof/>
          <w:sz w:val="24"/>
          <w:szCs w:val="24"/>
        </w:rPr>
        <w:instrText xml:space="preserve"> PAGEREF _Toc344203974 \h </w:instrText>
      </w:r>
      <w:r w:rsidRPr="00D82F11">
        <w:rPr>
          <w:noProof/>
          <w:sz w:val="24"/>
          <w:szCs w:val="24"/>
        </w:rPr>
      </w:r>
      <w:r w:rsidRPr="00D82F11">
        <w:rPr>
          <w:noProof/>
          <w:sz w:val="24"/>
          <w:szCs w:val="24"/>
        </w:rPr>
        <w:fldChar w:fldCharType="separate"/>
      </w:r>
      <w:r w:rsidR="000954DE">
        <w:rPr>
          <w:noProof/>
          <w:sz w:val="24"/>
          <w:szCs w:val="24"/>
        </w:rPr>
        <w:t>24</w:t>
      </w:r>
      <w:r w:rsidRPr="00D82F11">
        <w:rPr>
          <w:noProof/>
          <w:sz w:val="24"/>
          <w:szCs w:val="24"/>
        </w:rPr>
        <w:fldChar w:fldCharType="end"/>
      </w:r>
    </w:p>
    <w:p w14:paraId="553AA2FD" w14:textId="77777777" w:rsidR="00D82F11" w:rsidRPr="00D82F11" w:rsidRDefault="00D82F11">
      <w:pPr>
        <w:pStyle w:val="TM2"/>
        <w:tabs>
          <w:tab w:val="right" w:leader="dot" w:pos="9062"/>
        </w:tabs>
        <w:rPr>
          <w:rFonts w:eastAsiaTheme="minorEastAsia" w:cstheme="minorBidi"/>
          <w:smallCaps w:val="0"/>
          <w:noProof/>
          <w:sz w:val="24"/>
          <w:szCs w:val="24"/>
          <w:lang w:eastAsia="fr-FR"/>
        </w:rPr>
      </w:pPr>
      <w:r w:rsidRPr="00D82F11">
        <w:rPr>
          <w:noProof/>
          <w:sz w:val="24"/>
          <w:szCs w:val="24"/>
        </w:rPr>
        <w:t>III- ACQUIS DANS LES EXPERIENCES ET PRATIQUES</w:t>
      </w:r>
      <w:r w:rsidRPr="00D82F11">
        <w:rPr>
          <w:noProof/>
          <w:sz w:val="24"/>
          <w:szCs w:val="24"/>
        </w:rPr>
        <w:tab/>
      </w:r>
      <w:r w:rsidRPr="00D82F11">
        <w:rPr>
          <w:noProof/>
          <w:sz w:val="24"/>
          <w:szCs w:val="24"/>
        </w:rPr>
        <w:fldChar w:fldCharType="begin"/>
      </w:r>
      <w:r w:rsidRPr="00D82F11">
        <w:rPr>
          <w:noProof/>
          <w:sz w:val="24"/>
          <w:szCs w:val="24"/>
        </w:rPr>
        <w:instrText xml:space="preserve"> PAGEREF _Toc344203975 \h </w:instrText>
      </w:r>
      <w:r w:rsidRPr="00D82F11">
        <w:rPr>
          <w:noProof/>
          <w:sz w:val="24"/>
          <w:szCs w:val="24"/>
        </w:rPr>
      </w:r>
      <w:r w:rsidRPr="00D82F11">
        <w:rPr>
          <w:noProof/>
          <w:sz w:val="24"/>
          <w:szCs w:val="24"/>
        </w:rPr>
        <w:fldChar w:fldCharType="separate"/>
      </w:r>
      <w:r w:rsidR="000954DE">
        <w:rPr>
          <w:noProof/>
          <w:sz w:val="24"/>
          <w:szCs w:val="24"/>
        </w:rPr>
        <w:t>24</w:t>
      </w:r>
      <w:r w:rsidRPr="00D82F11">
        <w:rPr>
          <w:noProof/>
          <w:sz w:val="24"/>
          <w:szCs w:val="24"/>
        </w:rPr>
        <w:fldChar w:fldCharType="end"/>
      </w:r>
    </w:p>
    <w:p w14:paraId="553AA2FE" w14:textId="77777777" w:rsidR="00D82F11" w:rsidRPr="00D82F11" w:rsidRDefault="00D82F11">
      <w:pPr>
        <w:pStyle w:val="TM2"/>
        <w:tabs>
          <w:tab w:val="right" w:leader="dot" w:pos="9062"/>
        </w:tabs>
        <w:rPr>
          <w:rFonts w:eastAsiaTheme="minorEastAsia" w:cstheme="minorBidi"/>
          <w:smallCaps w:val="0"/>
          <w:noProof/>
          <w:sz w:val="24"/>
          <w:szCs w:val="24"/>
          <w:lang w:eastAsia="fr-FR"/>
        </w:rPr>
      </w:pPr>
      <w:r w:rsidRPr="00D82F11">
        <w:rPr>
          <w:noProof/>
          <w:sz w:val="24"/>
          <w:szCs w:val="24"/>
        </w:rPr>
        <w:t>IV- CONTRAINTES ET INCONVENIENTS DES FILETS SOCIAUX</w:t>
      </w:r>
      <w:r w:rsidRPr="00D82F11">
        <w:rPr>
          <w:noProof/>
          <w:sz w:val="24"/>
          <w:szCs w:val="24"/>
        </w:rPr>
        <w:tab/>
      </w:r>
      <w:r w:rsidRPr="00D82F11">
        <w:rPr>
          <w:noProof/>
          <w:sz w:val="24"/>
          <w:szCs w:val="24"/>
        </w:rPr>
        <w:fldChar w:fldCharType="begin"/>
      </w:r>
      <w:r w:rsidRPr="00D82F11">
        <w:rPr>
          <w:noProof/>
          <w:sz w:val="24"/>
          <w:szCs w:val="24"/>
        </w:rPr>
        <w:instrText xml:space="preserve"> PAGEREF _Toc344203976 \h </w:instrText>
      </w:r>
      <w:r w:rsidRPr="00D82F11">
        <w:rPr>
          <w:noProof/>
          <w:sz w:val="24"/>
          <w:szCs w:val="24"/>
        </w:rPr>
      </w:r>
      <w:r w:rsidRPr="00D82F11">
        <w:rPr>
          <w:noProof/>
          <w:sz w:val="24"/>
          <w:szCs w:val="24"/>
        </w:rPr>
        <w:fldChar w:fldCharType="separate"/>
      </w:r>
      <w:r w:rsidR="000954DE">
        <w:rPr>
          <w:noProof/>
          <w:sz w:val="24"/>
          <w:szCs w:val="24"/>
        </w:rPr>
        <w:t>27</w:t>
      </w:r>
      <w:r w:rsidRPr="00D82F11">
        <w:rPr>
          <w:noProof/>
          <w:sz w:val="24"/>
          <w:szCs w:val="24"/>
        </w:rPr>
        <w:fldChar w:fldCharType="end"/>
      </w:r>
    </w:p>
    <w:p w14:paraId="553AA2FF" w14:textId="77777777" w:rsidR="00D82F11" w:rsidRPr="00D82F11" w:rsidRDefault="00D82F11">
      <w:pPr>
        <w:pStyle w:val="TM3"/>
        <w:tabs>
          <w:tab w:val="right" w:leader="dot" w:pos="9062"/>
        </w:tabs>
        <w:rPr>
          <w:rFonts w:eastAsiaTheme="minorEastAsia" w:cstheme="minorBidi"/>
          <w:i w:val="0"/>
          <w:iCs w:val="0"/>
          <w:noProof/>
          <w:sz w:val="24"/>
          <w:szCs w:val="24"/>
          <w:lang w:eastAsia="fr-FR"/>
        </w:rPr>
      </w:pPr>
      <w:r w:rsidRPr="00D82F11">
        <w:rPr>
          <w:noProof/>
          <w:sz w:val="24"/>
          <w:szCs w:val="24"/>
        </w:rPr>
        <w:t>1. Contraintes</w:t>
      </w:r>
      <w:r w:rsidRPr="00D82F11">
        <w:rPr>
          <w:noProof/>
          <w:sz w:val="24"/>
          <w:szCs w:val="24"/>
        </w:rPr>
        <w:tab/>
      </w:r>
      <w:r w:rsidRPr="00D82F11">
        <w:rPr>
          <w:noProof/>
          <w:sz w:val="24"/>
          <w:szCs w:val="24"/>
        </w:rPr>
        <w:fldChar w:fldCharType="begin"/>
      </w:r>
      <w:r w:rsidRPr="00D82F11">
        <w:rPr>
          <w:noProof/>
          <w:sz w:val="24"/>
          <w:szCs w:val="24"/>
        </w:rPr>
        <w:instrText xml:space="preserve"> PAGEREF _Toc344203977 \h </w:instrText>
      </w:r>
      <w:r w:rsidRPr="00D82F11">
        <w:rPr>
          <w:noProof/>
          <w:sz w:val="24"/>
          <w:szCs w:val="24"/>
        </w:rPr>
      </w:r>
      <w:r w:rsidRPr="00D82F11">
        <w:rPr>
          <w:noProof/>
          <w:sz w:val="24"/>
          <w:szCs w:val="24"/>
        </w:rPr>
        <w:fldChar w:fldCharType="separate"/>
      </w:r>
      <w:r w:rsidR="000954DE">
        <w:rPr>
          <w:noProof/>
          <w:sz w:val="24"/>
          <w:szCs w:val="24"/>
        </w:rPr>
        <w:t>27</w:t>
      </w:r>
      <w:r w:rsidRPr="00D82F11">
        <w:rPr>
          <w:noProof/>
          <w:sz w:val="24"/>
          <w:szCs w:val="24"/>
        </w:rPr>
        <w:fldChar w:fldCharType="end"/>
      </w:r>
    </w:p>
    <w:p w14:paraId="553AA300" w14:textId="77777777" w:rsidR="00D82F11" w:rsidRPr="00D82F11" w:rsidRDefault="00D82F11">
      <w:pPr>
        <w:pStyle w:val="TM3"/>
        <w:tabs>
          <w:tab w:val="right" w:leader="dot" w:pos="9062"/>
        </w:tabs>
        <w:rPr>
          <w:rFonts w:eastAsiaTheme="minorEastAsia" w:cstheme="minorBidi"/>
          <w:i w:val="0"/>
          <w:iCs w:val="0"/>
          <w:noProof/>
          <w:sz w:val="24"/>
          <w:szCs w:val="24"/>
          <w:lang w:eastAsia="fr-FR"/>
        </w:rPr>
      </w:pPr>
      <w:r w:rsidRPr="00D82F11">
        <w:rPr>
          <w:noProof/>
          <w:sz w:val="24"/>
          <w:szCs w:val="24"/>
        </w:rPr>
        <w:t>2. Inconvénients</w:t>
      </w:r>
      <w:r w:rsidRPr="00D82F11">
        <w:rPr>
          <w:noProof/>
          <w:sz w:val="24"/>
          <w:szCs w:val="24"/>
        </w:rPr>
        <w:tab/>
      </w:r>
      <w:r w:rsidRPr="00D82F11">
        <w:rPr>
          <w:noProof/>
          <w:sz w:val="24"/>
          <w:szCs w:val="24"/>
        </w:rPr>
        <w:fldChar w:fldCharType="begin"/>
      </w:r>
      <w:r w:rsidRPr="00D82F11">
        <w:rPr>
          <w:noProof/>
          <w:sz w:val="24"/>
          <w:szCs w:val="24"/>
        </w:rPr>
        <w:instrText xml:space="preserve"> PAGEREF _Toc344203978 \h </w:instrText>
      </w:r>
      <w:r w:rsidRPr="00D82F11">
        <w:rPr>
          <w:noProof/>
          <w:sz w:val="24"/>
          <w:szCs w:val="24"/>
        </w:rPr>
      </w:r>
      <w:r w:rsidRPr="00D82F11">
        <w:rPr>
          <w:noProof/>
          <w:sz w:val="24"/>
          <w:szCs w:val="24"/>
        </w:rPr>
        <w:fldChar w:fldCharType="separate"/>
      </w:r>
      <w:r w:rsidR="000954DE">
        <w:rPr>
          <w:noProof/>
          <w:sz w:val="24"/>
          <w:szCs w:val="24"/>
        </w:rPr>
        <w:t>29</w:t>
      </w:r>
      <w:r w:rsidRPr="00D82F11">
        <w:rPr>
          <w:noProof/>
          <w:sz w:val="24"/>
          <w:szCs w:val="24"/>
        </w:rPr>
        <w:fldChar w:fldCharType="end"/>
      </w:r>
    </w:p>
    <w:p w14:paraId="553AA301" w14:textId="77777777" w:rsidR="00D82F11" w:rsidRPr="00D82F11" w:rsidRDefault="00D82F11">
      <w:pPr>
        <w:pStyle w:val="TM2"/>
        <w:tabs>
          <w:tab w:val="right" w:leader="dot" w:pos="9062"/>
        </w:tabs>
        <w:rPr>
          <w:rFonts w:eastAsiaTheme="minorEastAsia" w:cstheme="minorBidi"/>
          <w:smallCaps w:val="0"/>
          <w:noProof/>
          <w:sz w:val="24"/>
          <w:szCs w:val="24"/>
          <w:lang w:eastAsia="fr-FR"/>
        </w:rPr>
      </w:pPr>
      <w:r w:rsidRPr="00D82F11">
        <w:rPr>
          <w:noProof/>
          <w:sz w:val="24"/>
          <w:szCs w:val="24"/>
        </w:rPr>
        <w:t>V-SUGGESTIONS POUR UNE EFFICACITE DES PROGRAMMES</w:t>
      </w:r>
      <w:r w:rsidRPr="00D82F11">
        <w:rPr>
          <w:noProof/>
          <w:sz w:val="24"/>
          <w:szCs w:val="24"/>
        </w:rPr>
        <w:tab/>
      </w:r>
      <w:r w:rsidRPr="00D82F11">
        <w:rPr>
          <w:noProof/>
          <w:sz w:val="24"/>
          <w:szCs w:val="24"/>
        </w:rPr>
        <w:fldChar w:fldCharType="begin"/>
      </w:r>
      <w:r w:rsidRPr="00D82F11">
        <w:rPr>
          <w:noProof/>
          <w:sz w:val="24"/>
          <w:szCs w:val="24"/>
        </w:rPr>
        <w:instrText xml:space="preserve"> PAGEREF _Toc344203979 \h </w:instrText>
      </w:r>
      <w:r w:rsidRPr="00D82F11">
        <w:rPr>
          <w:noProof/>
          <w:sz w:val="24"/>
          <w:szCs w:val="24"/>
        </w:rPr>
      </w:r>
      <w:r w:rsidRPr="00D82F11">
        <w:rPr>
          <w:noProof/>
          <w:sz w:val="24"/>
          <w:szCs w:val="24"/>
        </w:rPr>
        <w:fldChar w:fldCharType="separate"/>
      </w:r>
      <w:r w:rsidR="000954DE">
        <w:rPr>
          <w:noProof/>
          <w:sz w:val="24"/>
          <w:szCs w:val="24"/>
        </w:rPr>
        <w:t>30</w:t>
      </w:r>
      <w:r w:rsidRPr="00D82F11">
        <w:rPr>
          <w:noProof/>
          <w:sz w:val="24"/>
          <w:szCs w:val="24"/>
        </w:rPr>
        <w:fldChar w:fldCharType="end"/>
      </w:r>
    </w:p>
    <w:p w14:paraId="553AA302" w14:textId="77777777" w:rsidR="00D82F11" w:rsidRPr="00D82F11" w:rsidRDefault="00D82F11">
      <w:pPr>
        <w:pStyle w:val="TM1"/>
        <w:tabs>
          <w:tab w:val="right" w:leader="dot" w:pos="9062"/>
        </w:tabs>
        <w:rPr>
          <w:rFonts w:eastAsiaTheme="minorEastAsia" w:cstheme="minorBidi"/>
          <w:b w:val="0"/>
          <w:bCs w:val="0"/>
          <w:caps w:val="0"/>
          <w:noProof/>
          <w:sz w:val="24"/>
          <w:szCs w:val="24"/>
          <w:lang w:eastAsia="fr-FR"/>
        </w:rPr>
      </w:pPr>
      <w:r w:rsidRPr="00D82F11">
        <w:rPr>
          <w:noProof/>
          <w:sz w:val="24"/>
          <w:szCs w:val="24"/>
        </w:rPr>
        <w:t>CONCLUSION</w:t>
      </w:r>
      <w:r w:rsidRPr="00D82F11">
        <w:rPr>
          <w:noProof/>
          <w:sz w:val="24"/>
          <w:szCs w:val="24"/>
        </w:rPr>
        <w:tab/>
      </w:r>
      <w:r w:rsidRPr="00D82F11">
        <w:rPr>
          <w:noProof/>
          <w:sz w:val="24"/>
          <w:szCs w:val="24"/>
        </w:rPr>
        <w:fldChar w:fldCharType="begin"/>
      </w:r>
      <w:r w:rsidRPr="00D82F11">
        <w:rPr>
          <w:noProof/>
          <w:sz w:val="24"/>
          <w:szCs w:val="24"/>
        </w:rPr>
        <w:instrText xml:space="preserve"> PAGEREF _Toc344203980 \h </w:instrText>
      </w:r>
      <w:r w:rsidRPr="00D82F11">
        <w:rPr>
          <w:noProof/>
          <w:sz w:val="24"/>
          <w:szCs w:val="24"/>
        </w:rPr>
      </w:r>
      <w:r w:rsidRPr="00D82F11">
        <w:rPr>
          <w:noProof/>
          <w:sz w:val="24"/>
          <w:szCs w:val="24"/>
        </w:rPr>
        <w:fldChar w:fldCharType="separate"/>
      </w:r>
      <w:r w:rsidR="000954DE">
        <w:rPr>
          <w:noProof/>
          <w:sz w:val="24"/>
          <w:szCs w:val="24"/>
        </w:rPr>
        <w:t>33</w:t>
      </w:r>
      <w:r w:rsidRPr="00D82F11">
        <w:rPr>
          <w:noProof/>
          <w:sz w:val="24"/>
          <w:szCs w:val="24"/>
        </w:rPr>
        <w:fldChar w:fldCharType="end"/>
      </w:r>
    </w:p>
    <w:p w14:paraId="553AA303" w14:textId="77777777" w:rsidR="00D82F11" w:rsidRPr="00D82F11" w:rsidRDefault="00D82F11">
      <w:pPr>
        <w:pStyle w:val="TM1"/>
        <w:tabs>
          <w:tab w:val="right" w:leader="dot" w:pos="9062"/>
        </w:tabs>
        <w:rPr>
          <w:rFonts w:eastAsiaTheme="minorEastAsia" w:cstheme="minorBidi"/>
          <w:b w:val="0"/>
          <w:bCs w:val="0"/>
          <w:caps w:val="0"/>
          <w:noProof/>
          <w:sz w:val="24"/>
          <w:szCs w:val="24"/>
          <w:lang w:eastAsia="fr-FR"/>
        </w:rPr>
      </w:pPr>
      <w:r w:rsidRPr="00D82F11">
        <w:rPr>
          <w:noProof/>
          <w:sz w:val="24"/>
          <w:szCs w:val="24"/>
        </w:rPr>
        <w:lastRenderedPageBreak/>
        <w:t>Thème 3 : du CSLP à la SCADD ; quelles innovations pour le développement du BURKINA FASO ?</w:t>
      </w:r>
      <w:r w:rsidRPr="00D82F11">
        <w:rPr>
          <w:noProof/>
          <w:sz w:val="24"/>
          <w:szCs w:val="24"/>
        </w:rPr>
        <w:tab/>
      </w:r>
      <w:r w:rsidRPr="00D82F11">
        <w:rPr>
          <w:noProof/>
          <w:sz w:val="24"/>
          <w:szCs w:val="24"/>
        </w:rPr>
        <w:fldChar w:fldCharType="begin"/>
      </w:r>
      <w:r w:rsidRPr="00D82F11">
        <w:rPr>
          <w:noProof/>
          <w:sz w:val="24"/>
          <w:szCs w:val="24"/>
        </w:rPr>
        <w:instrText xml:space="preserve"> PAGEREF _Toc344203981 \h </w:instrText>
      </w:r>
      <w:r w:rsidRPr="00D82F11">
        <w:rPr>
          <w:noProof/>
          <w:sz w:val="24"/>
          <w:szCs w:val="24"/>
        </w:rPr>
      </w:r>
      <w:r w:rsidRPr="00D82F11">
        <w:rPr>
          <w:noProof/>
          <w:sz w:val="24"/>
          <w:szCs w:val="24"/>
        </w:rPr>
        <w:fldChar w:fldCharType="separate"/>
      </w:r>
      <w:r w:rsidR="000954DE">
        <w:rPr>
          <w:noProof/>
          <w:sz w:val="24"/>
          <w:szCs w:val="24"/>
        </w:rPr>
        <w:t>34</w:t>
      </w:r>
      <w:r w:rsidRPr="00D82F11">
        <w:rPr>
          <w:noProof/>
          <w:sz w:val="24"/>
          <w:szCs w:val="24"/>
        </w:rPr>
        <w:fldChar w:fldCharType="end"/>
      </w:r>
    </w:p>
    <w:p w14:paraId="553AA304" w14:textId="77777777" w:rsidR="00D82F11" w:rsidRDefault="00D82F11">
      <w:pPr>
        <w:pStyle w:val="TM1"/>
        <w:tabs>
          <w:tab w:val="right" w:leader="dot" w:pos="9062"/>
        </w:tabs>
        <w:rPr>
          <w:noProof/>
          <w:sz w:val="24"/>
          <w:szCs w:val="24"/>
        </w:rPr>
      </w:pPr>
    </w:p>
    <w:p w14:paraId="553AA305" w14:textId="77777777" w:rsidR="00D82F11" w:rsidRPr="00D82F11" w:rsidRDefault="00D82F11">
      <w:pPr>
        <w:pStyle w:val="TM1"/>
        <w:tabs>
          <w:tab w:val="right" w:leader="dot" w:pos="9062"/>
        </w:tabs>
        <w:rPr>
          <w:rFonts w:eastAsiaTheme="minorEastAsia" w:cstheme="minorBidi"/>
          <w:b w:val="0"/>
          <w:bCs w:val="0"/>
          <w:caps w:val="0"/>
          <w:noProof/>
          <w:sz w:val="24"/>
          <w:szCs w:val="24"/>
          <w:lang w:eastAsia="fr-FR"/>
        </w:rPr>
      </w:pPr>
      <w:r w:rsidRPr="00D82F11">
        <w:rPr>
          <w:noProof/>
          <w:sz w:val="24"/>
          <w:szCs w:val="24"/>
        </w:rPr>
        <w:t>INTRODUCTION</w:t>
      </w:r>
      <w:r w:rsidRPr="00D82F11">
        <w:rPr>
          <w:noProof/>
          <w:sz w:val="24"/>
          <w:szCs w:val="24"/>
        </w:rPr>
        <w:tab/>
      </w:r>
      <w:r w:rsidRPr="00D82F11">
        <w:rPr>
          <w:noProof/>
          <w:sz w:val="24"/>
          <w:szCs w:val="24"/>
        </w:rPr>
        <w:fldChar w:fldCharType="begin"/>
      </w:r>
      <w:r w:rsidRPr="00D82F11">
        <w:rPr>
          <w:noProof/>
          <w:sz w:val="24"/>
          <w:szCs w:val="24"/>
        </w:rPr>
        <w:instrText xml:space="preserve"> PAGEREF _Toc344203982 \h </w:instrText>
      </w:r>
      <w:r w:rsidRPr="00D82F11">
        <w:rPr>
          <w:noProof/>
          <w:sz w:val="24"/>
          <w:szCs w:val="24"/>
        </w:rPr>
      </w:r>
      <w:r w:rsidRPr="00D82F11">
        <w:rPr>
          <w:noProof/>
          <w:sz w:val="24"/>
          <w:szCs w:val="24"/>
        </w:rPr>
        <w:fldChar w:fldCharType="separate"/>
      </w:r>
      <w:r w:rsidR="000954DE">
        <w:rPr>
          <w:noProof/>
          <w:sz w:val="24"/>
          <w:szCs w:val="24"/>
        </w:rPr>
        <w:t>34</w:t>
      </w:r>
      <w:r w:rsidRPr="00D82F11">
        <w:rPr>
          <w:noProof/>
          <w:sz w:val="24"/>
          <w:szCs w:val="24"/>
        </w:rPr>
        <w:fldChar w:fldCharType="end"/>
      </w:r>
    </w:p>
    <w:p w14:paraId="553AA306" w14:textId="77777777" w:rsidR="00D82F11" w:rsidRPr="00D82F11" w:rsidRDefault="00D82F11">
      <w:pPr>
        <w:pStyle w:val="TM2"/>
        <w:tabs>
          <w:tab w:val="right" w:leader="dot" w:pos="9062"/>
        </w:tabs>
        <w:rPr>
          <w:rFonts w:eastAsiaTheme="minorEastAsia" w:cstheme="minorBidi"/>
          <w:smallCaps w:val="0"/>
          <w:noProof/>
          <w:sz w:val="24"/>
          <w:szCs w:val="24"/>
          <w:lang w:eastAsia="fr-FR"/>
        </w:rPr>
      </w:pPr>
      <w:r w:rsidRPr="00D82F11">
        <w:rPr>
          <w:noProof/>
          <w:sz w:val="24"/>
          <w:szCs w:val="24"/>
        </w:rPr>
        <w:t>I. PRESENTATION DU CSLP</w:t>
      </w:r>
      <w:r w:rsidRPr="00D82F11">
        <w:rPr>
          <w:noProof/>
          <w:sz w:val="24"/>
          <w:szCs w:val="24"/>
        </w:rPr>
        <w:tab/>
      </w:r>
      <w:r w:rsidRPr="00D82F11">
        <w:rPr>
          <w:noProof/>
          <w:sz w:val="24"/>
          <w:szCs w:val="24"/>
        </w:rPr>
        <w:fldChar w:fldCharType="begin"/>
      </w:r>
      <w:r w:rsidRPr="00D82F11">
        <w:rPr>
          <w:noProof/>
          <w:sz w:val="24"/>
          <w:szCs w:val="24"/>
        </w:rPr>
        <w:instrText xml:space="preserve"> PAGEREF _Toc344203983 \h </w:instrText>
      </w:r>
      <w:r w:rsidRPr="00D82F11">
        <w:rPr>
          <w:noProof/>
          <w:sz w:val="24"/>
          <w:szCs w:val="24"/>
        </w:rPr>
      </w:r>
      <w:r w:rsidRPr="00D82F11">
        <w:rPr>
          <w:noProof/>
          <w:sz w:val="24"/>
          <w:szCs w:val="24"/>
        </w:rPr>
        <w:fldChar w:fldCharType="separate"/>
      </w:r>
      <w:r w:rsidR="000954DE">
        <w:rPr>
          <w:noProof/>
          <w:sz w:val="24"/>
          <w:szCs w:val="24"/>
        </w:rPr>
        <w:t>35</w:t>
      </w:r>
      <w:r w:rsidRPr="00D82F11">
        <w:rPr>
          <w:noProof/>
          <w:sz w:val="24"/>
          <w:szCs w:val="24"/>
        </w:rPr>
        <w:fldChar w:fldCharType="end"/>
      </w:r>
    </w:p>
    <w:p w14:paraId="553AA307" w14:textId="77777777" w:rsidR="00D82F11" w:rsidRPr="00D82F11" w:rsidRDefault="00D82F11">
      <w:pPr>
        <w:pStyle w:val="TM3"/>
        <w:tabs>
          <w:tab w:val="right" w:leader="dot" w:pos="9062"/>
        </w:tabs>
        <w:rPr>
          <w:rFonts w:eastAsiaTheme="minorEastAsia" w:cstheme="minorBidi"/>
          <w:i w:val="0"/>
          <w:iCs w:val="0"/>
          <w:noProof/>
          <w:sz w:val="24"/>
          <w:szCs w:val="24"/>
          <w:lang w:eastAsia="fr-FR"/>
        </w:rPr>
      </w:pPr>
      <w:r w:rsidRPr="00D82F11">
        <w:rPr>
          <w:noProof/>
          <w:sz w:val="24"/>
          <w:szCs w:val="24"/>
        </w:rPr>
        <w:t>1. Aperçu général</w:t>
      </w:r>
      <w:r w:rsidRPr="00D82F11">
        <w:rPr>
          <w:noProof/>
          <w:sz w:val="24"/>
          <w:szCs w:val="24"/>
        </w:rPr>
        <w:tab/>
      </w:r>
      <w:r w:rsidRPr="00D82F11">
        <w:rPr>
          <w:noProof/>
          <w:sz w:val="24"/>
          <w:szCs w:val="24"/>
        </w:rPr>
        <w:fldChar w:fldCharType="begin"/>
      </w:r>
      <w:r w:rsidRPr="00D82F11">
        <w:rPr>
          <w:noProof/>
          <w:sz w:val="24"/>
          <w:szCs w:val="24"/>
        </w:rPr>
        <w:instrText xml:space="preserve"> PAGEREF _Toc344203984 \h </w:instrText>
      </w:r>
      <w:r w:rsidRPr="00D82F11">
        <w:rPr>
          <w:noProof/>
          <w:sz w:val="24"/>
          <w:szCs w:val="24"/>
        </w:rPr>
      </w:r>
      <w:r w:rsidRPr="00D82F11">
        <w:rPr>
          <w:noProof/>
          <w:sz w:val="24"/>
          <w:szCs w:val="24"/>
        </w:rPr>
        <w:fldChar w:fldCharType="separate"/>
      </w:r>
      <w:r w:rsidR="000954DE">
        <w:rPr>
          <w:noProof/>
          <w:sz w:val="24"/>
          <w:szCs w:val="24"/>
        </w:rPr>
        <w:t>35</w:t>
      </w:r>
      <w:r w:rsidRPr="00D82F11">
        <w:rPr>
          <w:noProof/>
          <w:sz w:val="24"/>
          <w:szCs w:val="24"/>
        </w:rPr>
        <w:fldChar w:fldCharType="end"/>
      </w:r>
    </w:p>
    <w:p w14:paraId="553AA308" w14:textId="77777777" w:rsidR="00D82F11" w:rsidRPr="00D82F11" w:rsidRDefault="00D82F11">
      <w:pPr>
        <w:pStyle w:val="TM3"/>
        <w:tabs>
          <w:tab w:val="right" w:leader="dot" w:pos="9062"/>
        </w:tabs>
        <w:rPr>
          <w:rFonts w:eastAsiaTheme="minorEastAsia" w:cstheme="minorBidi"/>
          <w:i w:val="0"/>
          <w:iCs w:val="0"/>
          <w:noProof/>
          <w:sz w:val="24"/>
          <w:szCs w:val="24"/>
          <w:lang w:eastAsia="fr-FR"/>
        </w:rPr>
      </w:pPr>
      <w:r w:rsidRPr="00D82F11">
        <w:rPr>
          <w:noProof/>
          <w:sz w:val="24"/>
          <w:szCs w:val="24"/>
        </w:rPr>
        <w:t>2. Axes stratégiques et domaines d’intervention.</w:t>
      </w:r>
      <w:r w:rsidRPr="00D82F11">
        <w:rPr>
          <w:noProof/>
          <w:sz w:val="24"/>
          <w:szCs w:val="24"/>
        </w:rPr>
        <w:tab/>
      </w:r>
      <w:r w:rsidRPr="00D82F11">
        <w:rPr>
          <w:noProof/>
          <w:sz w:val="24"/>
          <w:szCs w:val="24"/>
        </w:rPr>
        <w:fldChar w:fldCharType="begin"/>
      </w:r>
      <w:r w:rsidRPr="00D82F11">
        <w:rPr>
          <w:noProof/>
          <w:sz w:val="24"/>
          <w:szCs w:val="24"/>
        </w:rPr>
        <w:instrText xml:space="preserve"> PAGEREF _Toc344203985 \h </w:instrText>
      </w:r>
      <w:r w:rsidRPr="00D82F11">
        <w:rPr>
          <w:noProof/>
          <w:sz w:val="24"/>
          <w:szCs w:val="24"/>
        </w:rPr>
      </w:r>
      <w:r w:rsidRPr="00D82F11">
        <w:rPr>
          <w:noProof/>
          <w:sz w:val="24"/>
          <w:szCs w:val="24"/>
        </w:rPr>
        <w:fldChar w:fldCharType="separate"/>
      </w:r>
      <w:r w:rsidR="000954DE">
        <w:rPr>
          <w:noProof/>
          <w:sz w:val="24"/>
          <w:szCs w:val="24"/>
        </w:rPr>
        <w:t>36</w:t>
      </w:r>
      <w:r w:rsidRPr="00D82F11">
        <w:rPr>
          <w:noProof/>
          <w:sz w:val="24"/>
          <w:szCs w:val="24"/>
        </w:rPr>
        <w:fldChar w:fldCharType="end"/>
      </w:r>
    </w:p>
    <w:p w14:paraId="553AA309" w14:textId="77777777" w:rsidR="00D82F11" w:rsidRPr="00D82F11" w:rsidRDefault="00D82F11">
      <w:pPr>
        <w:pStyle w:val="TM3"/>
        <w:tabs>
          <w:tab w:val="right" w:leader="dot" w:pos="9062"/>
        </w:tabs>
        <w:rPr>
          <w:rFonts w:eastAsiaTheme="minorEastAsia" w:cstheme="minorBidi"/>
          <w:i w:val="0"/>
          <w:iCs w:val="0"/>
          <w:noProof/>
          <w:sz w:val="24"/>
          <w:szCs w:val="24"/>
          <w:lang w:eastAsia="fr-FR"/>
        </w:rPr>
      </w:pPr>
      <w:r w:rsidRPr="00D82F11">
        <w:rPr>
          <w:noProof/>
          <w:sz w:val="24"/>
          <w:szCs w:val="24"/>
          <w:lang w:eastAsia="fr-FR"/>
        </w:rPr>
        <w:t>3. Les acquis et les limites du CSLP</w:t>
      </w:r>
      <w:r w:rsidRPr="00D82F11">
        <w:rPr>
          <w:noProof/>
          <w:sz w:val="24"/>
          <w:szCs w:val="24"/>
        </w:rPr>
        <w:tab/>
      </w:r>
      <w:r w:rsidRPr="00D82F11">
        <w:rPr>
          <w:noProof/>
          <w:sz w:val="24"/>
          <w:szCs w:val="24"/>
        </w:rPr>
        <w:fldChar w:fldCharType="begin"/>
      </w:r>
      <w:r w:rsidRPr="00D82F11">
        <w:rPr>
          <w:noProof/>
          <w:sz w:val="24"/>
          <w:szCs w:val="24"/>
        </w:rPr>
        <w:instrText xml:space="preserve"> PAGEREF _Toc344203986 \h </w:instrText>
      </w:r>
      <w:r w:rsidRPr="00D82F11">
        <w:rPr>
          <w:noProof/>
          <w:sz w:val="24"/>
          <w:szCs w:val="24"/>
        </w:rPr>
      </w:r>
      <w:r w:rsidRPr="00D82F11">
        <w:rPr>
          <w:noProof/>
          <w:sz w:val="24"/>
          <w:szCs w:val="24"/>
        </w:rPr>
        <w:fldChar w:fldCharType="separate"/>
      </w:r>
      <w:r w:rsidR="000954DE">
        <w:rPr>
          <w:noProof/>
          <w:sz w:val="24"/>
          <w:szCs w:val="24"/>
        </w:rPr>
        <w:t>38</w:t>
      </w:r>
      <w:r w:rsidRPr="00D82F11">
        <w:rPr>
          <w:noProof/>
          <w:sz w:val="24"/>
          <w:szCs w:val="24"/>
        </w:rPr>
        <w:fldChar w:fldCharType="end"/>
      </w:r>
    </w:p>
    <w:p w14:paraId="553AA30A" w14:textId="77777777" w:rsidR="00D82F11" w:rsidRPr="00D82F11" w:rsidRDefault="00D82F11">
      <w:pPr>
        <w:pStyle w:val="TM2"/>
        <w:tabs>
          <w:tab w:val="right" w:leader="dot" w:pos="9062"/>
        </w:tabs>
        <w:rPr>
          <w:rFonts w:eastAsiaTheme="minorEastAsia" w:cstheme="minorBidi"/>
          <w:smallCaps w:val="0"/>
          <w:noProof/>
          <w:sz w:val="24"/>
          <w:szCs w:val="24"/>
          <w:lang w:eastAsia="fr-FR"/>
        </w:rPr>
      </w:pPr>
      <w:r w:rsidRPr="00D82F11">
        <w:rPr>
          <w:noProof/>
          <w:sz w:val="24"/>
          <w:szCs w:val="24"/>
        </w:rPr>
        <w:t>II. PRESENTATION DE LA STRATEGIE DE CROISSANCE ACCELEREE ET DE DEVELOPPEMENT DURABLE</w:t>
      </w:r>
      <w:r w:rsidRPr="00D82F11">
        <w:rPr>
          <w:noProof/>
          <w:sz w:val="24"/>
          <w:szCs w:val="24"/>
        </w:rPr>
        <w:tab/>
      </w:r>
      <w:r w:rsidRPr="00D82F11">
        <w:rPr>
          <w:noProof/>
          <w:sz w:val="24"/>
          <w:szCs w:val="24"/>
        </w:rPr>
        <w:fldChar w:fldCharType="begin"/>
      </w:r>
      <w:r w:rsidRPr="00D82F11">
        <w:rPr>
          <w:noProof/>
          <w:sz w:val="24"/>
          <w:szCs w:val="24"/>
        </w:rPr>
        <w:instrText xml:space="preserve"> PAGEREF _Toc344203987 \h </w:instrText>
      </w:r>
      <w:r w:rsidRPr="00D82F11">
        <w:rPr>
          <w:noProof/>
          <w:sz w:val="24"/>
          <w:szCs w:val="24"/>
        </w:rPr>
      </w:r>
      <w:r w:rsidRPr="00D82F11">
        <w:rPr>
          <w:noProof/>
          <w:sz w:val="24"/>
          <w:szCs w:val="24"/>
        </w:rPr>
        <w:fldChar w:fldCharType="separate"/>
      </w:r>
      <w:r w:rsidR="000954DE">
        <w:rPr>
          <w:noProof/>
          <w:sz w:val="24"/>
          <w:szCs w:val="24"/>
        </w:rPr>
        <w:t>39</w:t>
      </w:r>
      <w:r w:rsidRPr="00D82F11">
        <w:rPr>
          <w:noProof/>
          <w:sz w:val="24"/>
          <w:szCs w:val="24"/>
        </w:rPr>
        <w:fldChar w:fldCharType="end"/>
      </w:r>
    </w:p>
    <w:p w14:paraId="553AA30B" w14:textId="77777777" w:rsidR="00D82F11" w:rsidRPr="00D82F11" w:rsidRDefault="00D82F11">
      <w:pPr>
        <w:pStyle w:val="TM3"/>
        <w:tabs>
          <w:tab w:val="right" w:leader="dot" w:pos="9062"/>
        </w:tabs>
        <w:rPr>
          <w:rFonts w:eastAsiaTheme="minorEastAsia" w:cstheme="minorBidi"/>
          <w:i w:val="0"/>
          <w:iCs w:val="0"/>
          <w:noProof/>
          <w:sz w:val="24"/>
          <w:szCs w:val="24"/>
          <w:lang w:eastAsia="fr-FR"/>
        </w:rPr>
      </w:pPr>
      <w:r w:rsidRPr="00D82F11">
        <w:rPr>
          <w:noProof/>
          <w:sz w:val="24"/>
          <w:szCs w:val="24"/>
        </w:rPr>
        <w:t>1. Aperçu général.</w:t>
      </w:r>
      <w:r w:rsidRPr="00D82F11">
        <w:rPr>
          <w:noProof/>
          <w:sz w:val="24"/>
          <w:szCs w:val="24"/>
        </w:rPr>
        <w:tab/>
      </w:r>
      <w:r w:rsidRPr="00D82F11">
        <w:rPr>
          <w:noProof/>
          <w:sz w:val="24"/>
          <w:szCs w:val="24"/>
        </w:rPr>
        <w:fldChar w:fldCharType="begin"/>
      </w:r>
      <w:r w:rsidRPr="00D82F11">
        <w:rPr>
          <w:noProof/>
          <w:sz w:val="24"/>
          <w:szCs w:val="24"/>
        </w:rPr>
        <w:instrText xml:space="preserve"> PAGEREF _Toc344203988 \h </w:instrText>
      </w:r>
      <w:r w:rsidRPr="00D82F11">
        <w:rPr>
          <w:noProof/>
          <w:sz w:val="24"/>
          <w:szCs w:val="24"/>
        </w:rPr>
      </w:r>
      <w:r w:rsidRPr="00D82F11">
        <w:rPr>
          <w:noProof/>
          <w:sz w:val="24"/>
          <w:szCs w:val="24"/>
        </w:rPr>
        <w:fldChar w:fldCharType="separate"/>
      </w:r>
      <w:r w:rsidR="000954DE">
        <w:rPr>
          <w:noProof/>
          <w:sz w:val="24"/>
          <w:szCs w:val="24"/>
        </w:rPr>
        <w:t>39</w:t>
      </w:r>
      <w:r w:rsidRPr="00D82F11">
        <w:rPr>
          <w:noProof/>
          <w:sz w:val="24"/>
          <w:szCs w:val="24"/>
        </w:rPr>
        <w:fldChar w:fldCharType="end"/>
      </w:r>
    </w:p>
    <w:p w14:paraId="553AA30C" w14:textId="77777777" w:rsidR="00D82F11" w:rsidRPr="00D82F11" w:rsidRDefault="00D82F11">
      <w:pPr>
        <w:pStyle w:val="TM3"/>
        <w:tabs>
          <w:tab w:val="right" w:leader="dot" w:pos="9062"/>
        </w:tabs>
        <w:rPr>
          <w:rFonts w:eastAsiaTheme="minorEastAsia" w:cstheme="minorBidi"/>
          <w:i w:val="0"/>
          <w:iCs w:val="0"/>
          <w:noProof/>
          <w:sz w:val="24"/>
          <w:szCs w:val="24"/>
          <w:lang w:eastAsia="fr-FR"/>
        </w:rPr>
      </w:pPr>
      <w:r w:rsidRPr="00D82F11">
        <w:rPr>
          <w:noProof/>
          <w:sz w:val="24"/>
          <w:szCs w:val="24"/>
        </w:rPr>
        <w:t>2. Axes et domaines d’intervention</w:t>
      </w:r>
      <w:r w:rsidRPr="00D82F11">
        <w:rPr>
          <w:noProof/>
          <w:sz w:val="24"/>
          <w:szCs w:val="24"/>
        </w:rPr>
        <w:tab/>
      </w:r>
      <w:r w:rsidRPr="00D82F11">
        <w:rPr>
          <w:noProof/>
          <w:sz w:val="24"/>
          <w:szCs w:val="24"/>
        </w:rPr>
        <w:fldChar w:fldCharType="begin"/>
      </w:r>
      <w:r w:rsidRPr="00D82F11">
        <w:rPr>
          <w:noProof/>
          <w:sz w:val="24"/>
          <w:szCs w:val="24"/>
        </w:rPr>
        <w:instrText xml:space="preserve"> PAGEREF _Toc344203989 \h </w:instrText>
      </w:r>
      <w:r w:rsidRPr="00D82F11">
        <w:rPr>
          <w:noProof/>
          <w:sz w:val="24"/>
          <w:szCs w:val="24"/>
        </w:rPr>
      </w:r>
      <w:r w:rsidRPr="00D82F11">
        <w:rPr>
          <w:noProof/>
          <w:sz w:val="24"/>
          <w:szCs w:val="24"/>
        </w:rPr>
        <w:fldChar w:fldCharType="separate"/>
      </w:r>
      <w:r w:rsidR="000954DE">
        <w:rPr>
          <w:noProof/>
          <w:sz w:val="24"/>
          <w:szCs w:val="24"/>
        </w:rPr>
        <w:t>41</w:t>
      </w:r>
      <w:r w:rsidRPr="00D82F11">
        <w:rPr>
          <w:noProof/>
          <w:sz w:val="24"/>
          <w:szCs w:val="24"/>
        </w:rPr>
        <w:fldChar w:fldCharType="end"/>
      </w:r>
    </w:p>
    <w:p w14:paraId="553AA30D" w14:textId="77777777" w:rsidR="00D82F11" w:rsidRPr="00D82F11" w:rsidRDefault="00D82F11">
      <w:pPr>
        <w:pStyle w:val="TM2"/>
        <w:tabs>
          <w:tab w:val="right" w:leader="dot" w:pos="9062"/>
        </w:tabs>
        <w:rPr>
          <w:rFonts w:eastAsiaTheme="minorEastAsia" w:cstheme="minorBidi"/>
          <w:smallCaps w:val="0"/>
          <w:noProof/>
          <w:sz w:val="24"/>
          <w:szCs w:val="24"/>
          <w:lang w:eastAsia="fr-FR"/>
        </w:rPr>
      </w:pPr>
      <w:r w:rsidRPr="00D82F11">
        <w:rPr>
          <w:noProof/>
          <w:sz w:val="24"/>
          <w:szCs w:val="24"/>
        </w:rPr>
        <w:t>III. LES INNOVATIONS DE LA SCADD</w:t>
      </w:r>
      <w:r w:rsidRPr="00D82F11">
        <w:rPr>
          <w:noProof/>
          <w:sz w:val="24"/>
          <w:szCs w:val="24"/>
        </w:rPr>
        <w:tab/>
      </w:r>
      <w:r w:rsidRPr="00D82F11">
        <w:rPr>
          <w:noProof/>
          <w:sz w:val="24"/>
          <w:szCs w:val="24"/>
        </w:rPr>
        <w:fldChar w:fldCharType="begin"/>
      </w:r>
      <w:r w:rsidRPr="00D82F11">
        <w:rPr>
          <w:noProof/>
          <w:sz w:val="24"/>
          <w:szCs w:val="24"/>
        </w:rPr>
        <w:instrText xml:space="preserve"> PAGEREF _Toc344203990 \h </w:instrText>
      </w:r>
      <w:r w:rsidRPr="00D82F11">
        <w:rPr>
          <w:noProof/>
          <w:sz w:val="24"/>
          <w:szCs w:val="24"/>
        </w:rPr>
      </w:r>
      <w:r w:rsidRPr="00D82F11">
        <w:rPr>
          <w:noProof/>
          <w:sz w:val="24"/>
          <w:szCs w:val="24"/>
        </w:rPr>
        <w:fldChar w:fldCharType="separate"/>
      </w:r>
      <w:r w:rsidR="000954DE">
        <w:rPr>
          <w:noProof/>
          <w:sz w:val="24"/>
          <w:szCs w:val="24"/>
        </w:rPr>
        <w:t>42</w:t>
      </w:r>
      <w:r w:rsidRPr="00D82F11">
        <w:rPr>
          <w:noProof/>
          <w:sz w:val="24"/>
          <w:szCs w:val="24"/>
        </w:rPr>
        <w:fldChar w:fldCharType="end"/>
      </w:r>
    </w:p>
    <w:p w14:paraId="553AA30E" w14:textId="77777777" w:rsidR="00D82F11" w:rsidRPr="00D82F11" w:rsidRDefault="00D82F11">
      <w:pPr>
        <w:pStyle w:val="TM1"/>
        <w:tabs>
          <w:tab w:val="right" w:leader="dot" w:pos="9062"/>
        </w:tabs>
        <w:rPr>
          <w:rFonts w:eastAsiaTheme="minorEastAsia" w:cstheme="minorBidi"/>
          <w:b w:val="0"/>
          <w:bCs w:val="0"/>
          <w:caps w:val="0"/>
          <w:noProof/>
          <w:sz w:val="24"/>
          <w:szCs w:val="24"/>
          <w:lang w:eastAsia="fr-FR"/>
        </w:rPr>
      </w:pPr>
      <w:r w:rsidRPr="00D82F11">
        <w:rPr>
          <w:noProof/>
          <w:sz w:val="24"/>
          <w:szCs w:val="24"/>
        </w:rPr>
        <w:t>CONCLUSION</w:t>
      </w:r>
      <w:r w:rsidRPr="00D82F11">
        <w:rPr>
          <w:noProof/>
          <w:sz w:val="24"/>
          <w:szCs w:val="24"/>
        </w:rPr>
        <w:tab/>
      </w:r>
      <w:r w:rsidRPr="00D82F11">
        <w:rPr>
          <w:noProof/>
          <w:sz w:val="24"/>
          <w:szCs w:val="24"/>
        </w:rPr>
        <w:fldChar w:fldCharType="begin"/>
      </w:r>
      <w:r w:rsidRPr="00D82F11">
        <w:rPr>
          <w:noProof/>
          <w:sz w:val="24"/>
          <w:szCs w:val="24"/>
        </w:rPr>
        <w:instrText xml:space="preserve"> PAGEREF _Toc344203991 \h </w:instrText>
      </w:r>
      <w:r w:rsidRPr="00D82F11">
        <w:rPr>
          <w:noProof/>
          <w:sz w:val="24"/>
          <w:szCs w:val="24"/>
        </w:rPr>
      </w:r>
      <w:r w:rsidRPr="00D82F11">
        <w:rPr>
          <w:noProof/>
          <w:sz w:val="24"/>
          <w:szCs w:val="24"/>
        </w:rPr>
        <w:fldChar w:fldCharType="separate"/>
      </w:r>
      <w:r w:rsidR="000954DE">
        <w:rPr>
          <w:noProof/>
          <w:sz w:val="24"/>
          <w:szCs w:val="24"/>
        </w:rPr>
        <w:t>44</w:t>
      </w:r>
      <w:r w:rsidRPr="00D82F11">
        <w:rPr>
          <w:noProof/>
          <w:sz w:val="24"/>
          <w:szCs w:val="24"/>
        </w:rPr>
        <w:fldChar w:fldCharType="end"/>
      </w:r>
    </w:p>
    <w:p w14:paraId="553AA30F" w14:textId="77777777" w:rsidR="00D82F11" w:rsidRDefault="00D82F11">
      <w:pPr>
        <w:pStyle w:val="TM1"/>
        <w:tabs>
          <w:tab w:val="right" w:leader="dot" w:pos="9062"/>
        </w:tabs>
        <w:rPr>
          <w:noProof/>
          <w:sz w:val="24"/>
          <w:szCs w:val="24"/>
        </w:rPr>
      </w:pPr>
    </w:p>
    <w:p w14:paraId="553AA310" w14:textId="77777777" w:rsidR="00D82F11" w:rsidRPr="00D82F11" w:rsidRDefault="00D82F11">
      <w:pPr>
        <w:pStyle w:val="TM1"/>
        <w:tabs>
          <w:tab w:val="right" w:leader="dot" w:pos="9062"/>
        </w:tabs>
        <w:rPr>
          <w:rFonts w:eastAsiaTheme="minorEastAsia" w:cstheme="minorBidi"/>
          <w:b w:val="0"/>
          <w:bCs w:val="0"/>
          <w:caps w:val="0"/>
          <w:noProof/>
          <w:sz w:val="24"/>
          <w:szCs w:val="24"/>
          <w:lang w:eastAsia="fr-FR"/>
        </w:rPr>
      </w:pPr>
      <w:r w:rsidRPr="00D82F11">
        <w:rPr>
          <w:noProof/>
          <w:sz w:val="24"/>
          <w:szCs w:val="24"/>
        </w:rPr>
        <w:t>Thème 4 :</w:t>
      </w:r>
      <w:r w:rsidRPr="00D82F11">
        <w:rPr>
          <w:i/>
          <w:noProof/>
          <w:sz w:val="24"/>
          <w:szCs w:val="24"/>
        </w:rPr>
        <w:t xml:space="preserve"> </w:t>
      </w:r>
      <w:r w:rsidRPr="00D82F11">
        <w:rPr>
          <w:noProof/>
          <w:sz w:val="24"/>
          <w:szCs w:val="24"/>
        </w:rPr>
        <w:t>PROTECTION SOCIALE ET CROISANCE ECONOMIQUE</w:t>
      </w:r>
      <w:r w:rsidRPr="00D82F11">
        <w:rPr>
          <w:noProof/>
          <w:sz w:val="24"/>
          <w:szCs w:val="24"/>
        </w:rPr>
        <w:tab/>
      </w:r>
      <w:r w:rsidRPr="00D82F11">
        <w:rPr>
          <w:noProof/>
          <w:sz w:val="24"/>
          <w:szCs w:val="24"/>
        </w:rPr>
        <w:fldChar w:fldCharType="begin"/>
      </w:r>
      <w:r w:rsidRPr="00D82F11">
        <w:rPr>
          <w:noProof/>
          <w:sz w:val="24"/>
          <w:szCs w:val="24"/>
        </w:rPr>
        <w:instrText xml:space="preserve"> PAGEREF _Toc344203992 \h </w:instrText>
      </w:r>
      <w:r w:rsidRPr="00D82F11">
        <w:rPr>
          <w:noProof/>
          <w:sz w:val="24"/>
          <w:szCs w:val="24"/>
        </w:rPr>
      </w:r>
      <w:r w:rsidRPr="00D82F11">
        <w:rPr>
          <w:noProof/>
          <w:sz w:val="24"/>
          <w:szCs w:val="24"/>
        </w:rPr>
        <w:fldChar w:fldCharType="separate"/>
      </w:r>
      <w:r w:rsidR="000954DE">
        <w:rPr>
          <w:noProof/>
          <w:sz w:val="24"/>
          <w:szCs w:val="24"/>
        </w:rPr>
        <w:t>45</w:t>
      </w:r>
      <w:r w:rsidRPr="00D82F11">
        <w:rPr>
          <w:noProof/>
          <w:sz w:val="24"/>
          <w:szCs w:val="24"/>
        </w:rPr>
        <w:fldChar w:fldCharType="end"/>
      </w:r>
    </w:p>
    <w:p w14:paraId="553AA311" w14:textId="77777777" w:rsidR="00D82F11" w:rsidRDefault="00D82F11">
      <w:pPr>
        <w:pStyle w:val="TM1"/>
        <w:tabs>
          <w:tab w:val="right" w:leader="dot" w:pos="9062"/>
        </w:tabs>
        <w:rPr>
          <w:noProof/>
          <w:sz w:val="24"/>
          <w:szCs w:val="24"/>
        </w:rPr>
      </w:pPr>
    </w:p>
    <w:p w14:paraId="553AA312" w14:textId="77777777" w:rsidR="00D82F11" w:rsidRPr="00D82F11" w:rsidRDefault="00D82F11">
      <w:pPr>
        <w:pStyle w:val="TM1"/>
        <w:tabs>
          <w:tab w:val="right" w:leader="dot" w:pos="9062"/>
        </w:tabs>
        <w:rPr>
          <w:rFonts w:eastAsiaTheme="minorEastAsia" w:cstheme="minorBidi"/>
          <w:b w:val="0"/>
          <w:bCs w:val="0"/>
          <w:caps w:val="0"/>
          <w:noProof/>
          <w:sz w:val="24"/>
          <w:szCs w:val="24"/>
          <w:lang w:eastAsia="fr-FR"/>
        </w:rPr>
      </w:pPr>
      <w:r w:rsidRPr="00D82F11">
        <w:rPr>
          <w:noProof/>
          <w:sz w:val="24"/>
          <w:szCs w:val="24"/>
        </w:rPr>
        <w:t>INTRODUCTION</w:t>
      </w:r>
      <w:r w:rsidRPr="00D82F11">
        <w:rPr>
          <w:noProof/>
          <w:sz w:val="24"/>
          <w:szCs w:val="24"/>
        </w:rPr>
        <w:tab/>
      </w:r>
      <w:r w:rsidRPr="00D82F11">
        <w:rPr>
          <w:noProof/>
          <w:sz w:val="24"/>
          <w:szCs w:val="24"/>
        </w:rPr>
        <w:fldChar w:fldCharType="begin"/>
      </w:r>
      <w:r w:rsidRPr="00D82F11">
        <w:rPr>
          <w:noProof/>
          <w:sz w:val="24"/>
          <w:szCs w:val="24"/>
        </w:rPr>
        <w:instrText xml:space="preserve"> PAGEREF _Toc344203993 \h </w:instrText>
      </w:r>
      <w:r w:rsidRPr="00D82F11">
        <w:rPr>
          <w:noProof/>
          <w:sz w:val="24"/>
          <w:szCs w:val="24"/>
        </w:rPr>
      </w:r>
      <w:r w:rsidRPr="00D82F11">
        <w:rPr>
          <w:noProof/>
          <w:sz w:val="24"/>
          <w:szCs w:val="24"/>
        </w:rPr>
        <w:fldChar w:fldCharType="separate"/>
      </w:r>
      <w:r w:rsidR="000954DE">
        <w:rPr>
          <w:noProof/>
          <w:sz w:val="24"/>
          <w:szCs w:val="24"/>
        </w:rPr>
        <w:t>45</w:t>
      </w:r>
      <w:r w:rsidRPr="00D82F11">
        <w:rPr>
          <w:noProof/>
          <w:sz w:val="24"/>
          <w:szCs w:val="24"/>
        </w:rPr>
        <w:fldChar w:fldCharType="end"/>
      </w:r>
    </w:p>
    <w:p w14:paraId="553AA313" w14:textId="77777777" w:rsidR="00D82F11" w:rsidRPr="00D82F11" w:rsidRDefault="00D82F11">
      <w:pPr>
        <w:pStyle w:val="TM2"/>
        <w:tabs>
          <w:tab w:val="right" w:leader="dot" w:pos="9062"/>
        </w:tabs>
        <w:rPr>
          <w:rFonts w:eastAsiaTheme="minorEastAsia" w:cstheme="minorBidi"/>
          <w:smallCaps w:val="0"/>
          <w:noProof/>
          <w:sz w:val="24"/>
          <w:szCs w:val="24"/>
          <w:lang w:eastAsia="fr-FR"/>
        </w:rPr>
      </w:pPr>
      <w:r w:rsidRPr="00D82F11">
        <w:rPr>
          <w:noProof/>
          <w:sz w:val="24"/>
          <w:szCs w:val="24"/>
        </w:rPr>
        <w:t>I. MECANISMES DE PROTECTION SOCIALE AU Burkina Faso</w:t>
      </w:r>
      <w:r w:rsidRPr="00D82F11">
        <w:rPr>
          <w:noProof/>
          <w:sz w:val="24"/>
          <w:szCs w:val="24"/>
        </w:rPr>
        <w:tab/>
      </w:r>
      <w:r w:rsidRPr="00D82F11">
        <w:rPr>
          <w:noProof/>
          <w:sz w:val="24"/>
          <w:szCs w:val="24"/>
        </w:rPr>
        <w:fldChar w:fldCharType="begin"/>
      </w:r>
      <w:r w:rsidRPr="00D82F11">
        <w:rPr>
          <w:noProof/>
          <w:sz w:val="24"/>
          <w:szCs w:val="24"/>
        </w:rPr>
        <w:instrText xml:space="preserve"> PAGEREF _Toc344203994 \h </w:instrText>
      </w:r>
      <w:r w:rsidRPr="00D82F11">
        <w:rPr>
          <w:noProof/>
          <w:sz w:val="24"/>
          <w:szCs w:val="24"/>
        </w:rPr>
      </w:r>
      <w:r w:rsidRPr="00D82F11">
        <w:rPr>
          <w:noProof/>
          <w:sz w:val="24"/>
          <w:szCs w:val="24"/>
        </w:rPr>
        <w:fldChar w:fldCharType="separate"/>
      </w:r>
      <w:r w:rsidR="000954DE">
        <w:rPr>
          <w:noProof/>
          <w:sz w:val="24"/>
          <w:szCs w:val="24"/>
        </w:rPr>
        <w:t>46</w:t>
      </w:r>
      <w:r w:rsidRPr="00D82F11">
        <w:rPr>
          <w:noProof/>
          <w:sz w:val="24"/>
          <w:szCs w:val="24"/>
        </w:rPr>
        <w:fldChar w:fldCharType="end"/>
      </w:r>
    </w:p>
    <w:p w14:paraId="553AA314" w14:textId="77777777" w:rsidR="00D82F11" w:rsidRPr="00D82F11" w:rsidRDefault="00D82F11">
      <w:pPr>
        <w:pStyle w:val="TM3"/>
        <w:tabs>
          <w:tab w:val="right" w:leader="dot" w:pos="9062"/>
        </w:tabs>
        <w:rPr>
          <w:rFonts w:eastAsiaTheme="minorEastAsia" w:cstheme="minorBidi"/>
          <w:i w:val="0"/>
          <w:iCs w:val="0"/>
          <w:noProof/>
          <w:sz w:val="24"/>
          <w:szCs w:val="24"/>
          <w:lang w:eastAsia="fr-FR"/>
        </w:rPr>
      </w:pPr>
      <w:r w:rsidRPr="00D82F11">
        <w:rPr>
          <w:noProof/>
          <w:sz w:val="24"/>
          <w:szCs w:val="24"/>
        </w:rPr>
        <w:t>1. Les mécanismes formels</w:t>
      </w:r>
      <w:r w:rsidRPr="00D82F11">
        <w:rPr>
          <w:noProof/>
          <w:sz w:val="24"/>
          <w:szCs w:val="24"/>
        </w:rPr>
        <w:tab/>
      </w:r>
      <w:r w:rsidRPr="00D82F11">
        <w:rPr>
          <w:noProof/>
          <w:sz w:val="24"/>
          <w:szCs w:val="24"/>
        </w:rPr>
        <w:fldChar w:fldCharType="begin"/>
      </w:r>
      <w:r w:rsidRPr="00D82F11">
        <w:rPr>
          <w:noProof/>
          <w:sz w:val="24"/>
          <w:szCs w:val="24"/>
        </w:rPr>
        <w:instrText xml:space="preserve"> PAGEREF _Toc344203995 \h </w:instrText>
      </w:r>
      <w:r w:rsidRPr="00D82F11">
        <w:rPr>
          <w:noProof/>
          <w:sz w:val="24"/>
          <w:szCs w:val="24"/>
        </w:rPr>
      </w:r>
      <w:r w:rsidRPr="00D82F11">
        <w:rPr>
          <w:noProof/>
          <w:sz w:val="24"/>
          <w:szCs w:val="24"/>
        </w:rPr>
        <w:fldChar w:fldCharType="separate"/>
      </w:r>
      <w:r w:rsidR="000954DE">
        <w:rPr>
          <w:noProof/>
          <w:sz w:val="24"/>
          <w:szCs w:val="24"/>
        </w:rPr>
        <w:t>46</w:t>
      </w:r>
      <w:r w:rsidRPr="00D82F11">
        <w:rPr>
          <w:noProof/>
          <w:sz w:val="24"/>
          <w:szCs w:val="24"/>
        </w:rPr>
        <w:fldChar w:fldCharType="end"/>
      </w:r>
    </w:p>
    <w:p w14:paraId="553AA315" w14:textId="77777777" w:rsidR="00D82F11" w:rsidRPr="00D82F11" w:rsidRDefault="00D82F11">
      <w:pPr>
        <w:pStyle w:val="TM4"/>
        <w:tabs>
          <w:tab w:val="right" w:leader="dot" w:pos="9062"/>
        </w:tabs>
        <w:rPr>
          <w:rFonts w:eastAsiaTheme="minorEastAsia" w:cstheme="minorBidi"/>
          <w:noProof/>
          <w:sz w:val="24"/>
          <w:szCs w:val="24"/>
          <w:lang w:eastAsia="fr-FR"/>
        </w:rPr>
      </w:pPr>
      <w:r w:rsidRPr="00D82F11">
        <w:rPr>
          <w:noProof/>
          <w:sz w:val="24"/>
          <w:szCs w:val="24"/>
        </w:rPr>
        <w:t>a. Le dispositif public</w:t>
      </w:r>
      <w:r w:rsidRPr="00D82F11">
        <w:rPr>
          <w:noProof/>
          <w:sz w:val="24"/>
          <w:szCs w:val="24"/>
        </w:rPr>
        <w:tab/>
      </w:r>
      <w:r w:rsidRPr="00D82F11">
        <w:rPr>
          <w:noProof/>
          <w:sz w:val="24"/>
          <w:szCs w:val="24"/>
        </w:rPr>
        <w:fldChar w:fldCharType="begin"/>
      </w:r>
      <w:r w:rsidRPr="00D82F11">
        <w:rPr>
          <w:noProof/>
          <w:sz w:val="24"/>
          <w:szCs w:val="24"/>
        </w:rPr>
        <w:instrText xml:space="preserve"> PAGEREF _Toc344203996 \h </w:instrText>
      </w:r>
      <w:r w:rsidRPr="00D82F11">
        <w:rPr>
          <w:noProof/>
          <w:sz w:val="24"/>
          <w:szCs w:val="24"/>
        </w:rPr>
      </w:r>
      <w:r w:rsidRPr="00D82F11">
        <w:rPr>
          <w:noProof/>
          <w:sz w:val="24"/>
          <w:szCs w:val="24"/>
        </w:rPr>
        <w:fldChar w:fldCharType="separate"/>
      </w:r>
      <w:r w:rsidR="000954DE">
        <w:rPr>
          <w:noProof/>
          <w:sz w:val="24"/>
          <w:szCs w:val="24"/>
        </w:rPr>
        <w:t>46</w:t>
      </w:r>
      <w:r w:rsidRPr="00D82F11">
        <w:rPr>
          <w:noProof/>
          <w:sz w:val="24"/>
          <w:szCs w:val="24"/>
        </w:rPr>
        <w:fldChar w:fldCharType="end"/>
      </w:r>
    </w:p>
    <w:p w14:paraId="553AA316" w14:textId="77777777" w:rsidR="00D82F11" w:rsidRPr="00D82F11" w:rsidRDefault="00D82F11">
      <w:pPr>
        <w:pStyle w:val="TM4"/>
        <w:tabs>
          <w:tab w:val="right" w:leader="dot" w:pos="9062"/>
        </w:tabs>
        <w:rPr>
          <w:rFonts w:eastAsiaTheme="minorEastAsia" w:cstheme="minorBidi"/>
          <w:noProof/>
          <w:sz w:val="24"/>
          <w:szCs w:val="24"/>
          <w:lang w:eastAsia="fr-FR"/>
        </w:rPr>
      </w:pPr>
      <w:r w:rsidRPr="00D82F11">
        <w:rPr>
          <w:noProof/>
          <w:sz w:val="24"/>
          <w:szCs w:val="24"/>
        </w:rPr>
        <w:t>b. Le dispositif privé du marché</w:t>
      </w:r>
      <w:r w:rsidRPr="00D82F11">
        <w:rPr>
          <w:noProof/>
          <w:sz w:val="24"/>
          <w:szCs w:val="24"/>
        </w:rPr>
        <w:tab/>
      </w:r>
      <w:r w:rsidRPr="00D82F11">
        <w:rPr>
          <w:noProof/>
          <w:sz w:val="24"/>
          <w:szCs w:val="24"/>
        </w:rPr>
        <w:fldChar w:fldCharType="begin"/>
      </w:r>
      <w:r w:rsidRPr="00D82F11">
        <w:rPr>
          <w:noProof/>
          <w:sz w:val="24"/>
          <w:szCs w:val="24"/>
        </w:rPr>
        <w:instrText xml:space="preserve"> PAGEREF _Toc344203997 \h </w:instrText>
      </w:r>
      <w:r w:rsidRPr="00D82F11">
        <w:rPr>
          <w:noProof/>
          <w:sz w:val="24"/>
          <w:szCs w:val="24"/>
        </w:rPr>
      </w:r>
      <w:r w:rsidRPr="00D82F11">
        <w:rPr>
          <w:noProof/>
          <w:sz w:val="24"/>
          <w:szCs w:val="24"/>
        </w:rPr>
        <w:fldChar w:fldCharType="separate"/>
      </w:r>
      <w:r w:rsidR="000954DE">
        <w:rPr>
          <w:noProof/>
          <w:sz w:val="24"/>
          <w:szCs w:val="24"/>
        </w:rPr>
        <w:t>49</w:t>
      </w:r>
      <w:r w:rsidRPr="00D82F11">
        <w:rPr>
          <w:noProof/>
          <w:sz w:val="24"/>
          <w:szCs w:val="24"/>
        </w:rPr>
        <w:fldChar w:fldCharType="end"/>
      </w:r>
    </w:p>
    <w:p w14:paraId="553AA317" w14:textId="77777777" w:rsidR="00D82F11" w:rsidRPr="00D82F11" w:rsidRDefault="00D82F11">
      <w:pPr>
        <w:pStyle w:val="TM3"/>
        <w:tabs>
          <w:tab w:val="right" w:leader="dot" w:pos="9062"/>
        </w:tabs>
        <w:rPr>
          <w:rFonts w:eastAsiaTheme="minorEastAsia" w:cstheme="minorBidi"/>
          <w:i w:val="0"/>
          <w:iCs w:val="0"/>
          <w:noProof/>
          <w:sz w:val="24"/>
          <w:szCs w:val="24"/>
          <w:lang w:eastAsia="fr-FR"/>
        </w:rPr>
      </w:pPr>
      <w:r w:rsidRPr="00D82F11">
        <w:rPr>
          <w:noProof/>
          <w:sz w:val="24"/>
          <w:szCs w:val="24"/>
        </w:rPr>
        <w:t>2. Les mécanismes informels</w:t>
      </w:r>
      <w:r w:rsidRPr="00D82F11">
        <w:rPr>
          <w:noProof/>
          <w:sz w:val="24"/>
          <w:szCs w:val="24"/>
        </w:rPr>
        <w:tab/>
      </w:r>
      <w:r w:rsidRPr="00D82F11">
        <w:rPr>
          <w:noProof/>
          <w:sz w:val="24"/>
          <w:szCs w:val="24"/>
        </w:rPr>
        <w:fldChar w:fldCharType="begin"/>
      </w:r>
      <w:r w:rsidRPr="00D82F11">
        <w:rPr>
          <w:noProof/>
          <w:sz w:val="24"/>
          <w:szCs w:val="24"/>
        </w:rPr>
        <w:instrText xml:space="preserve"> PAGEREF _Toc344203998 \h </w:instrText>
      </w:r>
      <w:r w:rsidRPr="00D82F11">
        <w:rPr>
          <w:noProof/>
          <w:sz w:val="24"/>
          <w:szCs w:val="24"/>
        </w:rPr>
      </w:r>
      <w:r w:rsidRPr="00D82F11">
        <w:rPr>
          <w:noProof/>
          <w:sz w:val="24"/>
          <w:szCs w:val="24"/>
        </w:rPr>
        <w:fldChar w:fldCharType="separate"/>
      </w:r>
      <w:r w:rsidR="000954DE">
        <w:rPr>
          <w:noProof/>
          <w:sz w:val="24"/>
          <w:szCs w:val="24"/>
        </w:rPr>
        <w:t>49</w:t>
      </w:r>
      <w:r w:rsidRPr="00D82F11">
        <w:rPr>
          <w:noProof/>
          <w:sz w:val="24"/>
          <w:szCs w:val="24"/>
        </w:rPr>
        <w:fldChar w:fldCharType="end"/>
      </w:r>
    </w:p>
    <w:p w14:paraId="553AA318" w14:textId="77777777" w:rsidR="00D82F11" w:rsidRPr="00D82F11" w:rsidRDefault="00D82F11">
      <w:pPr>
        <w:pStyle w:val="TM2"/>
        <w:tabs>
          <w:tab w:val="right" w:leader="dot" w:pos="9062"/>
        </w:tabs>
        <w:rPr>
          <w:rFonts w:eastAsiaTheme="minorEastAsia" w:cstheme="minorBidi"/>
          <w:smallCaps w:val="0"/>
          <w:noProof/>
          <w:sz w:val="24"/>
          <w:szCs w:val="24"/>
          <w:lang w:eastAsia="fr-FR"/>
        </w:rPr>
      </w:pPr>
      <w:r w:rsidRPr="00D82F11">
        <w:rPr>
          <w:noProof/>
          <w:sz w:val="24"/>
          <w:szCs w:val="24"/>
        </w:rPr>
        <w:t>II. LA CROISSANCE ECONOMIQUE</w:t>
      </w:r>
      <w:r w:rsidRPr="00D82F11">
        <w:rPr>
          <w:noProof/>
          <w:sz w:val="24"/>
          <w:szCs w:val="24"/>
        </w:rPr>
        <w:tab/>
      </w:r>
      <w:r w:rsidRPr="00D82F11">
        <w:rPr>
          <w:noProof/>
          <w:sz w:val="24"/>
          <w:szCs w:val="24"/>
        </w:rPr>
        <w:fldChar w:fldCharType="begin"/>
      </w:r>
      <w:r w:rsidRPr="00D82F11">
        <w:rPr>
          <w:noProof/>
          <w:sz w:val="24"/>
          <w:szCs w:val="24"/>
        </w:rPr>
        <w:instrText xml:space="preserve"> PAGEREF _Toc344203999 \h </w:instrText>
      </w:r>
      <w:r w:rsidRPr="00D82F11">
        <w:rPr>
          <w:noProof/>
          <w:sz w:val="24"/>
          <w:szCs w:val="24"/>
        </w:rPr>
      </w:r>
      <w:r w:rsidRPr="00D82F11">
        <w:rPr>
          <w:noProof/>
          <w:sz w:val="24"/>
          <w:szCs w:val="24"/>
        </w:rPr>
        <w:fldChar w:fldCharType="separate"/>
      </w:r>
      <w:r w:rsidR="000954DE">
        <w:rPr>
          <w:noProof/>
          <w:sz w:val="24"/>
          <w:szCs w:val="24"/>
        </w:rPr>
        <w:t>50</w:t>
      </w:r>
      <w:r w:rsidRPr="00D82F11">
        <w:rPr>
          <w:noProof/>
          <w:sz w:val="24"/>
          <w:szCs w:val="24"/>
        </w:rPr>
        <w:fldChar w:fldCharType="end"/>
      </w:r>
    </w:p>
    <w:p w14:paraId="553AA319" w14:textId="77777777" w:rsidR="00D82F11" w:rsidRPr="00D82F11" w:rsidRDefault="00D82F11">
      <w:pPr>
        <w:pStyle w:val="TM3"/>
        <w:tabs>
          <w:tab w:val="right" w:leader="dot" w:pos="9062"/>
        </w:tabs>
        <w:rPr>
          <w:rFonts w:eastAsiaTheme="minorEastAsia" w:cstheme="minorBidi"/>
          <w:i w:val="0"/>
          <w:iCs w:val="0"/>
          <w:noProof/>
          <w:sz w:val="24"/>
          <w:szCs w:val="24"/>
          <w:lang w:eastAsia="fr-FR"/>
        </w:rPr>
      </w:pPr>
      <w:r w:rsidRPr="00D82F11">
        <w:rPr>
          <w:noProof/>
          <w:sz w:val="24"/>
          <w:szCs w:val="24"/>
        </w:rPr>
        <w:t>1. Définition</w:t>
      </w:r>
      <w:r w:rsidRPr="00D82F11">
        <w:rPr>
          <w:noProof/>
          <w:sz w:val="24"/>
          <w:szCs w:val="24"/>
        </w:rPr>
        <w:tab/>
      </w:r>
      <w:r w:rsidRPr="00D82F11">
        <w:rPr>
          <w:noProof/>
          <w:sz w:val="24"/>
          <w:szCs w:val="24"/>
        </w:rPr>
        <w:fldChar w:fldCharType="begin"/>
      </w:r>
      <w:r w:rsidRPr="00D82F11">
        <w:rPr>
          <w:noProof/>
          <w:sz w:val="24"/>
          <w:szCs w:val="24"/>
        </w:rPr>
        <w:instrText xml:space="preserve"> PAGEREF _Toc344204000 \h </w:instrText>
      </w:r>
      <w:r w:rsidRPr="00D82F11">
        <w:rPr>
          <w:noProof/>
          <w:sz w:val="24"/>
          <w:szCs w:val="24"/>
        </w:rPr>
      </w:r>
      <w:r w:rsidRPr="00D82F11">
        <w:rPr>
          <w:noProof/>
          <w:sz w:val="24"/>
          <w:szCs w:val="24"/>
        </w:rPr>
        <w:fldChar w:fldCharType="separate"/>
      </w:r>
      <w:r w:rsidR="000954DE">
        <w:rPr>
          <w:noProof/>
          <w:sz w:val="24"/>
          <w:szCs w:val="24"/>
        </w:rPr>
        <w:t>50</w:t>
      </w:r>
      <w:r w:rsidRPr="00D82F11">
        <w:rPr>
          <w:noProof/>
          <w:sz w:val="24"/>
          <w:szCs w:val="24"/>
        </w:rPr>
        <w:fldChar w:fldCharType="end"/>
      </w:r>
    </w:p>
    <w:p w14:paraId="553AA31A" w14:textId="77777777" w:rsidR="00D82F11" w:rsidRPr="00D82F11" w:rsidRDefault="00D82F11">
      <w:pPr>
        <w:pStyle w:val="TM3"/>
        <w:tabs>
          <w:tab w:val="right" w:leader="dot" w:pos="9062"/>
        </w:tabs>
        <w:rPr>
          <w:rFonts w:eastAsiaTheme="minorEastAsia" w:cstheme="minorBidi"/>
          <w:i w:val="0"/>
          <w:iCs w:val="0"/>
          <w:noProof/>
          <w:sz w:val="24"/>
          <w:szCs w:val="24"/>
          <w:lang w:eastAsia="fr-FR"/>
        </w:rPr>
      </w:pPr>
      <w:r w:rsidRPr="00D82F11">
        <w:rPr>
          <w:noProof/>
          <w:sz w:val="24"/>
          <w:szCs w:val="24"/>
        </w:rPr>
        <w:t>2. Les déterminants de la croissance économique</w:t>
      </w:r>
      <w:r w:rsidRPr="00D82F11">
        <w:rPr>
          <w:noProof/>
          <w:sz w:val="24"/>
          <w:szCs w:val="24"/>
        </w:rPr>
        <w:tab/>
      </w:r>
      <w:r w:rsidRPr="00D82F11">
        <w:rPr>
          <w:noProof/>
          <w:sz w:val="24"/>
          <w:szCs w:val="24"/>
        </w:rPr>
        <w:fldChar w:fldCharType="begin"/>
      </w:r>
      <w:r w:rsidRPr="00D82F11">
        <w:rPr>
          <w:noProof/>
          <w:sz w:val="24"/>
          <w:szCs w:val="24"/>
        </w:rPr>
        <w:instrText xml:space="preserve"> PAGEREF _Toc344204001 \h </w:instrText>
      </w:r>
      <w:r w:rsidRPr="00D82F11">
        <w:rPr>
          <w:noProof/>
          <w:sz w:val="24"/>
          <w:szCs w:val="24"/>
        </w:rPr>
      </w:r>
      <w:r w:rsidRPr="00D82F11">
        <w:rPr>
          <w:noProof/>
          <w:sz w:val="24"/>
          <w:szCs w:val="24"/>
        </w:rPr>
        <w:fldChar w:fldCharType="separate"/>
      </w:r>
      <w:r w:rsidR="000954DE">
        <w:rPr>
          <w:noProof/>
          <w:sz w:val="24"/>
          <w:szCs w:val="24"/>
        </w:rPr>
        <w:t>51</w:t>
      </w:r>
      <w:r w:rsidRPr="00D82F11">
        <w:rPr>
          <w:noProof/>
          <w:sz w:val="24"/>
          <w:szCs w:val="24"/>
        </w:rPr>
        <w:fldChar w:fldCharType="end"/>
      </w:r>
    </w:p>
    <w:p w14:paraId="553AA31B" w14:textId="77777777" w:rsidR="00D82F11" w:rsidRDefault="00D82F11">
      <w:pPr>
        <w:spacing w:after="200" w:line="276" w:lineRule="auto"/>
        <w:jc w:val="left"/>
        <w:rPr>
          <w:rFonts w:asciiTheme="minorHAnsi" w:hAnsiTheme="minorHAnsi" w:cstheme="minorHAnsi"/>
          <w:smallCaps/>
          <w:noProof/>
          <w:szCs w:val="24"/>
        </w:rPr>
      </w:pPr>
      <w:r>
        <w:rPr>
          <w:noProof/>
          <w:szCs w:val="24"/>
        </w:rPr>
        <w:br w:type="page"/>
      </w:r>
    </w:p>
    <w:p w14:paraId="553AA31C" w14:textId="77777777" w:rsidR="00D82F11" w:rsidRPr="00D82F11" w:rsidRDefault="00D82F11">
      <w:pPr>
        <w:pStyle w:val="TM2"/>
        <w:tabs>
          <w:tab w:val="right" w:leader="dot" w:pos="9062"/>
        </w:tabs>
        <w:rPr>
          <w:rFonts w:eastAsiaTheme="minorEastAsia" w:cstheme="minorBidi"/>
          <w:smallCaps w:val="0"/>
          <w:noProof/>
          <w:sz w:val="24"/>
          <w:szCs w:val="24"/>
          <w:lang w:eastAsia="fr-FR"/>
        </w:rPr>
      </w:pPr>
      <w:r w:rsidRPr="00D82F11">
        <w:rPr>
          <w:noProof/>
          <w:sz w:val="24"/>
          <w:szCs w:val="24"/>
        </w:rPr>
        <w:lastRenderedPageBreak/>
        <w:t>III. RAPPORT PROTECTION SOCIALE ET CROISSANCE ECONOMIQUE</w:t>
      </w:r>
      <w:r w:rsidRPr="00D82F11">
        <w:rPr>
          <w:noProof/>
          <w:sz w:val="24"/>
          <w:szCs w:val="24"/>
        </w:rPr>
        <w:tab/>
      </w:r>
      <w:r w:rsidRPr="00D82F11">
        <w:rPr>
          <w:noProof/>
          <w:sz w:val="24"/>
          <w:szCs w:val="24"/>
        </w:rPr>
        <w:fldChar w:fldCharType="begin"/>
      </w:r>
      <w:r w:rsidRPr="00D82F11">
        <w:rPr>
          <w:noProof/>
          <w:sz w:val="24"/>
          <w:szCs w:val="24"/>
        </w:rPr>
        <w:instrText xml:space="preserve"> PAGEREF _Toc344204002 \h </w:instrText>
      </w:r>
      <w:r w:rsidRPr="00D82F11">
        <w:rPr>
          <w:noProof/>
          <w:sz w:val="24"/>
          <w:szCs w:val="24"/>
        </w:rPr>
      </w:r>
      <w:r w:rsidRPr="00D82F11">
        <w:rPr>
          <w:noProof/>
          <w:sz w:val="24"/>
          <w:szCs w:val="24"/>
        </w:rPr>
        <w:fldChar w:fldCharType="separate"/>
      </w:r>
      <w:r w:rsidR="000954DE">
        <w:rPr>
          <w:noProof/>
          <w:sz w:val="24"/>
          <w:szCs w:val="24"/>
        </w:rPr>
        <w:t>52</w:t>
      </w:r>
      <w:r w:rsidRPr="00D82F11">
        <w:rPr>
          <w:noProof/>
          <w:sz w:val="24"/>
          <w:szCs w:val="24"/>
        </w:rPr>
        <w:fldChar w:fldCharType="end"/>
      </w:r>
    </w:p>
    <w:p w14:paraId="553AA31D" w14:textId="77777777" w:rsidR="00D82F11" w:rsidRPr="00D82F11" w:rsidRDefault="00D82F11">
      <w:pPr>
        <w:pStyle w:val="TM3"/>
        <w:tabs>
          <w:tab w:val="right" w:leader="dot" w:pos="9062"/>
        </w:tabs>
        <w:rPr>
          <w:rFonts w:eastAsiaTheme="minorEastAsia" w:cstheme="minorBidi"/>
          <w:i w:val="0"/>
          <w:iCs w:val="0"/>
          <w:noProof/>
          <w:sz w:val="24"/>
          <w:szCs w:val="24"/>
          <w:lang w:eastAsia="fr-FR"/>
        </w:rPr>
      </w:pPr>
      <w:r w:rsidRPr="00D82F11">
        <w:rPr>
          <w:noProof/>
          <w:sz w:val="24"/>
          <w:szCs w:val="24"/>
        </w:rPr>
        <w:t>1. Dans quelles circonstances la protection sociale pourrait-elle favoriser la croissance ?</w:t>
      </w:r>
      <w:r w:rsidRPr="00D82F11">
        <w:rPr>
          <w:noProof/>
          <w:sz w:val="24"/>
          <w:szCs w:val="24"/>
        </w:rPr>
        <w:tab/>
      </w:r>
      <w:r w:rsidRPr="00D82F11">
        <w:rPr>
          <w:noProof/>
          <w:sz w:val="24"/>
          <w:szCs w:val="24"/>
        </w:rPr>
        <w:fldChar w:fldCharType="begin"/>
      </w:r>
      <w:r w:rsidRPr="00D82F11">
        <w:rPr>
          <w:noProof/>
          <w:sz w:val="24"/>
          <w:szCs w:val="24"/>
        </w:rPr>
        <w:instrText xml:space="preserve"> PAGEREF _Toc344204003 \h </w:instrText>
      </w:r>
      <w:r w:rsidRPr="00D82F11">
        <w:rPr>
          <w:noProof/>
          <w:sz w:val="24"/>
          <w:szCs w:val="24"/>
        </w:rPr>
      </w:r>
      <w:r w:rsidRPr="00D82F11">
        <w:rPr>
          <w:noProof/>
          <w:sz w:val="24"/>
          <w:szCs w:val="24"/>
        </w:rPr>
        <w:fldChar w:fldCharType="separate"/>
      </w:r>
      <w:r w:rsidR="000954DE">
        <w:rPr>
          <w:noProof/>
          <w:sz w:val="24"/>
          <w:szCs w:val="24"/>
        </w:rPr>
        <w:t>52</w:t>
      </w:r>
      <w:r w:rsidRPr="00D82F11">
        <w:rPr>
          <w:noProof/>
          <w:sz w:val="24"/>
          <w:szCs w:val="24"/>
        </w:rPr>
        <w:fldChar w:fldCharType="end"/>
      </w:r>
    </w:p>
    <w:p w14:paraId="553AA31E" w14:textId="77777777" w:rsidR="00D82F11" w:rsidRPr="00D82F11" w:rsidRDefault="00D82F11">
      <w:pPr>
        <w:pStyle w:val="TM4"/>
        <w:tabs>
          <w:tab w:val="right" w:leader="dot" w:pos="9062"/>
        </w:tabs>
        <w:rPr>
          <w:rFonts w:eastAsiaTheme="minorEastAsia" w:cstheme="minorBidi"/>
          <w:noProof/>
          <w:sz w:val="24"/>
          <w:szCs w:val="24"/>
          <w:lang w:eastAsia="fr-FR"/>
        </w:rPr>
      </w:pPr>
      <w:r w:rsidRPr="00D82F11">
        <w:rPr>
          <w:noProof/>
          <w:sz w:val="24"/>
          <w:szCs w:val="24"/>
        </w:rPr>
        <w:t>a. Investissement dans le capital humain</w:t>
      </w:r>
      <w:r w:rsidRPr="00D82F11">
        <w:rPr>
          <w:noProof/>
          <w:sz w:val="24"/>
          <w:szCs w:val="24"/>
        </w:rPr>
        <w:tab/>
      </w:r>
      <w:r w:rsidRPr="00D82F11">
        <w:rPr>
          <w:noProof/>
          <w:sz w:val="24"/>
          <w:szCs w:val="24"/>
        </w:rPr>
        <w:fldChar w:fldCharType="begin"/>
      </w:r>
      <w:r w:rsidRPr="00D82F11">
        <w:rPr>
          <w:noProof/>
          <w:sz w:val="24"/>
          <w:szCs w:val="24"/>
        </w:rPr>
        <w:instrText xml:space="preserve"> PAGEREF _Toc344204004 \h </w:instrText>
      </w:r>
      <w:r w:rsidRPr="00D82F11">
        <w:rPr>
          <w:noProof/>
          <w:sz w:val="24"/>
          <w:szCs w:val="24"/>
        </w:rPr>
      </w:r>
      <w:r w:rsidRPr="00D82F11">
        <w:rPr>
          <w:noProof/>
          <w:sz w:val="24"/>
          <w:szCs w:val="24"/>
        </w:rPr>
        <w:fldChar w:fldCharType="separate"/>
      </w:r>
      <w:r w:rsidR="000954DE">
        <w:rPr>
          <w:noProof/>
          <w:sz w:val="24"/>
          <w:szCs w:val="24"/>
        </w:rPr>
        <w:t>52</w:t>
      </w:r>
      <w:r w:rsidRPr="00D82F11">
        <w:rPr>
          <w:noProof/>
          <w:sz w:val="24"/>
          <w:szCs w:val="24"/>
        </w:rPr>
        <w:fldChar w:fldCharType="end"/>
      </w:r>
    </w:p>
    <w:p w14:paraId="553AA31F" w14:textId="77777777" w:rsidR="00D82F11" w:rsidRPr="00D82F11" w:rsidRDefault="00D82F11">
      <w:pPr>
        <w:pStyle w:val="TM4"/>
        <w:tabs>
          <w:tab w:val="right" w:leader="dot" w:pos="9062"/>
        </w:tabs>
        <w:rPr>
          <w:rFonts w:eastAsiaTheme="minorEastAsia" w:cstheme="minorBidi"/>
          <w:noProof/>
          <w:sz w:val="24"/>
          <w:szCs w:val="24"/>
          <w:lang w:eastAsia="fr-FR"/>
        </w:rPr>
      </w:pPr>
      <w:r w:rsidRPr="00D82F11">
        <w:rPr>
          <w:noProof/>
          <w:sz w:val="24"/>
          <w:szCs w:val="24"/>
        </w:rPr>
        <w:t>b. Gestion des risques</w:t>
      </w:r>
      <w:r w:rsidRPr="00D82F11">
        <w:rPr>
          <w:noProof/>
          <w:sz w:val="24"/>
          <w:szCs w:val="24"/>
        </w:rPr>
        <w:tab/>
      </w:r>
      <w:r w:rsidRPr="00D82F11">
        <w:rPr>
          <w:noProof/>
          <w:sz w:val="24"/>
          <w:szCs w:val="24"/>
        </w:rPr>
        <w:fldChar w:fldCharType="begin"/>
      </w:r>
      <w:r w:rsidRPr="00D82F11">
        <w:rPr>
          <w:noProof/>
          <w:sz w:val="24"/>
          <w:szCs w:val="24"/>
        </w:rPr>
        <w:instrText xml:space="preserve"> PAGEREF _Toc344204005 \h </w:instrText>
      </w:r>
      <w:r w:rsidRPr="00D82F11">
        <w:rPr>
          <w:noProof/>
          <w:sz w:val="24"/>
          <w:szCs w:val="24"/>
        </w:rPr>
      </w:r>
      <w:r w:rsidRPr="00D82F11">
        <w:rPr>
          <w:noProof/>
          <w:sz w:val="24"/>
          <w:szCs w:val="24"/>
        </w:rPr>
        <w:fldChar w:fldCharType="separate"/>
      </w:r>
      <w:r w:rsidR="000954DE">
        <w:rPr>
          <w:noProof/>
          <w:sz w:val="24"/>
          <w:szCs w:val="24"/>
        </w:rPr>
        <w:t>53</w:t>
      </w:r>
      <w:r w:rsidRPr="00D82F11">
        <w:rPr>
          <w:noProof/>
          <w:sz w:val="24"/>
          <w:szCs w:val="24"/>
        </w:rPr>
        <w:fldChar w:fldCharType="end"/>
      </w:r>
    </w:p>
    <w:p w14:paraId="553AA320" w14:textId="77777777" w:rsidR="00D82F11" w:rsidRPr="00D82F11" w:rsidRDefault="00D82F11">
      <w:pPr>
        <w:pStyle w:val="TM4"/>
        <w:tabs>
          <w:tab w:val="right" w:leader="dot" w:pos="9062"/>
        </w:tabs>
        <w:rPr>
          <w:rFonts w:eastAsiaTheme="minorEastAsia" w:cstheme="minorBidi"/>
          <w:noProof/>
          <w:sz w:val="24"/>
          <w:szCs w:val="24"/>
          <w:lang w:eastAsia="fr-FR"/>
        </w:rPr>
      </w:pPr>
      <w:r w:rsidRPr="00D82F11">
        <w:rPr>
          <w:noProof/>
          <w:sz w:val="24"/>
          <w:szCs w:val="24"/>
        </w:rPr>
        <w:t>c. Renforcement de l’autonomie et des moyens de subsistance</w:t>
      </w:r>
      <w:r w:rsidRPr="00D82F11">
        <w:rPr>
          <w:noProof/>
          <w:sz w:val="24"/>
          <w:szCs w:val="24"/>
        </w:rPr>
        <w:tab/>
      </w:r>
      <w:r w:rsidRPr="00D82F11">
        <w:rPr>
          <w:noProof/>
          <w:sz w:val="24"/>
          <w:szCs w:val="24"/>
        </w:rPr>
        <w:fldChar w:fldCharType="begin"/>
      </w:r>
      <w:r w:rsidRPr="00D82F11">
        <w:rPr>
          <w:noProof/>
          <w:sz w:val="24"/>
          <w:szCs w:val="24"/>
        </w:rPr>
        <w:instrText xml:space="preserve"> PAGEREF _Toc344204006 \h </w:instrText>
      </w:r>
      <w:r w:rsidRPr="00D82F11">
        <w:rPr>
          <w:noProof/>
          <w:sz w:val="24"/>
          <w:szCs w:val="24"/>
        </w:rPr>
      </w:r>
      <w:r w:rsidRPr="00D82F11">
        <w:rPr>
          <w:noProof/>
          <w:sz w:val="24"/>
          <w:szCs w:val="24"/>
        </w:rPr>
        <w:fldChar w:fldCharType="separate"/>
      </w:r>
      <w:r w:rsidR="000954DE">
        <w:rPr>
          <w:noProof/>
          <w:sz w:val="24"/>
          <w:szCs w:val="24"/>
        </w:rPr>
        <w:t>53</w:t>
      </w:r>
      <w:r w:rsidRPr="00D82F11">
        <w:rPr>
          <w:noProof/>
          <w:sz w:val="24"/>
          <w:szCs w:val="24"/>
        </w:rPr>
        <w:fldChar w:fldCharType="end"/>
      </w:r>
    </w:p>
    <w:p w14:paraId="553AA321" w14:textId="77777777" w:rsidR="00D82F11" w:rsidRPr="00D82F11" w:rsidRDefault="00D82F11">
      <w:pPr>
        <w:pStyle w:val="TM4"/>
        <w:tabs>
          <w:tab w:val="right" w:leader="dot" w:pos="9062"/>
        </w:tabs>
        <w:rPr>
          <w:rFonts w:eastAsiaTheme="minorEastAsia" w:cstheme="minorBidi"/>
          <w:noProof/>
          <w:sz w:val="24"/>
          <w:szCs w:val="24"/>
          <w:lang w:eastAsia="fr-FR"/>
        </w:rPr>
      </w:pPr>
      <w:r w:rsidRPr="00D82F11">
        <w:rPr>
          <w:noProof/>
          <w:sz w:val="24"/>
          <w:szCs w:val="24"/>
        </w:rPr>
        <w:t>d. Une stratégie macroéconomique pro-pauvre</w:t>
      </w:r>
      <w:r w:rsidRPr="00D82F11">
        <w:rPr>
          <w:noProof/>
          <w:sz w:val="24"/>
          <w:szCs w:val="24"/>
        </w:rPr>
        <w:tab/>
      </w:r>
      <w:r w:rsidRPr="00D82F11">
        <w:rPr>
          <w:noProof/>
          <w:sz w:val="24"/>
          <w:szCs w:val="24"/>
        </w:rPr>
        <w:fldChar w:fldCharType="begin"/>
      </w:r>
      <w:r w:rsidRPr="00D82F11">
        <w:rPr>
          <w:noProof/>
          <w:sz w:val="24"/>
          <w:szCs w:val="24"/>
        </w:rPr>
        <w:instrText xml:space="preserve"> PAGEREF _Toc344204007 \h </w:instrText>
      </w:r>
      <w:r w:rsidRPr="00D82F11">
        <w:rPr>
          <w:noProof/>
          <w:sz w:val="24"/>
          <w:szCs w:val="24"/>
        </w:rPr>
      </w:r>
      <w:r w:rsidRPr="00D82F11">
        <w:rPr>
          <w:noProof/>
          <w:sz w:val="24"/>
          <w:szCs w:val="24"/>
        </w:rPr>
        <w:fldChar w:fldCharType="separate"/>
      </w:r>
      <w:r w:rsidR="000954DE">
        <w:rPr>
          <w:noProof/>
          <w:sz w:val="24"/>
          <w:szCs w:val="24"/>
        </w:rPr>
        <w:t>55</w:t>
      </w:r>
      <w:r w:rsidRPr="00D82F11">
        <w:rPr>
          <w:noProof/>
          <w:sz w:val="24"/>
          <w:szCs w:val="24"/>
        </w:rPr>
        <w:fldChar w:fldCharType="end"/>
      </w:r>
    </w:p>
    <w:p w14:paraId="553AA322" w14:textId="77777777" w:rsidR="00D82F11" w:rsidRPr="00D82F11" w:rsidRDefault="00D82F11">
      <w:pPr>
        <w:pStyle w:val="TM4"/>
        <w:tabs>
          <w:tab w:val="right" w:leader="dot" w:pos="9062"/>
        </w:tabs>
        <w:rPr>
          <w:rFonts w:eastAsiaTheme="minorEastAsia" w:cstheme="minorBidi"/>
          <w:noProof/>
          <w:sz w:val="24"/>
          <w:szCs w:val="24"/>
          <w:lang w:eastAsia="fr-FR"/>
        </w:rPr>
      </w:pPr>
      <w:r w:rsidRPr="00D82F11">
        <w:rPr>
          <w:noProof/>
          <w:sz w:val="24"/>
          <w:szCs w:val="24"/>
        </w:rPr>
        <w:t>e. Renforcement de la cohésion sociale et du sentiment d’appartenance nationale</w:t>
      </w:r>
      <w:r w:rsidRPr="00D82F11">
        <w:rPr>
          <w:noProof/>
          <w:sz w:val="24"/>
          <w:szCs w:val="24"/>
        </w:rPr>
        <w:tab/>
      </w:r>
      <w:r w:rsidRPr="00D82F11">
        <w:rPr>
          <w:noProof/>
          <w:sz w:val="24"/>
          <w:szCs w:val="24"/>
        </w:rPr>
        <w:fldChar w:fldCharType="begin"/>
      </w:r>
      <w:r w:rsidRPr="00D82F11">
        <w:rPr>
          <w:noProof/>
          <w:sz w:val="24"/>
          <w:szCs w:val="24"/>
        </w:rPr>
        <w:instrText xml:space="preserve"> PAGEREF _Toc344204008 \h </w:instrText>
      </w:r>
      <w:r w:rsidRPr="00D82F11">
        <w:rPr>
          <w:noProof/>
          <w:sz w:val="24"/>
          <w:szCs w:val="24"/>
        </w:rPr>
      </w:r>
      <w:r w:rsidRPr="00D82F11">
        <w:rPr>
          <w:noProof/>
          <w:sz w:val="24"/>
          <w:szCs w:val="24"/>
        </w:rPr>
        <w:fldChar w:fldCharType="separate"/>
      </w:r>
      <w:r w:rsidR="000954DE">
        <w:rPr>
          <w:noProof/>
          <w:sz w:val="24"/>
          <w:szCs w:val="24"/>
        </w:rPr>
        <w:t>56</w:t>
      </w:r>
      <w:r w:rsidRPr="00D82F11">
        <w:rPr>
          <w:noProof/>
          <w:sz w:val="24"/>
          <w:szCs w:val="24"/>
        </w:rPr>
        <w:fldChar w:fldCharType="end"/>
      </w:r>
    </w:p>
    <w:p w14:paraId="553AA323" w14:textId="77777777" w:rsidR="00D82F11" w:rsidRPr="00D82F11" w:rsidRDefault="00D82F11">
      <w:pPr>
        <w:pStyle w:val="TM3"/>
        <w:tabs>
          <w:tab w:val="right" w:leader="dot" w:pos="9062"/>
        </w:tabs>
        <w:rPr>
          <w:rFonts w:eastAsiaTheme="minorEastAsia" w:cstheme="minorBidi"/>
          <w:i w:val="0"/>
          <w:iCs w:val="0"/>
          <w:noProof/>
          <w:sz w:val="24"/>
          <w:szCs w:val="24"/>
          <w:lang w:eastAsia="fr-FR"/>
        </w:rPr>
      </w:pPr>
      <w:r w:rsidRPr="00D82F11">
        <w:rPr>
          <w:noProof/>
          <w:sz w:val="24"/>
          <w:szCs w:val="24"/>
        </w:rPr>
        <w:t>2. Dans quelles circonstances la protection sociale pourrait-elle nuire à la croissance ?</w:t>
      </w:r>
      <w:r w:rsidRPr="00D82F11">
        <w:rPr>
          <w:noProof/>
          <w:sz w:val="24"/>
          <w:szCs w:val="24"/>
        </w:rPr>
        <w:tab/>
      </w:r>
      <w:r w:rsidRPr="00D82F11">
        <w:rPr>
          <w:noProof/>
          <w:sz w:val="24"/>
          <w:szCs w:val="24"/>
        </w:rPr>
        <w:fldChar w:fldCharType="begin"/>
      </w:r>
      <w:r w:rsidRPr="00D82F11">
        <w:rPr>
          <w:noProof/>
          <w:sz w:val="24"/>
          <w:szCs w:val="24"/>
        </w:rPr>
        <w:instrText xml:space="preserve"> PAGEREF _Toc344204009 \h </w:instrText>
      </w:r>
      <w:r w:rsidRPr="00D82F11">
        <w:rPr>
          <w:noProof/>
          <w:sz w:val="24"/>
          <w:szCs w:val="24"/>
        </w:rPr>
      </w:r>
      <w:r w:rsidRPr="00D82F11">
        <w:rPr>
          <w:noProof/>
          <w:sz w:val="24"/>
          <w:szCs w:val="24"/>
        </w:rPr>
        <w:fldChar w:fldCharType="separate"/>
      </w:r>
      <w:r w:rsidR="000954DE">
        <w:rPr>
          <w:noProof/>
          <w:sz w:val="24"/>
          <w:szCs w:val="24"/>
        </w:rPr>
        <w:t>56</w:t>
      </w:r>
      <w:r w:rsidRPr="00D82F11">
        <w:rPr>
          <w:noProof/>
          <w:sz w:val="24"/>
          <w:szCs w:val="24"/>
        </w:rPr>
        <w:fldChar w:fldCharType="end"/>
      </w:r>
    </w:p>
    <w:p w14:paraId="553AA324" w14:textId="77777777" w:rsidR="00D82F11" w:rsidRPr="00D82F11" w:rsidRDefault="00D82F11">
      <w:pPr>
        <w:pStyle w:val="TM3"/>
        <w:tabs>
          <w:tab w:val="right" w:leader="dot" w:pos="9062"/>
        </w:tabs>
        <w:rPr>
          <w:rFonts w:eastAsiaTheme="minorEastAsia" w:cstheme="minorBidi"/>
          <w:i w:val="0"/>
          <w:iCs w:val="0"/>
          <w:noProof/>
          <w:sz w:val="24"/>
          <w:szCs w:val="24"/>
          <w:lang w:eastAsia="fr-FR"/>
        </w:rPr>
      </w:pPr>
      <w:r w:rsidRPr="00D82F11">
        <w:rPr>
          <w:noProof/>
          <w:sz w:val="24"/>
          <w:szCs w:val="24"/>
        </w:rPr>
        <w:t>3. La promotion sociale comme une contribution à la croissance économique</w:t>
      </w:r>
      <w:r w:rsidRPr="00D82F11">
        <w:rPr>
          <w:noProof/>
          <w:sz w:val="24"/>
          <w:szCs w:val="24"/>
        </w:rPr>
        <w:tab/>
      </w:r>
      <w:r w:rsidRPr="00D82F11">
        <w:rPr>
          <w:noProof/>
          <w:sz w:val="24"/>
          <w:szCs w:val="24"/>
        </w:rPr>
        <w:fldChar w:fldCharType="begin"/>
      </w:r>
      <w:r w:rsidRPr="00D82F11">
        <w:rPr>
          <w:noProof/>
          <w:sz w:val="24"/>
          <w:szCs w:val="24"/>
        </w:rPr>
        <w:instrText xml:space="preserve"> PAGEREF _Toc344204010 \h </w:instrText>
      </w:r>
      <w:r w:rsidRPr="00D82F11">
        <w:rPr>
          <w:noProof/>
          <w:sz w:val="24"/>
          <w:szCs w:val="24"/>
        </w:rPr>
      </w:r>
      <w:r w:rsidRPr="00D82F11">
        <w:rPr>
          <w:noProof/>
          <w:sz w:val="24"/>
          <w:szCs w:val="24"/>
        </w:rPr>
        <w:fldChar w:fldCharType="separate"/>
      </w:r>
      <w:r w:rsidR="000954DE">
        <w:rPr>
          <w:noProof/>
          <w:sz w:val="24"/>
          <w:szCs w:val="24"/>
        </w:rPr>
        <w:t>57</w:t>
      </w:r>
      <w:r w:rsidRPr="00D82F11">
        <w:rPr>
          <w:noProof/>
          <w:sz w:val="24"/>
          <w:szCs w:val="24"/>
        </w:rPr>
        <w:fldChar w:fldCharType="end"/>
      </w:r>
    </w:p>
    <w:p w14:paraId="553AA325" w14:textId="77777777" w:rsidR="00D82F11" w:rsidRPr="00D82F11" w:rsidRDefault="00D82F11">
      <w:pPr>
        <w:pStyle w:val="TM1"/>
        <w:tabs>
          <w:tab w:val="right" w:leader="dot" w:pos="9062"/>
        </w:tabs>
        <w:rPr>
          <w:rFonts w:eastAsiaTheme="minorEastAsia" w:cstheme="minorBidi"/>
          <w:b w:val="0"/>
          <w:bCs w:val="0"/>
          <w:caps w:val="0"/>
          <w:noProof/>
          <w:sz w:val="24"/>
          <w:szCs w:val="24"/>
          <w:lang w:eastAsia="fr-FR"/>
        </w:rPr>
      </w:pPr>
      <w:r w:rsidRPr="00D82F11">
        <w:rPr>
          <w:noProof/>
          <w:sz w:val="24"/>
          <w:szCs w:val="24"/>
        </w:rPr>
        <w:t>CONCLUSION</w:t>
      </w:r>
      <w:r w:rsidRPr="00D82F11">
        <w:rPr>
          <w:noProof/>
          <w:sz w:val="24"/>
          <w:szCs w:val="24"/>
        </w:rPr>
        <w:tab/>
      </w:r>
      <w:r w:rsidRPr="00D82F11">
        <w:rPr>
          <w:noProof/>
          <w:sz w:val="24"/>
          <w:szCs w:val="24"/>
        </w:rPr>
        <w:fldChar w:fldCharType="begin"/>
      </w:r>
      <w:r w:rsidRPr="00D82F11">
        <w:rPr>
          <w:noProof/>
          <w:sz w:val="24"/>
          <w:szCs w:val="24"/>
        </w:rPr>
        <w:instrText xml:space="preserve"> PAGEREF _Toc344204011 \h </w:instrText>
      </w:r>
      <w:r w:rsidRPr="00D82F11">
        <w:rPr>
          <w:noProof/>
          <w:sz w:val="24"/>
          <w:szCs w:val="24"/>
        </w:rPr>
      </w:r>
      <w:r w:rsidRPr="00D82F11">
        <w:rPr>
          <w:noProof/>
          <w:sz w:val="24"/>
          <w:szCs w:val="24"/>
        </w:rPr>
        <w:fldChar w:fldCharType="separate"/>
      </w:r>
      <w:r w:rsidR="000954DE">
        <w:rPr>
          <w:noProof/>
          <w:sz w:val="24"/>
          <w:szCs w:val="24"/>
        </w:rPr>
        <w:t>58</w:t>
      </w:r>
      <w:r w:rsidRPr="00D82F11">
        <w:rPr>
          <w:noProof/>
          <w:sz w:val="24"/>
          <w:szCs w:val="24"/>
        </w:rPr>
        <w:fldChar w:fldCharType="end"/>
      </w:r>
    </w:p>
    <w:p w14:paraId="553AA326" w14:textId="77777777" w:rsidR="00D82F11" w:rsidRDefault="00D82F11">
      <w:pPr>
        <w:pStyle w:val="TM1"/>
        <w:tabs>
          <w:tab w:val="right" w:leader="dot" w:pos="9062"/>
        </w:tabs>
        <w:rPr>
          <w:noProof/>
          <w:sz w:val="24"/>
          <w:szCs w:val="24"/>
        </w:rPr>
      </w:pPr>
    </w:p>
    <w:p w14:paraId="553AA327" w14:textId="77777777" w:rsidR="00D82F11" w:rsidRPr="00D82F11" w:rsidRDefault="00D82F11">
      <w:pPr>
        <w:pStyle w:val="TM1"/>
        <w:tabs>
          <w:tab w:val="right" w:leader="dot" w:pos="9062"/>
        </w:tabs>
        <w:rPr>
          <w:rFonts w:eastAsiaTheme="minorEastAsia" w:cstheme="minorBidi"/>
          <w:b w:val="0"/>
          <w:bCs w:val="0"/>
          <w:caps w:val="0"/>
          <w:noProof/>
          <w:sz w:val="24"/>
          <w:szCs w:val="24"/>
          <w:lang w:eastAsia="fr-FR"/>
        </w:rPr>
      </w:pPr>
      <w:r w:rsidRPr="00D82F11">
        <w:rPr>
          <w:noProof/>
          <w:sz w:val="24"/>
          <w:szCs w:val="24"/>
        </w:rPr>
        <w:t>THEME 5: LA PLACE DE LA PROTECTION SOCIALE DANS LA SCADD</w:t>
      </w:r>
      <w:r w:rsidRPr="00D82F11">
        <w:rPr>
          <w:noProof/>
          <w:sz w:val="24"/>
          <w:szCs w:val="24"/>
        </w:rPr>
        <w:tab/>
      </w:r>
      <w:r w:rsidRPr="00D82F11">
        <w:rPr>
          <w:noProof/>
          <w:sz w:val="24"/>
          <w:szCs w:val="24"/>
        </w:rPr>
        <w:fldChar w:fldCharType="begin"/>
      </w:r>
      <w:r w:rsidRPr="00D82F11">
        <w:rPr>
          <w:noProof/>
          <w:sz w:val="24"/>
          <w:szCs w:val="24"/>
        </w:rPr>
        <w:instrText xml:space="preserve"> PAGEREF _Toc344204012 \h </w:instrText>
      </w:r>
      <w:r w:rsidRPr="00D82F11">
        <w:rPr>
          <w:noProof/>
          <w:sz w:val="24"/>
          <w:szCs w:val="24"/>
        </w:rPr>
      </w:r>
      <w:r w:rsidRPr="00D82F11">
        <w:rPr>
          <w:noProof/>
          <w:sz w:val="24"/>
          <w:szCs w:val="24"/>
        </w:rPr>
        <w:fldChar w:fldCharType="separate"/>
      </w:r>
      <w:r w:rsidR="000954DE">
        <w:rPr>
          <w:noProof/>
          <w:sz w:val="24"/>
          <w:szCs w:val="24"/>
        </w:rPr>
        <w:t>59</w:t>
      </w:r>
      <w:r w:rsidRPr="00D82F11">
        <w:rPr>
          <w:noProof/>
          <w:sz w:val="24"/>
          <w:szCs w:val="24"/>
        </w:rPr>
        <w:fldChar w:fldCharType="end"/>
      </w:r>
    </w:p>
    <w:p w14:paraId="553AA328" w14:textId="77777777" w:rsidR="00D82F11" w:rsidRDefault="00D82F11">
      <w:pPr>
        <w:pStyle w:val="TM1"/>
        <w:tabs>
          <w:tab w:val="right" w:leader="dot" w:pos="9062"/>
        </w:tabs>
        <w:rPr>
          <w:noProof/>
          <w:sz w:val="24"/>
          <w:szCs w:val="24"/>
        </w:rPr>
      </w:pPr>
    </w:p>
    <w:p w14:paraId="553AA329" w14:textId="77777777" w:rsidR="00D82F11" w:rsidRPr="00D82F11" w:rsidRDefault="00D82F11">
      <w:pPr>
        <w:pStyle w:val="TM1"/>
        <w:tabs>
          <w:tab w:val="right" w:leader="dot" w:pos="9062"/>
        </w:tabs>
        <w:rPr>
          <w:rFonts w:eastAsiaTheme="minorEastAsia" w:cstheme="minorBidi"/>
          <w:b w:val="0"/>
          <w:bCs w:val="0"/>
          <w:caps w:val="0"/>
          <w:noProof/>
          <w:sz w:val="24"/>
          <w:szCs w:val="24"/>
          <w:lang w:eastAsia="fr-FR"/>
        </w:rPr>
      </w:pPr>
      <w:r w:rsidRPr="00D82F11">
        <w:rPr>
          <w:noProof/>
          <w:sz w:val="24"/>
          <w:szCs w:val="24"/>
        </w:rPr>
        <w:t>INTRODUCTION</w:t>
      </w:r>
      <w:r w:rsidRPr="00D82F11">
        <w:rPr>
          <w:noProof/>
          <w:sz w:val="24"/>
          <w:szCs w:val="24"/>
        </w:rPr>
        <w:tab/>
      </w:r>
      <w:r w:rsidRPr="00D82F11">
        <w:rPr>
          <w:noProof/>
          <w:sz w:val="24"/>
          <w:szCs w:val="24"/>
        </w:rPr>
        <w:fldChar w:fldCharType="begin"/>
      </w:r>
      <w:r w:rsidRPr="00D82F11">
        <w:rPr>
          <w:noProof/>
          <w:sz w:val="24"/>
          <w:szCs w:val="24"/>
        </w:rPr>
        <w:instrText xml:space="preserve"> PAGEREF _Toc344204013 \h </w:instrText>
      </w:r>
      <w:r w:rsidRPr="00D82F11">
        <w:rPr>
          <w:noProof/>
          <w:sz w:val="24"/>
          <w:szCs w:val="24"/>
        </w:rPr>
      </w:r>
      <w:r w:rsidRPr="00D82F11">
        <w:rPr>
          <w:noProof/>
          <w:sz w:val="24"/>
          <w:szCs w:val="24"/>
        </w:rPr>
        <w:fldChar w:fldCharType="separate"/>
      </w:r>
      <w:r w:rsidR="000954DE">
        <w:rPr>
          <w:noProof/>
          <w:sz w:val="24"/>
          <w:szCs w:val="24"/>
        </w:rPr>
        <w:t>59</w:t>
      </w:r>
      <w:r w:rsidRPr="00D82F11">
        <w:rPr>
          <w:noProof/>
          <w:sz w:val="24"/>
          <w:szCs w:val="24"/>
        </w:rPr>
        <w:fldChar w:fldCharType="end"/>
      </w:r>
    </w:p>
    <w:p w14:paraId="553AA32A" w14:textId="77777777" w:rsidR="00D82F11" w:rsidRPr="00D82F11" w:rsidRDefault="00D82F11">
      <w:pPr>
        <w:pStyle w:val="TM2"/>
        <w:tabs>
          <w:tab w:val="right" w:leader="dot" w:pos="9062"/>
        </w:tabs>
        <w:rPr>
          <w:rFonts w:eastAsiaTheme="minorEastAsia" w:cstheme="minorBidi"/>
          <w:smallCaps w:val="0"/>
          <w:noProof/>
          <w:sz w:val="24"/>
          <w:szCs w:val="24"/>
          <w:lang w:eastAsia="fr-FR"/>
        </w:rPr>
      </w:pPr>
      <w:r w:rsidRPr="00D82F11">
        <w:rPr>
          <w:noProof/>
          <w:sz w:val="24"/>
          <w:szCs w:val="24"/>
        </w:rPr>
        <w:t>I – DEFINITION DES CONCEPTS</w:t>
      </w:r>
      <w:r w:rsidRPr="00D82F11">
        <w:rPr>
          <w:noProof/>
          <w:sz w:val="24"/>
          <w:szCs w:val="24"/>
        </w:rPr>
        <w:tab/>
      </w:r>
      <w:r w:rsidRPr="00D82F11">
        <w:rPr>
          <w:noProof/>
          <w:sz w:val="24"/>
          <w:szCs w:val="24"/>
        </w:rPr>
        <w:fldChar w:fldCharType="begin"/>
      </w:r>
      <w:r w:rsidRPr="00D82F11">
        <w:rPr>
          <w:noProof/>
          <w:sz w:val="24"/>
          <w:szCs w:val="24"/>
        </w:rPr>
        <w:instrText xml:space="preserve"> PAGEREF _Toc344204014 \h </w:instrText>
      </w:r>
      <w:r w:rsidRPr="00D82F11">
        <w:rPr>
          <w:noProof/>
          <w:sz w:val="24"/>
          <w:szCs w:val="24"/>
        </w:rPr>
      </w:r>
      <w:r w:rsidRPr="00D82F11">
        <w:rPr>
          <w:noProof/>
          <w:sz w:val="24"/>
          <w:szCs w:val="24"/>
        </w:rPr>
        <w:fldChar w:fldCharType="separate"/>
      </w:r>
      <w:r w:rsidR="000954DE">
        <w:rPr>
          <w:noProof/>
          <w:sz w:val="24"/>
          <w:szCs w:val="24"/>
        </w:rPr>
        <w:t>60</w:t>
      </w:r>
      <w:r w:rsidRPr="00D82F11">
        <w:rPr>
          <w:noProof/>
          <w:sz w:val="24"/>
          <w:szCs w:val="24"/>
        </w:rPr>
        <w:fldChar w:fldCharType="end"/>
      </w:r>
    </w:p>
    <w:p w14:paraId="553AA32B" w14:textId="77777777" w:rsidR="00D82F11" w:rsidRPr="00D82F11" w:rsidRDefault="00D82F11">
      <w:pPr>
        <w:pStyle w:val="TM3"/>
        <w:tabs>
          <w:tab w:val="right" w:leader="dot" w:pos="9062"/>
        </w:tabs>
        <w:rPr>
          <w:rFonts w:eastAsiaTheme="minorEastAsia" w:cstheme="minorBidi"/>
          <w:i w:val="0"/>
          <w:iCs w:val="0"/>
          <w:noProof/>
          <w:sz w:val="24"/>
          <w:szCs w:val="24"/>
          <w:lang w:eastAsia="fr-FR"/>
        </w:rPr>
      </w:pPr>
      <w:r w:rsidRPr="00D82F11">
        <w:rPr>
          <w:noProof/>
          <w:sz w:val="24"/>
          <w:szCs w:val="24"/>
        </w:rPr>
        <w:t>1. Protection sociale</w:t>
      </w:r>
      <w:r w:rsidRPr="00D82F11">
        <w:rPr>
          <w:noProof/>
          <w:sz w:val="24"/>
          <w:szCs w:val="24"/>
        </w:rPr>
        <w:tab/>
      </w:r>
      <w:r w:rsidRPr="00D82F11">
        <w:rPr>
          <w:noProof/>
          <w:sz w:val="24"/>
          <w:szCs w:val="24"/>
        </w:rPr>
        <w:fldChar w:fldCharType="begin"/>
      </w:r>
      <w:r w:rsidRPr="00D82F11">
        <w:rPr>
          <w:noProof/>
          <w:sz w:val="24"/>
          <w:szCs w:val="24"/>
        </w:rPr>
        <w:instrText xml:space="preserve"> PAGEREF _Toc344204015 \h </w:instrText>
      </w:r>
      <w:r w:rsidRPr="00D82F11">
        <w:rPr>
          <w:noProof/>
          <w:sz w:val="24"/>
          <w:szCs w:val="24"/>
        </w:rPr>
      </w:r>
      <w:r w:rsidRPr="00D82F11">
        <w:rPr>
          <w:noProof/>
          <w:sz w:val="24"/>
          <w:szCs w:val="24"/>
        </w:rPr>
        <w:fldChar w:fldCharType="separate"/>
      </w:r>
      <w:r w:rsidR="000954DE">
        <w:rPr>
          <w:noProof/>
          <w:sz w:val="24"/>
          <w:szCs w:val="24"/>
        </w:rPr>
        <w:t>60</w:t>
      </w:r>
      <w:r w:rsidRPr="00D82F11">
        <w:rPr>
          <w:noProof/>
          <w:sz w:val="24"/>
          <w:szCs w:val="24"/>
        </w:rPr>
        <w:fldChar w:fldCharType="end"/>
      </w:r>
    </w:p>
    <w:p w14:paraId="553AA32C" w14:textId="77777777" w:rsidR="00D82F11" w:rsidRPr="00D82F11" w:rsidRDefault="00D82F11">
      <w:pPr>
        <w:pStyle w:val="TM3"/>
        <w:tabs>
          <w:tab w:val="right" w:leader="dot" w:pos="9062"/>
        </w:tabs>
        <w:rPr>
          <w:rFonts w:eastAsiaTheme="minorEastAsia" w:cstheme="minorBidi"/>
          <w:i w:val="0"/>
          <w:iCs w:val="0"/>
          <w:noProof/>
          <w:sz w:val="24"/>
          <w:szCs w:val="24"/>
          <w:lang w:eastAsia="fr-FR"/>
        </w:rPr>
      </w:pPr>
      <w:r w:rsidRPr="00D82F11">
        <w:rPr>
          <w:noProof/>
          <w:sz w:val="24"/>
          <w:szCs w:val="24"/>
        </w:rPr>
        <w:t>2. SCADD</w:t>
      </w:r>
      <w:r w:rsidRPr="00D82F11">
        <w:rPr>
          <w:noProof/>
          <w:sz w:val="24"/>
          <w:szCs w:val="24"/>
        </w:rPr>
        <w:tab/>
      </w:r>
      <w:r w:rsidRPr="00D82F11">
        <w:rPr>
          <w:noProof/>
          <w:sz w:val="24"/>
          <w:szCs w:val="24"/>
        </w:rPr>
        <w:fldChar w:fldCharType="begin"/>
      </w:r>
      <w:r w:rsidRPr="00D82F11">
        <w:rPr>
          <w:noProof/>
          <w:sz w:val="24"/>
          <w:szCs w:val="24"/>
        </w:rPr>
        <w:instrText xml:space="preserve"> PAGEREF _Toc344204016 \h </w:instrText>
      </w:r>
      <w:r w:rsidRPr="00D82F11">
        <w:rPr>
          <w:noProof/>
          <w:sz w:val="24"/>
          <w:szCs w:val="24"/>
        </w:rPr>
      </w:r>
      <w:r w:rsidRPr="00D82F11">
        <w:rPr>
          <w:noProof/>
          <w:sz w:val="24"/>
          <w:szCs w:val="24"/>
        </w:rPr>
        <w:fldChar w:fldCharType="separate"/>
      </w:r>
      <w:r w:rsidR="000954DE">
        <w:rPr>
          <w:noProof/>
          <w:sz w:val="24"/>
          <w:szCs w:val="24"/>
        </w:rPr>
        <w:t>61</w:t>
      </w:r>
      <w:r w:rsidRPr="00D82F11">
        <w:rPr>
          <w:noProof/>
          <w:sz w:val="24"/>
          <w:szCs w:val="24"/>
        </w:rPr>
        <w:fldChar w:fldCharType="end"/>
      </w:r>
    </w:p>
    <w:p w14:paraId="553AA32D" w14:textId="77777777" w:rsidR="00D82F11" w:rsidRPr="00D82F11" w:rsidRDefault="00D82F11">
      <w:pPr>
        <w:pStyle w:val="TM2"/>
        <w:tabs>
          <w:tab w:val="right" w:leader="dot" w:pos="9062"/>
        </w:tabs>
        <w:rPr>
          <w:rFonts w:eastAsiaTheme="minorEastAsia" w:cstheme="minorBidi"/>
          <w:smallCaps w:val="0"/>
          <w:noProof/>
          <w:sz w:val="24"/>
          <w:szCs w:val="24"/>
          <w:lang w:eastAsia="fr-FR"/>
        </w:rPr>
      </w:pPr>
      <w:r w:rsidRPr="00D82F11">
        <w:rPr>
          <w:noProof/>
          <w:sz w:val="24"/>
          <w:szCs w:val="24"/>
        </w:rPr>
        <w:t>II -  LE CONTEXTE DE LA PROTECTION SOCIALE</w:t>
      </w:r>
      <w:r w:rsidRPr="00D82F11">
        <w:rPr>
          <w:noProof/>
          <w:sz w:val="24"/>
          <w:szCs w:val="24"/>
        </w:rPr>
        <w:tab/>
      </w:r>
      <w:r w:rsidRPr="00D82F11">
        <w:rPr>
          <w:noProof/>
          <w:sz w:val="24"/>
          <w:szCs w:val="24"/>
        </w:rPr>
        <w:fldChar w:fldCharType="begin"/>
      </w:r>
      <w:r w:rsidRPr="00D82F11">
        <w:rPr>
          <w:noProof/>
          <w:sz w:val="24"/>
          <w:szCs w:val="24"/>
        </w:rPr>
        <w:instrText xml:space="preserve"> PAGEREF _Toc344204017 \h </w:instrText>
      </w:r>
      <w:r w:rsidRPr="00D82F11">
        <w:rPr>
          <w:noProof/>
          <w:sz w:val="24"/>
          <w:szCs w:val="24"/>
        </w:rPr>
      </w:r>
      <w:r w:rsidRPr="00D82F11">
        <w:rPr>
          <w:noProof/>
          <w:sz w:val="24"/>
          <w:szCs w:val="24"/>
        </w:rPr>
        <w:fldChar w:fldCharType="separate"/>
      </w:r>
      <w:r w:rsidR="000954DE">
        <w:rPr>
          <w:noProof/>
          <w:sz w:val="24"/>
          <w:szCs w:val="24"/>
        </w:rPr>
        <w:t>61</w:t>
      </w:r>
      <w:r w:rsidRPr="00D82F11">
        <w:rPr>
          <w:noProof/>
          <w:sz w:val="24"/>
          <w:szCs w:val="24"/>
        </w:rPr>
        <w:fldChar w:fldCharType="end"/>
      </w:r>
    </w:p>
    <w:p w14:paraId="553AA32E" w14:textId="77777777" w:rsidR="00D82F11" w:rsidRPr="00D82F11" w:rsidRDefault="00D82F11">
      <w:pPr>
        <w:pStyle w:val="TM2"/>
        <w:tabs>
          <w:tab w:val="right" w:leader="dot" w:pos="9062"/>
        </w:tabs>
        <w:rPr>
          <w:rFonts w:eastAsiaTheme="minorEastAsia" w:cstheme="minorBidi"/>
          <w:smallCaps w:val="0"/>
          <w:noProof/>
          <w:sz w:val="24"/>
          <w:szCs w:val="24"/>
          <w:lang w:eastAsia="fr-FR"/>
        </w:rPr>
      </w:pPr>
      <w:r w:rsidRPr="00D82F11">
        <w:rPr>
          <w:noProof/>
          <w:sz w:val="24"/>
          <w:szCs w:val="24"/>
        </w:rPr>
        <w:t>III- LES PRINCIPES DE BASE DE LA PROTECTION SOCIALE</w:t>
      </w:r>
      <w:r w:rsidRPr="00D82F11">
        <w:rPr>
          <w:noProof/>
          <w:sz w:val="24"/>
          <w:szCs w:val="24"/>
        </w:rPr>
        <w:tab/>
      </w:r>
      <w:r w:rsidRPr="00D82F11">
        <w:rPr>
          <w:noProof/>
          <w:sz w:val="24"/>
          <w:szCs w:val="24"/>
        </w:rPr>
        <w:fldChar w:fldCharType="begin"/>
      </w:r>
      <w:r w:rsidRPr="00D82F11">
        <w:rPr>
          <w:noProof/>
          <w:sz w:val="24"/>
          <w:szCs w:val="24"/>
        </w:rPr>
        <w:instrText xml:space="preserve"> PAGEREF _Toc344204018 \h </w:instrText>
      </w:r>
      <w:r w:rsidRPr="00D82F11">
        <w:rPr>
          <w:noProof/>
          <w:sz w:val="24"/>
          <w:szCs w:val="24"/>
        </w:rPr>
      </w:r>
      <w:r w:rsidRPr="00D82F11">
        <w:rPr>
          <w:noProof/>
          <w:sz w:val="24"/>
          <w:szCs w:val="24"/>
        </w:rPr>
        <w:fldChar w:fldCharType="separate"/>
      </w:r>
      <w:r w:rsidR="000954DE">
        <w:rPr>
          <w:noProof/>
          <w:sz w:val="24"/>
          <w:szCs w:val="24"/>
        </w:rPr>
        <w:t>62</w:t>
      </w:r>
      <w:r w:rsidRPr="00D82F11">
        <w:rPr>
          <w:noProof/>
          <w:sz w:val="24"/>
          <w:szCs w:val="24"/>
        </w:rPr>
        <w:fldChar w:fldCharType="end"/>
      </w:r>
    </w:p>
    <w:p w14:paraId="553AA32F" w14:textId="77777777" w:rsidR="00D82F11" w:rsidRPr="00D82F11" w:rsidRDefault="00D82F11">
      <w:pPr>
        <w:pStyle w:val="TM2"/>
        <w:tabs>
          <w:tab w:val="right" w:leader="dot" w:pos="9062"/>
        </w:tabs>
        <w:rPr>
          <w:rFonts w:eastAsiaTheme="minorEastAsia" w:cstheme="minorBidi"/>
          <w:smallCaps w:val="0"/>
          <w:noProof/>
          <w:sz w:val="24"/>
          <w:szCs w:val="24"/>
          <w:lang w:eastAsia="fr-FR"/>
        </w:rPr>
      </w:pPr>
      <w:r w:rsidRPr="00D82F11">
        <w:rPr>
          <w:noProof/>
          <w:sz w:val="24"/>
          <w:szCs w:val="24"/>
        </w:rPr>
        <w:t>IV- LES MECANISMES DE LA PROTECTION SOCIALE</w:t>
      </w:r>
      <w:r w:rsidRPr="00D82F11">
        <w:rPr>
          <w:noProof/>
          <w:sz w:val="24"/>
          <w:szCs w:val="24"/>
        </w:rPr>
        <w:tab/>
      </w:r>
      <w:r w:rsidRPr="00D82F11">
        <w:rPr>
          <w:noProof/>
          <w:sz w:val="24"/>
          <w:szCs w:val="24"/>
        </w:rPr>
        <w:fldChar w:fldCharType="begin"/>
      </w:r>
      <w:r w:rsidRPr="00D82F11">
        <w:rPr>
          <w:noProof/>
          <w:sz w:val="24"/>
          <w:szCs w:val="24"/>
        </w:rPr>
        <w:instrText xml:space="preserve"> PAGEREF _Toc344204019 \h </w:instrText>
      </w:r>
      <w:r w:rsidRPr="00D82F11">
        <w:rPr>
          <w:noProof/>
          <w:sz w:val="24"/>
          <w:szCs w:val="24"/>
        </w:rPr>
      </w:r>
      <w:r w:rsidRPr="00D82F11">
        <w:rPr>
          <w:noProof/>
          <w:sz w:val="24"/>
          <w:szCs w:val="24"/>
        </w:rPr>
        <w:fldChar w:fldCharType="separate"/>
      </w:r>
      <w:r w:rsidR="000954DE">
        <w:rPr>
          <w:noProof/>
          <w:sz w:val="24"/>
          <w:szCs w:val="24"/>
        </w:rPr>
        <w:t>63</w:t>
      </w:r>
      <w:r w:rsidRPr="00D82F11">
        <w:rPr>
          <w:noProof/>
          <w:sz w:val="24"/>
          <w:szCs w:val="24"/>
        </w:rPr>
        <w:fldChar w:fldCharType="end"/>
      </w:r>
    </w:p>
    <w:p w14:paraId="553AA330" w14:textId="77777777" w:rsidR="00D82F11" w:rsidRPr="00D82F11" w:rsidRDefault="00D82F11">
      <w:pPr>
        <w:pStyle w:val="TM3"/>
        <w:tabs>
          <w:tab w:val="right" w:leader="dot" w:pos="9062"/>
        </w:tabs>
        <w:rPr>
          <w:rFonts w:eastAsiaTheme="minorEastAsia" w:cstheme="minorBidi"/>
          <w:i w:val="0"/>
          <w:iCs w:val="0"/>
          <w:noProof/>
          <w:sz w:val="24"/>
          <w:szCs w:val="24"/>
          <w:lang w:eastAsia="fr-FR"/>
        </w:rPr>
      </w:pPr>
      <w:r w:rsidRPr="00D82F11">
        <w:rPr>
          <w:noProof/>
          <w:sz w:val="24"/>
          <w:szCs w:val="24"/>
        </w:rPr>
        <w:t>1. Les dimensions</w:t>
      </w:r>
      <w:r w:rsidRPr="00D82F11">
        <w:rPr>
          <w:noProof/>
          <w:sz w:val="24"/>
          <w:szCs w:val="24"/>
        </w:rPr>
        <w:tab/>
      </w:r>
      <w:r w:rsidRPr="00D82F11">
        <w:rPr>
          <w:noProof/>
          <w:sz w:val="24"/>
          <w:szCs w:val="24"/>
        </w:rPr>
        <w:fldChar w:fldCharType="begin"/>
      </w:r>
      <w:r w:rsidRPr="00D82F11">
        <w:rPr>
          <w:noProof/>
          <w:sz w:val="24"/>
          <w:szCs w:val="24"/>
        </w:rPr>
        <w:instrText xml:space="preserve"> PAGEREF _Toc344204020 \h </w:instrText>
      </w:r>
      <w:r w:rsidRPr="00D82F11">
        <w:rPr>
          <w:noProof/>
          <w:sz w:val="24"/>
          <w:szCs w:val="24"/>
        </w:rPr>
      </w:r>
      <w:r w:rsidRPr="00D82F11">
        <w:rPr>
          <w:noProof/>
          <w:sz w:val="24"/>
          <w:szCs w:val="24"/>
        </w:rPr>
        <w:fldChar w:fldCharType="separate"/>
      </w:r>
      <w:r w:rsidR="000954DE">
        <w:rPr>
          <w:noProof/>
          <w:sz w:val="24"/>
          <w:szCs w:val="24"/>
        </w:rPr>
        <w:t>63</w:t>
      </w:r>
      <w:r w:rsidRPr="00D82F11">
        <w:rPr>
          <w:noProof/>
          <w:sz w:val="24"/>
          <w:szCs w:val="24"/>
        </w:rPr>
        <w:fldChar w:fldCharType="end"/>
      </w:r>
    </w:p>
    <w:p w14:paraId="553AA331" w14:textId="77777777" w:rsidR="00D82F11" w:rsidRPr="00D82F11" w:rsidRDefault="00D82F11">
      <w:pPr>
        <w:pStyle w:val="TM4"/>
        <w:tabs>
          <w:tab w:val="right" w:leader="dot" w:pos="9062"/>
        </w:tabs>
        <w:rPr>
          <w:rFonts w:eastAsiaTheme="minorEastAsia" w:cstheme="minorBidi"/>
          <w:noProof/>
          <w:sz w:val="24"/>
          <w:szCs w:val="24"/>
          <w:lang w:eastAsia="fr-FR"/>
        </w:rPr>
      </w:pPr>
      <w:r w:rsidRPr="00D82F11">
        <w:rPr>
          <w:noProof/>
          <w:sz w:val="24"/>
          <w:szCs w:val="24"/>
        </w:rPr>
        <w:t>a. Les programmes de filets sociaux</w:t>
      </w:r>
      <w:r w:rsidRPr="00D82F11">
        <w:rPr>
          <w:noProof/>
          <w:sz w:val="24"/>
          <w:szCs w:val="24"/>
        </w:rPr>
        <w:tab/>
      </w:r>
      <w:r w:rsidRPr="00D82F11">
        <w:rPr>
          <w:noProof/>
          <w:sz w:val="24"/>
          <w:szCs w:val="24"/>
        </w:rPr>
        <w:fldChar w:fldCharType="begin"/>
      </w:r>
      <w:r w:rsidRPr="00D82F11">
        <w:rPr>
          <w:noProof/>
          <w:sz w:val="24"/>
          <w:szCs w:val="24"/>
        </w:rPr>
        <w:instrText xml:space="preserve"> PAGEREF _Toc344204021 \h </w:instrText>
      </w:r>
      <w:r w:rsidRPr="00D82F11">
        <w:rPr>
          <w:noProof/>
          <w:sz w:val="24"/>
          <w:szCs w:val="24"/>
        </w:rPr>
      </w:r>
      <w:r w:rsidRPr="00D82F11">
        <w:rPr>
          <w:noProof/>
          <w:sz w:val="24"/>
          <w:szCs w:val="24"/>
        </w:rPr>
        <w:fldChar w:fldCharType="separate"/>
      </w:r>
      <w:r w:rsidR="000954DE">
        <w:rPr>
          <w:noProof/>
          <w:sz w:val="24"/>
          <w:szCs w:val="24"/>
        </w:rPr>
        <w:t>64</w:t>
      </w:r>
      <w:r w:rsidRPr="00D82F11">
        <w:rPr>
          <w:noProof/>
          <w:sz w:val="24"/>
          <w:szCs w:val="24"/>
        </w:rPr>
        <w:fldChar w:fldCharType="end"/>
      </w:r>
    </w:p>
    <w:p w14:paraId="553AA332" w14:textId="77777777" w:rsidR="00D82F11" w:rsidRPr="00D82F11" w:rsidRDefault="00D82F11">
      <w:pPr>
        <w:pStyle w:val="TM4"/>
        <w:tabs>
          <w:tab w:val="right" w:leader="dot" w:pos="9062"/>
        </w:tabs>
        <w:rPr>
          <w:rFonts w:eastAsiaTheme="minorEastAsia" w:cstheme="minorBidi"/>
          <w:noProof/>
          <w:sz w:val="24"/>
          <w:szCs w:val="24"/>
          <w:lang w:eastAsia="fr-FR"/>
        </w:rPr>
      </w:pPr>
      <w:r w:rsidRPr="00D82F11">
        <w:rPr>
          <w:noProof/>
          <w:sz w:val="24"/>
          <w:szCs w:val="24"/>
        </w:rPr>
        <w:t>b. L’assurance sociale</w:t>
      </w:r>
      <w:r w:rsidRPr="00D82F11">
        <w:rPr>
          <w:noProof/>
          <w:sz w:val="24"/>
          <w:szCs w:val="24"/>
        </w:rPr>
        <w:tab/>
      </w:r>
      <w:r w:rsidRPr="00D82F11">
        <w:rPr>
          <w:noProof/>
          <w:sz w:val="24"/>
          <w:szCs w:val="24"/>
        </w:rPr>
        <w:fldChar w:fldCharType="begin"/>
      </w:r>
      <w:r w:rsidRPr="00D82F11">
        <w:rPr>
          <w:noProof/>
          <w:sz w:val="24"/>
          <w:szCs w:val="24"/>
        </w:rPr>
        <w:instrText xml:space="preserve"> PAGEREF _Toc344204022 \h </w:instrText>
      </w:r>
      <w:r w:rsidRPr="00D82F11">
        <w:rPr>
          <w:noProof/>
          <w:sz w:val="24"/>
          <w:szCs w:val="24"/>
        </w:rPr>
      </w:r>
      <w:r w:rsidRPr="00D82F11">
        <w:rPr>
          <w:noProof/>
          <w:sz w:val="24"/>
          <w:szCs w:val="24"/>
        </w:rPr>
        <w:fldChar w:fldCharType="separate"/>
      </w:r>
      <w:r w:rsidR="000954DE">
        <w:rPr>
          <w:noProof/>
          <w:sz w:val="24"/>
          <w:szCs w:val="24"/>
        </w:rPr>
        <w:t>65</w:t>
      </w:r>
      <w:r w:rsidRPr="00D82F11">
        <w:rPr>
          <w:noProof/>
          <w:sz w:val="24"/>
          <w:szCs w:val="24"/>
        </w:rPr>
        <w:fldChar w:fldCharType="end"/>
      </w:r>
    </w:p>
    <w:p w14:paraId="553AA333" w14:textId="77777777" w:rsidR="00D82F11" w:rsidRPr="00D82F11" w:rsidRDefault="00D82F11">
      <w:pPr>
        <w:pStyle w:val="TM4"/>
        <w:tabs>
          <w:tab w:val="right" w:leader="dot" w:pos="9062"/>
        </w:tabs>
        <w:rPr>
          <w:rFonts w:eastAsiaTheme="minorEastAsia" w:cstheme="minorBidi"/>
          <w:noProof/>
          <w:sz w:val="24"/>
          <w:szCs w:val="24"/>
          <w:lang w:eastAsia="fr-FR"/>
        </w:rPr>
      </w:pPr>
      <w:r w:rsidRPr="00D82F11">
        <w:rPr>
          <w:noProof/>
          <w:sz w:val="24"/>
          <w:szCs w:val="24"/>
        </w:rPr>
        <w:t>c. Les services d’aide sociale</w:t>
      </w:r>
      <w:r w:rsidRPr="00D82F11">
        <w:rPr>
          <w:noProof/>
          <w:sz w:val="24"/>
          <w:szCs w:val="24"/>
        </w:rPr>
        <w:tab/>
      </w:r>
      <w:r w:rsidRPr="00D82F11">
        <w:rPr>
          <w:noProof/>
          <w:sz w:val="24"/>
          <w:szCs w:val="24"/>
        </w:rPr>
        <w:fldChar w:fldCharType="begin"/>
      </w:r>
      <w:r w:rsidRPr="00D82F11">
        <w:rPr>
          <w:noProof/>
          <w:sz w:val="24"/>
          <w:szCs w:val="24"/>
        </w:rPr>
        <w:instrText xml:space="preserve"> PAGEREF _Toc344204023 \h </w:instrText>
      </w:r>
      <w:r w:rsidRPr="00D82F11">
        <w:rPr>
          <w:noProof/>
          <w:sz w:val="24"/>
          <w:szCs w:val="24"/>
        </w:rPr>
      </w:r>
      <w:r w:rsidRPr="00D82F11">
        <w:rPr>
          <w:noProof/>
          <w:sz w:val="24"/>
          <w:szCs w:val="24"/>
        </w:rPr>
        <w:fldChar w:fldCharType="separate"/>
      </w:r>
      <w:r w:rsidR="000954DE">
        <w:rPr>
          <w:noProof/>
          <w:sz w:val="24"/>
          <w:szCs w:val="24"/>
        </w:rPr>
        <w:t>66</w:t>
      </w:r>
      <w:r w:rsidRPr="00D82F11">
        <w:rPr>
          <w:noProof/>
          <w:sz w:val="24"/>
          <w:szCs w:val="24"/>
        </w:rPr>
        <w:fldChar w:fldCharType="end"/>
      </w:r>
    </w:p>
    <w:p w14:paraId="553AA334" w14:textId="77777777" w:rsidR="00D82F11" w:rsidRPr="00D82F11" w:rsidRDefault="00D82F11">
      <w:pPr>
        <w:pStyle w:val="TM2"/>
        <w:tabs>
          <w:tab w:val="right" w:leader="dot" w:pos="9062"/>
        </w:tabs>
        <w:rPr>
          <w:rFonts w:eastAsiaTheme="minorEastAsia" w:cstheme="minorBidi"/>
          <w:smallCaps w:val="0"/>
          <w:noProof/>
          <w:sz w:val="24"/>
          <w:szCs w:val="24"/>
          <w:lang w:eastAsia="fr-FR"/>
        </w:rPr>
      </w:pPr>
      <w:r w:rsidRPr="00D82F11">
        <w:rPr>
          <w:noProof/>
          <w:sz w:val="24"/>
          <w:szCs w:val="24"/>
        </w:rPr>
        <w:t>V- LA PLACE DE LA PROTECTION SOCIALE DANS LA SCADD</w:t>
      </w:r>
      <w:r w:rsidRPr="00D82F11">
        <w:rPr>
          <w:noProof/>
          <w:sz w:val="24"/>
          <w:szCs w:val="24"/>
        </w:rPr>
        <w:tab/>
      </w:r>
      <w:r w:rsidRPr="00D82F11">
        <w:rPr>
          <w:noProof/>
          <w:sz w:val="24"/>
          <w:szCs w:val="24"/>
        </w:rPr>
        <w:fldChar w:fldCharType="begin"/>
      </w:r>
      <w:r w:rsidRPr="00D82F11">
        <w:rPr>
          <w:noProof/>
          <w:sz w:val="24"/>
          <w:szCs w:val="24"/>
        </w:rPr>
        <w:instrText xml:space="preserve"> PAGEREF _Toc344204024 \h </w:instrText>
      </w:r>
      <w:r w:rsidRPr="00D82F11">
        <w:rPr>
          <w:noProof/>
          <w:sz w:val="24"/>
          <w:szCs w:val="24"/>
        </w:rPr>
      </w:r>
      <w:r w:rsidRPr="00D82F11">
        <w:rPr>
          <w:noProof/>
          <w:sz w:val="24"/>
          <w:szCs w:val="24"/>
        </w:rPr>
        <w:fldChar w:fldCharType="separate"/>
      </w:r>
      <w:r w:rsidR="000954DE">
        <w:rPr>
          <w:noProof/>
          <w:sz w:val="24"/>
          <w:szCs w:val="24"/>
        </w:rPr>
        <w:t>66</w:t>
      </w:r>
      <w:r w:rsidRPr="00D82F11">
        <w:rPr>
          <w:noProof/>
          <w:sz w:val="24"/>
          <w:szCs w:val="24"/>
        </w:rPr>
        <w:fldChar w:fldCharType="end"/>
      </w:r>
    </w:p>
    <w:p w14:paraId="553AA335" w14:textId="77777777" w:rsidR="00D82F11" w:rsidRPr="00D82F11" w:rsidRDefault="00D82F11">
      <w:pPr>
        <w:pStyle w:val="TM3"/>
        <w:tabs>
          <w:tab w:val="right" w:leader="dot" w:pos="9062"/>
        </w:tabs>
        <w:rPr>
          <w:rFonts w:eastAsiaTheme="minorEastAsia" w:cstheme="minorBidi"/>
          <w:i w:val="0"/>
          <w:iCs w:val="0"/>
          <w:noProof/>
          <w:sz w:val="24"/>
          <w:szCs w:val="24"/>
          <w:lang w:eastAsia="fr-FR"/>
        </w:rPr>
      </w:pPr>
      <w:r w:rsidRPr="00D82F11">
        <w:rPr>
          <w:noProof/>
          <w:sz w:val="24"/>
          <w:szCs w:val="24"/>
        </w:rPr>
        <w:t>1. Promotion de la protection sociale (axe 2)</w:t>
      </w:r>
      <w:r w:rsidRPr="00D82F11">
        <w:rPr>
          <w:noProof/>
          <w:sz w:val="24"/>
          <w:szCs w:val="24"/>
        </w:rPr>
        <w:tab/>
      </w:r>
      <w:r w:rsidRPr="00D82F11">
        <w:rPr>
          <w:noProof/>
          <w:sz w:val="24"/>
          <w:szCs w:val="24"/>
        </w:rPr>
        <w:fldChar w:fldCharType="begin"/>
      </w:r>
      <w:r w:rsidRPr="00D82F11">
        <w:rPr>
          <w:noProof/>
          <w:sz w:val="24"/>
          <w:szCs w:val="24"/>
        </w:rPr>
        <w:instrText xml:space="preserve"> PAGEREF _Toc344204025 \h </w:instrText>
      </w:r>
      <w:r w:rsidRPr="00D82F11">
        <w:rPr>
          <w:noProof/>
          <w:sz w:val="24"/>
          <w:szCs w:val="24"/>
        </w:rPr>
      </w:r>
      <w:r w:rsidRPr="00D82F11">
        <w:rPr>
          <w:noProof/>
          <w:sz w:val="24"/>
          <w:szCs w:val="24"/>
        </w:rPr>
        <w:fldChar w:fldCharType="separate"/>
      </w:r>
      <w:r w:rsidR="000954DE">
        <w:rPr>
          <w:noProof/>
          <w:sz w:val="24"/>
          <w:szCs w:val="24"/>
        </w:rPr>
        <w:t>66</w:t>
      </w:r>
      <w:r w:rsidRPr="00D82F11">
        <w:rPr>
          <w:noProof/>
          <w:sz w:val="24"/>
          <w:szCs w:val="24"/>
        </w:rPr>
        <w:fldChar w:fldCharType="end"/>
      </w:r>
    </w:p>
    <w:p w14:paraId="553AA336" w14:textId="77777777" w:rsidR="00D82F11" w:rsidRPr="00D82F11" w:rsidRDefault="00D82F11">
      <w:pPr>
        <w:pStyle w:val="TM3"/>
        <w:tabs>
          <w:tab w:val="right" w:leader="dot" w:pos="9062"/>
        </w:tabs>
        <w:rPr>
          <w:rFonts w:eastAsiaTheme="minorEastAsia" w:cstheme="minorBidi"/>
          <w:i w:val="0"/>
          <w:iCs w:val="0"/>
          <w:noProof/>
          <w:sz w:val="24"/>
          <w:szCs w:val="24"/>
          <w:lang w:eastAsia="fr-FR"/>
        </w:rPr>
      </w:pPr>
      <w:r w:rsidRPr="00D82F11">
        <w:rPr>
          <w:noProof/>
          <w:sz w:val="24"/>
          <w:szCs w:val="24"/>
        </w:rPr>
        <w:t>2. Renforcement des programmes des inégalités des genres (axe 4)</w:t>
      </w:r>
      <w:r w:rsidRPr="00D82F11">
        <w:rPr>
          <w:noProof/>
          <w:sz w:val="24"/>
          <w:szCs w:val="24"/>
        </w:rPr>
        <w:tab/>
      </w:r>
      <w:r w:rsidRPr="00D82F11">
        <w:rPr>
          <w:noProof/>
          <w:sz w:val="24"/>
          <w:szCs w:val="24"/>
        </w:rPr>
        <w:fldChar w:fldCharType="begin"/>
      </w:r>
      <w:r w:rsidRPr="00D82F11">
        <w:rPr>
          <w:noProof/>
          <w:sz w:val="24"/>
          <w:szCs w:val="24"/>
        </w:rPr>
        <w:instrText xml:space="preserve"> PAGEREF _Toc344204026 \h </w:instrText>
      </w:r>
      <w:r w:rsidRPr="00D82F11">
        <w:rPr>
          <w:noProof/>
          <w:sz w:val="24"/>
          <w:szCs w:val="24"/>
        </w:rPr>
      </w:r>
      <w:r w:rsidRPr="00D82F11">
        <w:rPr>
          <w:noProof/>
          <w:sz w:val="24"/>
          <w:szCs w:val="24"/>
        </w:rPr>
        <w:fldChar w:fldCharType="separate"/>
      </w:r>
      <w:r w:rsidR="000954DE">
        <w:rPr>
          <w:noProof/>
          <w:sz w:val="24"/>
          <w:szCs w:val="24"/>
        </w:rPr>
        <w:t>67</w:t>
      </w:r>
      <w:r w:rsidRPr="00D82F11">
        <w:rPr>
          <w:noProof/>
          <w:sz w:val="24"/>
          <w:szCs w:val="24"/>
        </w:rPr>
        <w:fldChar w:fldCharType="end"/>
      </w:r>
    </w:p>
    <w:p w14:paraId="553AA337" w14:textId="77777777" w:rsidR="00D82F11" w:rsidRPr="00D82F11" w:rsidRDefault="00D82F11">
      <w:pPr>
        <w:pStyle w:val="TM1"/>
        <w:tabs>
          <w:tab w:val="right" w:leader="dot" w:pos="9062"/>
        </w:tabs>
        <w:rPr>
          <w:rFonts w:eastAsiaTheme="minorEastAsia" w:cstheme="minorBidi"/>
          <w:b w:val="0"/>
          <w:bCs w:val="0"/>
          <w:caps w:val="0"/>
          <w:noProof/>
          <w:sz w:val="24"/>
          <w:szCs w:val="24"/>
          <w:lang w:eastAsia="fr-FR"/>
        </w:rPr>
      </w:pPr>
      <w:r w:rsidRPr="00D82F11">
        <w:rPr>
          <w:noProof/>
          <w:sz w:val="24"/>
          <w:szCs w:val="24"/>
        </w:rPr>
        <w:t>CONCLUSION</w:t>
      </w:r>
      <w:r w:rsidRPr="00D82F11">
        <w:rPr>
          <w:noProof/>
          <w:sz w:val="24"/>
          <w:szCs w:val="24"/>
        </w:rPr>
        <w:tab/>
      </w:r>
      <w:r w:rsidRPr="00D82F11">
        <w:rPr>
          <w:noProof/>
          <w:sz w:val="24"/>
          <w:szCs w:val="24"/>
        </w:rPr>
        <w:fldChar w:fldCharType="begin"/>
      </w:r>
      <w:r w:rsidRPr="00D82F11">
        <w:rPr>
          <w:noProof/>
          <w:sz w:val="24"/>
          <w:szCs w:val="24"/>
        </w:rPr>
        <w:instrText xml:space="preserve"> PAGEREF _Toc344204027 \h </w:instrText>
      </w:r>
      <w:r w:rsidRPr="00D82F11">
        <w:rPr>
          <w:noProof/>
          <w:sz w:val="24"/>
          <w:szCs w:val="24"/>
        </w:rPr>
      </w:r>
      <w:r w:rsidRPr="00D82F11">
        <w:rPr>
          <w:noProof/>
          <w:sz w:val="24"/>
          <w:szCs w:val="24"/>
        </w:rPr>
        <w:fldChar w:fldCharType="separate"/>
      </w:r>
      <w:r w:rsidR="000954DE">
        <w:rPr>
          <w:noProof/>
          <w:sz w:val="24"/>
          <w:szCs w:val="24"/>
        </w:rPr>
        <w:t>68</w:t>
      </w:r>
      <w:r w:rsidRPr="00D82F11">
        <w:rPr>
          <w:noProof/>
          <w:sz w:val="24"/>
          <w:szCs w:val="24"/>
        </w:rPr>
        <w:fldChar w:fldCharType="end"/>
      </w:r>
    </w:p>
    <w:p w14:paraId="553AA338" w14:textId="77777777" w:rsidR="000D3930" w:rsidRPr="00D82F11" w:rsidRDefault="00D82F11" w:rsidP="00D82F11">
      <w:pPr>
        <w:pStyle w:val="TM1"/>
        <w:tabs>
          <w:tab w:val="right" w:leader="dot" w:pos="9062"/>
        </w:tabs>
        <w:rPr>
          <w:rStyle w:val="TitreCar"/>
        </w:rPr>
      </w:pPr>
      <w:r w:rsidRPr="00D82F11">
        <w:rPr>
          <w:noProof/>
          <w:sz w:val="24"/>
          <w:szCs w:val="24"/>
        </w:rPr>
        <w:t>BIBLIOGRAPHIE</w:t>
      </w:r>
      <w:r w:rsidRPr="00D82F11">
        <w:rPr>
          <w:noProof/>
          <w:sz w:val="24"/>
          <w:szCs w:val="24"/>
        </w:rPr>
        <w:tab/>
      </w:r>
      <w:r w:rsidRPr="00D82F11">
        <w:rPr>
          <w:noProof/>
          <w:sz w:val="24"/>
          <w:szCs w:val="24"/>
        </w:rPr>
        <w:fldChar w:fldCharType="begin"/>
      </w:r>
      <w:r w:rsidRPr="00D82F11">
        <w:rPr>
          <w:noProof/>
          <w:sz w:val="24"/>
          <w:szCs w:val="24"/>
        </w:rPr>
        <w:instrText xml:space="preserve"> PAGEREF _Toc344204028 \h </w:instrText>
      </w:r>
      <w:r w:rsidRPr="00D82F11">
        <w:rPr>
          <w:noProof/>
          <w:sz w:val="24"/>
          <w:szCs w:val="24"/>
        </w:rPr>
      </w:r>
      <w:r w:rsidRPr="00D82F11">
        <w:rPr>
          <w:noProof/>
          <w:sz w:val="24"/>
          <w:szCs w:val="24"/>
        </w:rPr>
        <w:fldChar w:fldCharType="separate"/>
      </w:r>
      <w:r w:rsidR="000954DE">
        <w:rPr>
          <w:noProof/>
          <w:sz w:val="24"/>
          <w:szCs w:val="24"/>
        </w:rPr>
        <w:t>69</w:t>
      </w:r>
      <w:r w:rsidRPr="00D82F11">
        <w:rPr>
          <w:noProof/>
          <w:sz w:val="24"/>
          <w:szCs w:val="24"/>
        </w:rPr>
        <w:fldChar w:fldCharType="end"/>
      </w:r>
      <w:r w:rsidR="00D61EE6" w:rsidRPr="00D82F11">
        <w:rPr>
          <w:rFonts w:cs="Arial"/>
          <w:sz w:val="24"/>
          <w:szCs w:val="24"/>
        </w:rPr>
        <w:fldChar w:fldCharType="end"/>
      </w:r>
      <w:r w:rsidR="007C3CFB">
        <w:br w:type="page"/>
      </w:r>
      <w:bookmarkStart w:id="2" w:name="_Toc344203937"/>
      <w:r w:rsidR="00DE3DDE" w:rsidRPr="00D82F11">
        <w:rPr>
          <w:rStyle w:val="TitreCar"/>
        </w:rPr>
        <w:lastRenderedPageBreak/>
        <w:t>SIGLES ET ABBREVIATION</w:t>
      </w:r>
      <w:bookmarkStart w:id="3" w:name="_GoBack"/>
      <w:bookmarkEnd w:id="3"/>
      <w:r w:rsidR="00DE3DDE" w:rsidRPr="00D82F11">
        <w:rPr>
          <w:rStyle w:val="TitreCar"/>
        </w:rPr>
        <w:t>S</w:t>
      </w:r>
      <w:bookmarkEnd w:id="2"/>
      <w:r w:rsidR="00DE3DDE" w:rsidRPr="00D82F11">
        <w:rPr>
          <w:rStyle w:val="TitreCar"/>
        </w:rPr>
        <w:t xml:space="preserve"> </w:t>
      </w:r>
    </w:p>
    <w:p w14:paraId="553AA339" w14:textId="77777777" w:rsidR="00D82F11" w:rsidRDefault="00D82F11" w:rsidP="00D82F11"/>
    <w:p w14:paraId="553AA33A" w14:textId="77777777" w:rsidR="00D82F11" w:rsidRPr="00D82F11" w:rsidRDefault="00D82F11" w:rsidP="00D82F11"/>
    <w:tbl>
      <w:tblPr>
        <w:tblStyle w:val="Grilledutableau"/>
        <w:tblW w:w="9322" w:type="dxa"/>
        <w:tblLook w:val="04A0" w:firstRow="1" w:lastRow="0" w:firstColumn="1" w:lastColumn="0" w:noHBand="0" w:noVBand="1"/>
      </w:tblPr>
      <w:tblGrid>
        <w:gridCol w:w="1951"/>
        <w:gridCol w:w="582"/>
        <w:gridCol w:w="6789"/>
      </w:tblGrid>
      <w:tr w:rsidR="00DE3DDE" w:rsidRPr="00125264" w14:paraId="553AA33E" w14:textId="77777777" w:rsidTr="00125264">
        <w:tc>
          <w:tcPr>
            <w:tcW w:w="1951" w:type="dxa"/>
          </w:tcPr>
          <w:p w14:paraId="553AA33B" w14:textId="77777777" w:rsidR="00DE3DDE" w:rsidRPr="00125264" w:rsidRDefault="00CE6FFA" w:rsidP="00CE6FFA">
            <w:pPr>
              <w:autoSpaceDE w:val="0"/>
              <w:autoSpaceDN w:val="0"/>
              <w:adjustRightInd w:val="0"/>
              <w:spacing w:line="240" w:lineRule="auto"/>
              <w:rPr>
                <w:rFonts w:cstheme="minorHAnsi"/>
                <w:b/>
                <w:bCs/>
                <w:sz w:val="28"/>
                <w:szCs w:val="28"/>
                <w:lang w:eastAsia="fr-FR"/>
              </w:rPr>
            </w:pPr>
            <w:r w:rsidRPr="00125264">
              <w:rPr>
                <w:rFonts w:cstheme="minorHAnsi"/>
                <w:b/>
                <w:bCs/>
                <w:sz w:val="28"/>
                <w:szCs w:val="28"/>
                <w:lang w:eastAsia="fr-FR"/>
              </w:rPr>
              <w:t>Sigles</w:t>
            </w:r>
          </w:p>
        </w:tc>
        <w:tc>
          <w:tcPr>
            <w:tcW w:w="582" w:type="dxa"/>
          </w:tcPr>
          <w:p w14:paraId="553AA33C" w14:textId="77777777" w:rsidR="00DE3DDE" w:rsidRPr="00125264" w:rsidRDefault="00DE3DDE" w:rsidP="00125264">
            <w:pPr>
              <w:autoSpaceDE w:val="0"/>
              <w:autoSpaceDN w:val="0"/>
              <w:adjustRightInd w:val="0"/>
              <w:spacing w:line="240" w:lineRule="auto"/>
              <w:jc w:val="center"/>
              <w:rPr>
                <w:rFonts w:cstheme="minorHAnsi"/>
                <w:b/>
                <w:bCs/>
                <w:caps/>
                <w:sz w:val="28"/>
                <w:szCs w:val="28"/>
                <w:lang w:eastAsia="fr-FR"/>
              </w:rPr>
            </w:pPr>
          </w:p>
        </w:tc>
        <w:tc>
          <w:tcPr>
            <w:tcW w:w="6789" w:type="dxa"/>
          </w:tcPr>
          <w:p w14:paraId="553AA33D" w14:textId="77777777" w:rsidR="00DE3DDE" w:rsidRPr="00125264" w:rsidRDefault="00CE6FFA" w:rsidP="00CE6FFA">
            <w:pPr>
              <w:autoSpaceDE w:val="0"/>
              <w:autoSpaceDN w:val="0"/>
              <w:adjustRightInd w:val="0"/>
              <w:spacing w:line="240" w:lineRule="auto"/>
              <w:rPr>
                <w:rFonts w:cstheme="minorHAnsi"/>
                <w:b/>
                <w:bCs/>
                <w:sz w:val="28"/>
                <w:szCs w:val="28"/>
                <w:lang w:eastAsia="fr-FR"/>
              </w:rPr>
            </w:pPr>
            <w:r w:rsidRPr="00125264">
              <w:rPr>
                <w:rFonts w:cstheme="minorHAnsi"/>
                <w:b/>
                <w:bCs/>
                <w:sz w:val="28"/>
                <w:szCs w:val="28"/>
                <w:lang w:eastAsia="fr-FR"/>
              </w:rPr>
              <w:t>Significations</w:t>
            </w:r>
          </w:p>
        </w:tc>
      </w:tr>
      <w:tr w:rsidR="00125264" w:rsidRPr="00DE3DDE" w14:paraId="553AA342" w14:textId="77777777" w:rsidTr="00125264">
        <w:tc>
          <w:tcPr>
            <w:tcW w:w="1951" w:type="dxa"/>
          </w:tcPr>
          <w:p w14:paraId="553AA33F" w14:textId="77777777" w:rsidR="00125264" w:rsidRPr="00125264" w:rsidRDefault="00125264" w:rsidP="00CE6FFA">
            <w:pPr>
              <w:autoSpaceDE w:val="0"/>
              <w:autoSpaceDN w:val="0"/>
              <w:adjustRightInd w:val="0"/>
              <w:spacing w:line="240" w:lineRule="auto"/>
              <w:rPr>
                <w:rFonts w:cstheme="minorHAnsi"/>
                <w:szCs w:val="24"/>
              </w:rPr>
            </w:pPr>
            <w:r w:rsidRPr="00125264">
              <w:rPr>
                <w:rFonts w:cstheme="minorHAnsi"/>
                <w:b/>
                <w:szCs w:val="24"/>
                <w:lang w:eastAsia="fr-FR"/>
              </w:rPr>
              <w:t>CAMEG </w:t>
            </w:r>
          </w:p>
        </w:tc>
        <w:tc>
          <w:tcPr>
            <w:tcW w:w="582" w:type="dxa"/>
          </w:tcPr>
          <w:p w14:paraId="553AA340" w14:textId="77777777" w:rsidR="00125264" w:rsidRPr="00125264" w:rsidRDefault="00125264" w:rsidP="00125264">
            <w:pPr>
              <w:autoSpaceDE w:val="0"/>
              <w:autoSpaceDN w:val="0"/>
              <w:adjustRightInd w:val="0"/>
              <w:spacing w:line="240" w:lineRule="auto"/>
              <w:jc w:val="center"/>
              <w:rPr>
                <w:rFonts w:cstheme="minorHAnsi"/>
                <w:bCs/>
                <w:caps/>
                <w:szCs w:val="24"/>
                <w:lang w:eastAsia="fr-FR"/>
              </w:rPr>
            </w:pPr>
            <w:r w:rsidRPr="00125264">
              <w:rPr>
                <w:rFonts w:cstheme="minorHAnsi"/>
                <w:b/>
                <w:szCs w:val="24"/>
                <w:lang w:eastAsia="fr-FR"/>
              </w:rPr>
              <w:t>:</w:t>
            </w:r>
          </w:p>
        </w:tc>
        <w:tc>
          <w:tcPr>
            <w:tcW w:w="6789" w:type="dxa"/>
          </w:tcPr>
          <w:p w14:paraId="553AA341" w14:textId="77777777" w:rsidR="00125264" w:rsidRPr="00125264" w:rsidRDefault="00125264" w:rsidP="00CE6FFA">
            <w:pPr>
              <w:autoSpaceDE w:val="0"/>
              <w:autoSpaceDN w:val="0"/>
              <w:adjustRightInd w:val="0"/>
              <w:spacing w:line="240" w:lineRule="auto"/>
              <w:rPr>
                <w:rFonts w:cstheme="minorHAnsi"/>
                <w:bCs/>
                <w:caps/>
                <w:szCs w:val="24"/>
                <w:lang w:eastAsia="fr-FR"/>
              </w:rPr>
            </w:pPr>
            <w:r w:rsidRPr="00125264">
              <w:rPr>
                <w:rFonts w:cstheme="minorHAnsi"/>
                <w:szCs w:val="24"/>
                <w:lang w:eastAsia="fr-FR"/>
              </w:rPr>
              <w:t>Centrale d’Achat des Médicaments Essentiels Génériques</w:t>
            </w:r>
          </w:p>
        </w:tc>
      </w:tr>
      <w:tr w:rsidR="00125264" w:rsidRPr="00DE3DDE" w14:paraId="553AA346" w14:textId="77777777" w:rsidTr="00125264">
        <w:tc>
          <w:tcPr>
            <w:tcW w:w="1951" w:type="dxa"/>
          </w:tcPr>
          <w:p w14:paraId="553AA343" w14:textId="77777777" w:rsidR="00125264" w:rsidRPr="00125264" w:rsidRDefault="00125264" w:rsidP="00776A29">
            <w:pPr>
              <w:autoSpaceDE w:val="0"/>
              <w:autoSpaceDN w:val="0"/>
              <w:adjustRightInd w:val="0"/>
              <w:spacing w:line="240" w:lineRule="auto"/>
              <w:rPr>
                <w:rFonts w:cstheme="minorHAnsi"/>
                <w:szCs w:val="24"/>
              </w:rPr>
            </w:pPr>
            <w:r w:rsidRPr="00125264">
              <w:rPr>
                <w:rFonts w:cstheme="minorHAnsi"/>
                <w:b/>
                <w:szCs w:val="24"/>
                <w:lang w:eastAsia="fr-FR"/>
              </w:rPr>
              <w:t>CASRP </w:t>
            </w:r>
            <w:r w:rsidRPr="00125264">
              <w:rPr>
                <w:rFonts w:cstheme="minorHAnsi"/>
                <w:szCs w:val="24"/>
                <w:lang w:eastAsia="fr-FR"/>
              </w:rPr>
              <w:t xml:space="preserve"> </w:t>
            </w:r>
          </w:p>
        </w:tc>
        <w:tc>
          <w:tcPr>
            <w:tcW w:w="582" w:type="dxa"/>
          </w:tcPr>
          <w:p w14:paraId="553AA344" w14:textId="77777777" w:rsidR="00125264" w:rsidRPr="00125264" w:rsidRDefault="00125264" w:rsidP="00125264">
            <w:pPr>
              <w:jc w:val="center"/>
              <w:rPr>
                <w:szCs w:val="24"/>
              </w:rPr>
            </w:pPr>
            <w:r w:rsidRPr="00125264">
              <w:rPr>
                <w:rFonts w:cstheme="minorHAnsi"/>
                <w:b/>
                <w:szCs w:val="24"/>
                <w:lang w:eastAsia="fr-FR"/>
              </w:rPr>
              <w:t>:</w:t>
            </w:r>
          </w:p>
        </w:tc>
        <w:tc>
          <w:tcPr>
            <w:tcW w:w="6789" w:type="dxa"/>
          </w:tcPr>
          <w:p w14:paraId="553AA345" w14:textId="77777777" w:rsidR="00125264" w:rsidRPr="00125264" w:rsidRDefault="00125264" w:rsidP="00CE6FFA">
            <w:pPr>
              <w:autoSpaceDE w:val="0"/>
              <w:autoSpaceDN w:val="0"/>
              <w:adjustRightInd w:val="0"/>
              <w:spacing w:line="240" w:lineRule="auto"/>
              <w:rPr>
                <w:rFonts w:cstheme="minorHAnsi"/>
                <w:bCs/>
                <w:caps/>
                <w:szCs w:val="24"/>
                <w:lang w:eastAsia="fr-FR"/>
              </w:rPr>
            </w:pPr>
            <w:r w:rsidRPr="00125264">
              <w:rPr>
                <w:rFonts w:cstheme="minorHAnsi"/>
                <w:szCs w:val="24"/>
                <w:lang w:eastAsia="fr-FR"/>
              </w:rPr>
              <w:t>Crédit d’Appui à la Stratégie de Réduction de la Pauvreté</w:t>
            </w:r>
          </w:p>
        </w:tc>
      </w:tr>
      <w:tr w:rsidR="00125264" w:rsidRPr="00DE3DDE" w14:paraId="553AA34A" w14:textId="77777777" w:rsidTr="00125264">
        <w:tc>
          <w:tcPr>
            <w:tcW w:w="1951" w:type="dxa"/>
          </w:tcPr>
          <w:p w14:paraId="553AA347" w14:textId="77777777" w:rsidR="00125264" w:rsidRPr="00125264" w:rsidRDefault="00125264" w:rsidP="00125264">
            <w:pPr>
              <w:autoSpaceDE w:val="0"/>
              <w:autoSpaceDN w:val="0"/>
              <w:adjustRightInd w:val="0"/>
              <w:spacing w:line="240" w:lineRule="auto"/>
              <w:rPr>
                <w:rFonts w:cstheme="minorHAnsi"/>
                <w:szCs w:val="24"/>
              </w:rPr>
            </w:pPr>
            <w:r w:rsidRPr="00125264">
              <w:rPr>
                <w:rFonts w:cstheme="minorHAnsi"/>
                <w:b/>
                <w:szCs w:val="24"/>
                <w:lang w:eastAsia="fr-FR"/>
              </w:rPr>
              <w:t>CEDRES </w:t>
            </w:r>
            <w:r w:rsidRPr="00125264">
              <w:rPr>
                <w:rFonts w:cstheme="minorHAnsi"/>
                <w:szCs w:val="24"/>
                <w:lang w:eastAsia="fr-FR"/>
              </w:rPr>
              <w:t xml:space="preserve"> </w:t>
            </w:r>
          </w:p>
        </w:tc>
        <w:tc>
          <w:tcPr>
            <w:tcW w:w="582" w:type="dxa"/>
          </w:tcPr>
          <w:p w14:paraId="553AA348" w14:textId="77777777" w:rsidR="00125264" w:rsidRPr="00125264" w:rsidRDefault="00125264" w:rsidP="00125264">
            <w:pPr>
              <w:jc w:val="center"/>
              <w:rPr>
                <w:szCs w:val="24"/>
              </w:rPr>
            </w:pPr>
            <w:r w:rsidRPr="00125264">
              <w:rPr>
                <w:rFonts w:cstheme="minorHAnsi"/>
                <w:b/>
                <w:szCs w:val="24"/>
                <w:lang w:eastAsia="fr-FR"/>
              </w:rPr>
              <w:t>:</w:t>
            </w:r>
          </w:p>
        </w:tc>
        <w:tc>
          <w:tcPr>
            <w:tcW w:w="6789" w:type="dxa"/>
          </w:tcPr>
          <w:p w14:paraId="553AA349" w14:textId="77777777" w:rsidR="00125264" w:rsidRPr="00125264" w:rsidRDefault="00125264" w:rsidP="00CE6FFA">
            <w:pPr>
              <w:autoSpaceDE w:val="0"/>
              <w:autoSpaceDN w:val="0"/>
              <w:adjustRightInd w:val="0"/>
              <w:spacing w:line="240" w:lineRule="auto"/>
              <w:rPr>
                <w:rFonts w:cstheme="minorHAnsi"/>
                <w:bCs/>
                <w:caps/>
                <w:szCs w:val="24"/>
                <w:lang w:eastAsia="fr-FR"/>
              </w:rPr>
            </w:pPr>
            <w:r w:rsidRPr="00125264">
              <w:rPr>
                <w:rFonts w:cstheme="minorHAnsi"/>
                <w:szCs w:val="24"/>
                <w:lang w:eastAsia="fr-FR"/>
              </w:rPr>
              <w:t>Centre d’Études de Documentation de Recherches Économique et Sociale</w:t>
            </w:r>
          </w:p>
        </w:tc>
      </w:tr>
      <w:tr w:rsidR="00125264" w:rsidRPr="00DE3DDE" w14:paraId="553AA34E" w14:textId="77777777" w:rsidTr="00125264">
        <w:tc>
          <w:tcPr>
            <w:tcW w:w="1951" w:type="dxa"/>
          </w:tcPr>
          <w:p w14:paraId="553AA34B" w14:textId="77777777" w:rsidR="00125264" w:rsidRPr="00125264" w:rsidRDefault="00125264" w:rsidP="00125264">
            <w:pPr>
              <w:autoSpaceDE w:val="0"/>
              <w:autoSpaceDN w:val="0"/>
              <w:adjustRightInd w:val="0"/>
              <w:spacing w:line="240" w:lineRule="auto"/>
              <w:rPr>
                <w:rFonts w:cstheme="minorHAnsi"/>
                <w:szCs w:val="24"/>
              </w:rPr>
            </w:pPr>
            <w:r w:rsidRPr="00125264">
              <w:rPr>
                <w:rFonts w:cstheme="minorHAnsi"/>
                <w:b/>
                <w:szCs w:val="24"/>
                <w:lang w:eastAsia="fr-FR"/>
              </w:rPr>
              <w:t>CES </w:t>
            </w:r>
            <w:r w:rsidRPr="00125264">
              <w:rPr>
                <w:rFonts w:cstheme="minorHAnsi"/>
                <w:szCs w:val="24"/>
                <w:lang w:eastAsia="fr-FR"/>
              </w:rPr>
              <w:t xml:space="preserve"> </w:t>
            </w:r>
          </w:p>
        </w:tc>
        <w:tc>
          <w:tcPr>
            <w:tcW w:w="582" w:type="dxa"/>
          </w:tcPr>
          <w:p w14:paraId="553AA34C" w14:textId="77777777" w:rsidR="00125264" w:rsidRPr="00125264" w:rsidRDefault="00125264" w:rsidP="00125264">
            <w:pPr>
              <w:jc w:val="center"/>
              <w:rPr>
                <w:szCs w:val="24"/>
              </w:rPr>
            </w:pPr>
            <w:r w:rsidRPr="00125264">
              <w:rPr>
                <w:rFonts w:cstheme="minorHAnsi"/>
                <w:b/>
                <w:szCs w:val="24"/>
                <w:lang w:eastAsia="fr-FR"/>
              </w:rPr>
              <w:t>:</w:t>
            </w:r>
          </w:p>
        </w:tc>
        <w:tc>
          <w:tcPr>
            <w:tcW w:w="6789" w:type="dxa"/>
          </w:tcPr>
          <w:p w14:paraId="553AA34D" w14:textId="77777777" w:rsidR="00125264" w:rsidRPr="00125264" w:rsidRDefault="00125264" w:rsidP="00CE6FFA">
            <w:pPr>
              <w:autoSpaceDE w:val="0"/>
              <w:autoSpaceDN w:val="0"/>
              <w:adjustRightInd w:val="0"/>
              <w:spacing w:line="240" w:lineRule="auto"/>
              <w:rPr>
                <w:rFonts w:cstheme="minorHAnsi"/>
                <w:bCs/>
                <w:caps/>
                <w:szCs w:val="24"/>
                <w:lang w:eastAsia="fr-FR"/>
              </w:rPr>
            </w:pPr>
            <w:r w:rsidRPr="00125264">
              <w:rPr>
                <w:rFonts w:cstheme="minorHAnsi"/>
                <w:szCs w:val="24"/>
                <w:lang w:eastAsia="fr-FR"/>
              </w:rPr>
              <w:t>Conseil Économique et Social</w:t>
            </w:r>
          </w:p>
        </w:tc>
      </w:tr>
      <w:tr w:rsidR="00125264" w:rsidRPr="00DE3DDE" w14:paraId="553AA352" w14:textId="77777777" w:rsidTr="00125264">
        <w:tc>
          <w:tcPr>
            <w:tcW w:w="1951" w:type="dxa"/>
          </w:tcPr>
          <w:p w14:paraId="553AA34F" w14:textId="77777777" w:rsidR="00125264" w:rsidRPr="00125264" w:rsidRDefault="00125264" w:rsidP="00125264">
            <w:pPr>
              <w:autoSpaceDE w:val="0"/>
              <w:autoSpaceDN w:val="0"/>
              <w:adjustRightInd w:val="0"/>
              <w:spacing w:line="240" w:lineRule="auto"/>
              <w:rPr>
                <w:rFonts w:cstheme="minorHAnsi"/>
                <w:szCs w:val="24"/>
              </w:rPr>
            </w:pPr>
            <w:r w:rsidRPr="00125264">
              <w:rPr>
                <w:rFonts w:cstheme="minorHAnsi"/>
                <w:b/>
                <w:szCs w:val="24"/>
                <w:lang w:eastAsia="fr-FR"/>
              </w:rPr>
              <w:t>CMS</w:t>
            </w:r>
            <w:r w:rsidRPr="00125264">
              <w:rPr>
                <w:rFonts w:cstheme="minorHAnsi"/>
                <w:szCs w:val="24"/>
                <w:lang w:eastAsia="fr-FR"/>
              </w:rPr>
              <w:t>-</w:t>
            </w:r>
            <w:r w:rsidRPr="00125264">
              <w:rPr>
                <w:rFonts w:cstheme="minorHAnsi"/>
                <w:b/>
                <w:szCs w:val="24"/>
                <w:lang w:eastAsia="fr-FR"/>
              </w:rPr>
              <w:t>CSLP </w:t>
            </w:r>
            <w:r w:rsidRPr="00125264">
              <w:rPr>
                <w:rFonts w:cstheme="minorHAnsi"/>
                <w:szCs w:val="24"/>
                <w:lang w:eastAsia="fr-FR"/>
              </w:rPr>
              <w:t xml:space="preserve"> </w:t>
            </w:r>
          </w:p>
        </w:tc>
        <w:tc>
          <w:tcPr>
            <w:tcW w:w="582" w:type="dxa"/>
          </w:tcPr>
          <w:p w14:paraId="553AA350" w14:textId="77777777" w:rsidR="00125264" w:rsidRPr="00125264" w:rsidRDefault="00125264" w:rsidP="00125264">
            <w:pPr>
              <w:jc w:val="center"/>
              <w:rPr>
                <w:szCs w:val="24"/>
              </w:rPr>
            </w:pPr>
            <w:r w:rsidRPr="00125264">
              <w:rPr>
                <w:rFonts w:cstheme="minorHAnsi"/>
                <w:b/>
                <w:szCs w:val="24"/>
                <w:lang w:eastAsia="fr-FR"/>
              </w:rPr>
              <w:t>:</w:t>
            </w:r>
          </w:p>
        </w:tc>
        <w:tc>
          <w:tcPr>
            <w:tcW w:w="6789" w:type="dxa"/>
          </w:tcPr>
          <w:p w14:paraId="553AA351" w14:textId="77777777" w:rsidR="00125264" w:rsidRPr="00125264" w:rsidRDefault="00125264" w:rsidP="00CE6FFA">
            <w:pPr>
              <w:autoSpaceDE w:val="0"/>
              <w:autoSpaceDN w:val="0"/>
              <w:adjustRightInd w:val="0"/>
              <w:spacing w:line="240" w:lineRule="auto"/>
              <w:rPr>
                <w:rFonts w:cstheme="minorHAnsi"/>
                <w:bCs/>
                <w:caps/>
                <w:szCs w:val="24"/>
                <w:lang w:eastAsia="fr-FR"/>
              </w:rPr>
            </w:pPr>
            <w:r w:rsidRPr="00125264">
              <w:rPr>
                <w:rFonts w:cstheme="minorHAnsi"/>
                <w:szCs w:val="24"/>
                <w:lang w:eastAsia="fr-FR"/>
              </w:rPr>
              <w:t>Comité Ministériel de Supervision du CSLP</w:t>
            </w:r>
          </w:p>
        </w:tc>
      </w:tr>
      <w:tr w:rsidR="00125264" w:rsidRPr="00DE3DDE" w14:paraId="553AA356" w14:textId="77777777" w:rsidTr="00125264">
        <w:tc>
          <w:tcPr>
            <w:tcW w:w="1951" w:type="dxa"/>
          </w:tcPr>
          <w:p w14:paraId="553AA353" w14:textId="77777777" w:rsidR="00125264" w:rsidRPr="00125264" w:rsidRDefault="00125264" w:rsidP="00125264">
            <w:pPr>
              <w:autoSpaceDE w:val="0"/>
              <w:autoSpaceDN w:val="0"/>
              <w:adjustRightInd w:val="0"/>
              <w:spacing w:line="240" w:lineRule="auto"/>
              <w:rPr>
                <w:rFonts w:cstheme="minorHAnsi"/>
                <w:szCs w:val="24"/>
              </w:rPr>
            </w:pPr>
            <w:r w:rsidRPr="00125264">
              <w:rPr>
                <w:rFonts w:cstheme="minorHAnsi"/>
                <w:b/>
                <w:szCs w:val="24"/>
                <w:lang w:eastAsia="fr-FR"/>
              </w:rPr>
              <w:t>CNCS </w:t>
            </w:r>
            <w:r w:rsidRPr="00125264">
              <w:rPr>
                <w:rFonts w:cstheme="minorHAnsi"/>
                <w:szCs w:val="24"/>
                <w:lang w:eastAsia="fr-FR"/>
              </w:rPr>
              <w:t xml:space="preserve"> </w:t>
            </w:r>
          </w:p>
        </w:tc>
        <w:tc>
          <w:tcPr>
            <w:tcW w:w="582" w:type="dxa"/>
          </w:tcPr>
          <w:p w14:paraId="553AA354" w14:textId="77777777" w:rsidR="00125264" w:rsidRPr="00125264" w:rsidRDefault="00125264" w:rsidP="00125264">
            <w:pPr>
              <w:jc w:val="center"/>
              <w:rPr>
                <w:szCs w:val="24"/>
              </w:rPr>
            </w:pPr>
            <w:r w:rsidRPr="00125264">
              <w:rPr>
                <w:rFonts w:cstheme="minorHAnsi"/>
                <w:b/>
                <w:szCs w:val="24"/>
                <w:lang w:eastAsia="fr-FR"/>
              </w:rPr>
              <w:t>:</w:t>
            </w:r>
          </w:p>
        </w:tc>
        <w:tc>
          <w:tcPr>
            <w:tcW w:w="6789" w:type="dxa"/>
          </w:tcPr>
          <w:p w14:paraId="553AA355" w14:textId="77777777" w:rsidR="00125264" w:rsidRPr="00125264" w:rsidRDefault="00125264" w:rsidP="00CE6FFA">
            <w:pPr>
              <w:autoSpaceDE w:val="0"/>
              <w:autoSpaceDN w:val="0"/>
              <w:adjustRightInd w:val="0"/>
              <w:spacing w:line="240" w:lineRule="auto"/>
              <w:rPr>
                <w:rFonts w:cstheme="minorHAnsi"/>
                <w:bCs/>
                <w:caps/>
                <w:szCs w:val="24"/>
                <w:lang w:eastAsia="fr-FR"/>
              </w:rPr>
            </w:pPr>
            <w:r w:rsidRPr="00125264">
              <w:rPr>
                <w:rFonts w:cstheme="minorHAnsi"/>
                <w:szCs w:val="24"/>
                <w:lang w:eastAsia="fr-FR"/>
              </w:rPr>
              <w:t>Conseil National de Coordination Statistique</w:t>
            </w:r>
          </w:p>
        </w:tc>
      </w:tr>
      <w:tr w:rsidR="00125264" w:rsidRPr="00DE3DDE" w14:paraId="553AA35A" w14:textId="77777777" w:rsidTr="00125264">
        <w:tc>
          <w:tcPr>
            <w:tcW w:w="1951" w:type="dxa"/>
          </w:tcPr>
          <w:p w14:paraId="553AA357" w14:textId="77777777" w:rsidR="00125264" w:rsidRPr="00125264" w:rsidRDefault="00125264" w:rsidP="00125264">
            <w:pPr>
              <w:autoSpaceDE w:val="0"/>
              <w:autoSpaceDN w:val="0"/>
              <w:adjustRightInd w:val="0"/>
              <w:spacing w:line="240" w:lineRule="auto"/>
              <w:rPr>
                <w:rFonts w:cstheme="minorHAnsi"/>
                <w:szCs w:val="24"/>
              </w:rPr>
            </w:pPr>
            <w:r w:rsidRPr="00125264">
              <w:rPr>
                <w:rFonts w:cstheme="minorHAnsi"/>
                <w:b/>
                <w:szCs w:val="24"/>
                <w:lang w:eastAsia="fr-FR"/>
              </w:rPr>
              <w:t>CSLP </w:t>
            </w:r>
            <w:r w:rsidRPr="00125264">
              <w:rPr>
                <w:rFonts w:cstheme="minorHAnsi"/>
                <w:szCs w:val="24"/>
                <w:lang w:eastAsia="fr-FR"/>
              </w:rPr>
              <w:t xml:space="preserve"> </w:t>
            </w:r>
          </w:p>
        </w:tc>
        <w:tc>
          <w:tcPr>
            <w:tcW w:w="582" w:type="dxa"/>
          </w:tcPr>
          <w:p w14:paraId="553AA358" w14:textId="77777777" w:rsidR="00125264" w:rsidRPr="00125264" w:rsidRDefault="00125264" w:rsidP="00125264">
            <w:pPr>
              <w:jc w:val="center"/>
              <w:rPr>
                <w:szCs w:val="24"/>
              </w:rPr>
            </w:pPr>
            <w:r w:rsidRPr="00125264">
              <w:rPr>
                <w:rFonts w:cstheme="minorHAnsi"/>
                <w:b/>
                <w:szCs w:val="24"/>
                <w:lang w:eastAsia="fr-FR"/>
              </w:rPr>
              <w:t>:</w:t>
            </w:r>
          </w:p>
        </w:tc>
        <w:tc>
          <w:tcPr>
            <w:tcW w:w="6789" w:type="dxa"/>
          </w:tcPr>
          <w:p w14:paraId="553AA359" w14:textId="77777777" w:rsidR="00125264" w:rsidRPr="00125264" w:rsidRDefault="00125264" w:rsidP="00CE6FFA">
            <w:pPr>
              <w:autoSpaceDE w:val="0"/>
              <w:autoSpaceDN w:val="0"/>
              <w:adjustRightInd w:val="0"/>
              <w:spacing w:line="240" w:lineRule="auto"/>
              <w:rPr>
                <w:rFonts w:cstheme="minorHAnsi"/>
                <w:bCs/>
                <w:caps/>
                <w:szCs w:val="24"/>
                <w:lang w:eastAsia="fr-FR"/>
              </w:rPr>
            </w:pPr>
            <w:r w:rsidRPr="00125264">
              <w:rPr>
                <w:rFonts w:cstheme="minorHAnsi"/>
                <w:szCs w:val="24"/>
                <w:lang w:eastAsia="fr-FR"/>
              </w:rPr>
              <w:t>Cadre Stratégique de Lutte contre la Pauvreté</w:t>
            </w:r>
          </w:p>
        </w:tc>
      </w:tr>
      <w:tr w:rsidR="00125264" w:rsidRPr="00DE3DDE" w14:paraId="553AA35E" w14:textId="77777777" w:rsidTr="00125264">
        <w:tc>
          <w:tcPr>
            <w:tcW w:w="1951" w:type="dxa"/>
          </w:tcPr>
          <w:p w14:paraId="553AA35B" w14:textId="77777777" w:rsidR="00125264" w:rsidRPr="00125264" w:rsidRDefault="00125264" w:rsidP="00125264">
            <w:pPr>
              <w:autoSpaceDE w:val="0"/>
              <w:autoSpaceDN w:val="0"/>
              <w:adjustRightInd w:val="0"/>
              <w:spacing w:line="240" w:lineRule="auto"/>
              <w:rPr>
                <w:rFonts w:cstheme="minorHAnsi"/>
                <w:szCs w:val="24"/>
              </w:rPr>
            </w:pPr>
            <w:r w:rsidRPr="00125264">
              <w:rPr>
                <w:rFonts w:cstheme="minorHAnsi"/>
                <w:b/>
                <w:szCs w:val="24"/>
                <w:lang w:eastAsia="fr-FR"/>
              </w:rPr>
              <w:t>CTS </w:t>
            </w:r>
            <w:r w:rsidRPr="00125264">
              <w:rPr>
                <w:rFonts w:cstheme="minorHAnsi"/>
                <w:szCs w:val="24"/>
                <w:lang w:eastAsia="fr-FR"/>
              </w:rPr>
              <w:t xml:space="preserve"> </w:t>
            </w:r>
          </w:p>
        </w:tc>
        <w:tc>
          <w:tcPr>
            <w:tcW w:w="582" w:type="dxa"/>
          </w:tcPr>
          <w:p w14:paraId="553AA35C" w14:textId="77777777" w:rsidR="00125264" w:rsidRPr="00125264" w:rsidRDefault="00125264" w:rsidP="00125264">
            <w:pPr>
              <w:jc w:val="center"/>
              <w:rPr>
                <w:szCs w:val="24"/>
              </w:rPr>
            </w:pPr>
            <w:r w:rsidRPr="00125264">
              <w:rPr>
                <w:rFonts w:cstheme="minorHAnsi"/>
                <w:b/>
                <w:szCs w:val="24"/>
                <w:lang w:eastAsia="fr-FR"/>
              </w:rPr>
              <w:t>:</w:t>
            </w:r>
          </w:p>
        </w:tc>
        <w:tc>
          <w:tcPr>
            <w:tcW w:w="6789" w:type="dxa"/>
          </w:tcPr>
          <w:p w14:paraId="553AA35D" w14:textId="77777777" w:rsidR="00125264" w:rsidRPr="00125264" w:rsidRDefault="00125264" w:rsidP="00CE6FFA">
            <w:pPr>
              <w:autoSpaceDE w:val="0"/>
              <w:autoSpaceDN w:val="0"/>
              <w:adjustRightInd w:val="0"/>
              <w:spacing w:line="240" w:lineRule="auto"/>
              <w:rPr>
                <w:rFonts w:cstheme="minorHAnsi"/>
                <w:bCs/>
                <w:caps/>
                <w:szCs w:val="24"/>
                <w:lang w:eastAsia="fr-FR"/>
              </w:rPr>
            </w:pPr>
            <w:r w:rsidRPr="00125264">
              <w:rPr>
                <w:rFonts w:cstheme="minorHAnsi"/>
                <w:szCs w:val="24"/>
                <w:lang w:eastAsia="fr-FR"/>
              </w:rPr>
              <w:t>Comité Technique Interministériel de Suivi</w:t>
            </w:r>
          </w:p>
        </w:tc>
      </w:tr>
      <w:tr w:rsidR="00125264" w:rsidRPr="00DE3DDE" w14:paraId="553AA362" w14:textId="77777777" w:rsidTr="00125264">
        <w:tc>
          <w:tcPr>
            <w:tcW w:w="1951" w:type="dxa"/>
          </w:tcPr>
          <w:p w14:paraId="553AA35F" w14:textId="77777777" w:rsidR="00125264" w:rsidRPr="00125264" w:rsidRDefault="00125264" w:rsidP="00125264">
            <w:pPr>
              <w:autoSpaceDE w:val="0"/>
              <w:autoSpaceDN w:val="0"/>
              <w:adjustRightInd w:val="0"/>
              <w:spacing w:line="240" w:lineRule="auto"/>
              <w:rPr>
                <w:rFonts w:cstheme="minorHAnsi"/>
                <w:szCs w:val="24"/>
              </w:rPr>
            </w:pPr>
            <w:r w:rsidRPr="00125264">
              <w:rPr>
                <w:rFonts w:cstheme="minorHAnsi"/>
                <w:b/>
                <w:szCs w:val="24"/>
                <w:lang w:eastAsia="fr-FR"/>
              </w:rPr>
              <w:t>CTS</w:t>
            </w:r>
            <w:r w:rsidRPr="00125264">
              <w:rPr>
                <w:rFonts w:cstheme="minorHAnsi"/>
                <w:szCs w:val="24"/>
                <w:lang w:eastAsia="fr-FR"/>
              </w:rPr>
              <w:t>-</w:t>
            </w:r>
            <w:r w:rsidRPr="00125264">
              <w:rPr>
                <w:rFonts w:cstheme="minorHAnsi"/>
                <w:b/>
                <w:szCs w:val="24"/>
                <w:lang w:eastAsia="fr-FR"/>
              </w:rPr>
              <w:t>CSLP </w:t>
            </w:r>
            <w:r w:rsidRPr="00125264">
              <w:rPr>
                <w:rFonts w:cstheme="minorHAnsi"/>
                <w:szCs w:val="24"/>
                <w:lang w:eastAsia="fr-FR"/>
              </w:rPr>
              <w:t xml:space="preserve"> </w:t>
            </w:r>
          </w:p>
        </w:tc>
        <w:tc>
          <w:tcPr>
            <w:tcW w:w="582" w:type="dxa"/>
          </w:tcPr>
          <w:p w14:paraId="553AA360" w14:textId="77777777" w:rsidR="00125264" w:rsidRPr="00125264" w:rsidRDefault="00125264" w:rsidP="00125264">
            <w:pPr>
              <w:jc w:val="center"/>
              <w:rPr>
                <w:szCs w:val="24"/>
              </w:rPr>
            </w:pPr>
            <w:r w:rsidRPr="00125264">
              <w:rPr>
                <w:rFonts w:cstheme="minorHAnsi"/>
                <w:b/>
                <w:szCs w:val="24"/>
                <w:lang w:eastAsia="fr-FR"/>
              </w:rPr>
              <w:t>:</w:t>
            </w:r>
          </w:p>
        </w:tc>
        <w:tc>
          <w:tcPr>
            <w:tcW w:w="6789" w:type="dxa"/>
          </w:tcPr>
          <w:p w14:paraId="553AA361" w14:textId="77777777" w:rsidR="00125264" w:rsidRPr="00125264" w:rsidRDefault="00125264" w:rsidP="00CE6FFA">
            <w:pPr>
              <w:autoSpaceDE w:val="0"/>
              <w:autoSpaceDN w:val="0"/>
              <w:adjustRightInd w:val="0"/>
              <w:spacing w:line="240" w:lineRule="auto"/>
              <w:rPr>
                <w:rFonts w:cstheme="minorHAnsi"/>
                <w:bCs/>
                <w:caps/>
                <w:szCs w:val="24"/>
                <w:lang w:eastAsia="fr-FR"/>
              </w:rPr>
            </w:pPr>
            <w:r w:rsidRPr="00125264">
              <w:rPr>
                <w:rFonts w:cstheme="minorHAnsi"/>
                <w:szCs w:val="24"/>
                <w:lang w:eastAsia="fr-FR"/>
              </w:rPr>
              <w:t>Comité Technique Interministériel du Suivi du CSLP</w:t>
            </w:r>
          </w:p>
        </w:tc>
      </w:tr>
      <w:tr w:rsidR="00125264" w:rsidRPr="00DE3DDE" w14:paraId="553AA366" w14:textId="77777777" w:rsidTr="00125264">
        <w:tc>
          <w:tcPr>
            <w:tcW w:w="1951" w:type="dxa"/>
          </w:tcPr>
          <w:p w14:paraId="553AA363" w14:textId="77777777" w:rsidR="00125264" w:rsidRPr="00125264" w:rsidRDefault="00125264" w:rsidP="00125264">
            <w:pPr>
              <w:autoSpaceDE w:val="0"/>
              <w:autoSpaceDN w:val="0"/>
              <w:adjustRightInd w:val="0"/>
              <w:spacing w:line="240" w:lineRule="auto"/>
              <w:rPr>
                <w:rFonts w:cstheme="minorHAnsi"/>
                <w:szCs w:val="24"/>
              </w:rPr>
            </w:pPr>
            <w:r w:rsidRPr="00125264">
              <w:rPr>
                <w:rFonts w:cstheme="minorHAnsi"/>
                <w:b/>
                <w:szCs w:val="24"/>
                <w:lang w:eastAsia="fr-FR"/>
              </w:rPr>
              <w:t>DEP </w:t>
            </w:r>
            <w:r w:rsidRPr="00125264">
              <w:rPr>
                <w:rFonts w:cstheme="minorHAnsi"/>
                <w:szCs w:val="24"/>
                <w:lang w:eastAsia="fr-FR"/>
              </w:rPr>
              <w:t xml:space="preserve"> </w:t>
            </w:r>
          </w:p>
        </w:tc>
        <w:tc>
          <w:tcPr>
            <w:tcW w:w="582" w:type="dxa"/>
          </w:tcPr>
          <w:p w14:paraId="553AA364" w14:textId="77777777" w:rsidR="00125264" w:rsidRPr="00125264" w:rsidRDefault="00125264" w:rsidP="00125264">
            <w:pPr>
              <w:jc w:val="center"/>
              <w:rPr>
                <w:szCs w:val="24"/>
              </w:rPr>
            </w:pPr>
            <w:r w:rsidRPr="00125264">
              <w:rPr>
                <w:rFonts w:cstheme="minorHAnsi"/>
                <w:b/>
                <w:szCs w:val="24"/>
                <w:lang w:eastAsia="fr-FR"/>
              </w:rPr>
              <w:t>:</w:t>
            </w:r>
          </w:p>
        </w:tc>
        <w:tc>
          <w:tcPr>
            <w:tcW w:w="6789" w:type="dxa"/>
          </w:tcPr>
          <w:p w14:paraId="553AA365" w14:textId="77777777" w:rsidR="00125264" w:rsidRPr="00125264" w:rsidRDefault="00125264" w:rsidP="00CE6FFA">
            <w:pPr>
              <w:autoSpaceDE w:val="0"/>
              <w:autoSpaceDN w:val="0"/>
              <w:adjustRightInd w:val="0"/>
              <w:spacing w:line="240" w:lineRule="auto"/>
              <w:rPr>
                <w:rFonts w:cstheme="minorHAnsi"/>
                <w:bCs/>
                <w:caps/>
                <w:szCs w:val="24"/>
                <w:lang w:eastAsia="fr-FR"/>
              </w:rPr>
            </w:pPr>
            <w:r w:rsidRPr="00125264">
              <w:rPr>
                <w:rFonts w:cstheme="minorHAnsi"/>
                <w:szCs w:val="24"/>
                <w:lang w:eastAsia="fr-FR"/>
              </w:rPr>
              <w:t>Directions des Études et de la Planification</w:t>
            </w:r>
          </w:p>
        </w:tc>
      </w:tr>
      <w:tr w:rsidR="00125264" w:rsidRPr="00DE3DDE" w14:paraId="553AA36A" w14:textId="77777777" w:rsidTr="00125264">
        <w:tc>
          <w:tcPr>
            <w:tcW w:w="1951" w:type="dxa"/>
          </w:tcPr>
          <w:p w14:paraId="553AA367" w14:textId="77777777" w:rsidR="00125264" w:rsidRPr="00125264" w:rsidRDefault="00125264" w:rsidP="00125264">
            <w:pPr>
              <w:autoSpaceDE w:val="0"/>
              <w:autoSpaceDN w:val="0"/>
              <w:adjustRightInd w:val="0"/>
              <w:spacing w:line="240" w:lineRule="auto"/>
              <w:rPr>
                <w:rFonts w:cstheme="minorHAnsi"/>
                <w:szCs w:val="24"/>
              </w:rPr>
            </w:pPr>
            <w:r w:rsidRPr="00125264">
              <w:rPr>
                <w:rFonts w:cstheme="minorHAnsi"/>
                <w:b/>
                <w:szCs w:val="24"/>
                <w:lang w:eastAsia="fr-FR"/>
              </w:rPr>
              <w:t>DGEP </w:t>
            </w:r>
            <w:r w:rsidRPr="00125264">
              <w:rPr>
                <w:rFonts w:cstheme="minorHAnsi"/>
                <w:szCs w:val="24"/>
                <w:lang w:eastAsia="fr-FR"/>
              </w:rPr>
              <w:t xml:space="preserve"> </w:t>
            </w:r>
          </w:p>
        </w:tc>
        <w:tc>
          <w:tcPr>
            <w:tcW w:w="582" w:type="dxa"/>
          </w:tcPr>
          <w:p w14:paraId="553AA368" w14:textId="77777777" w:rsidR="00125264" w:rsidRPr="00125264" w:rsidRDefault="00125264" w:rsidP="00125264">
            <w:pPr>
              <w:jc w:val="center"/>
              <w:rPr>
                <w:szCs w:val="24"/>
              </w:rPr>
            </w:pPr>
            <w:r w:rsidRPr="00125264">
              <w:rPr>
                <w:rFonts w:cstheme="minorHAnsi"/>
                <w:b/>
                <w:szCs w:val="24"/>
                <w:lang w:eastAsia="fr-FR"/>
              </w:rPr>
              <w:t>:</w:t>
            </w:r>
          </w:p>
        </w:tc>
        <w:tc>
          <w:tcPr>
            <w:tcW w:w="6789" w:type="dxa"/>
          </w:tcPr>
          <w:p w14:paraId="553AA369" w14:textId="77777777" w:rsidR="00125264" w:rsidRPr="00125264" w:rsidRDefault="00125264" w:rsidP="00CE6FFA">
            <w:pPr>
              <w:autoSpaceDE w:val="0"/>
              <w:autoSpaceDN w:val="0"/>
              <w:adjustRightInd w:val="0"/>
              <w:spacing w:line="240" w:lineRule="auto"/>
              <w:rPr>
                <w:rFonts w:cstheme="minorHAnsi"/>
                <w:bCs/>
                <w:caps/>
                <w:szCs w:val="24"/>
                <w:lang w:eastAsia="fr-FR"/>
              </w:rPr>
            </w:pPr>
            <w:r w:rsidRPr="00125264">
              <w:rPr>
                <w:rFonts w:cstheme="minorHAnsi"/>
                <w:szCs w:val="24"/>
                <w:lang w:eastAsia="fr-FR"/>
              </w:rPr>
              <w:t>Direction Générale de l’Économie et de la Planification</w:t>
            </w:r>
          </w:p>
        </w:tc>
      </w:tr>
      <w:tr w:rsidR="00125264" w:rsidRPr="00DE3DDE" w14:paraId="553AA36E" w14:textId="77777777" w:rsidTr="00125264">
        <w:tc>
          <w:tcPr>
            <w:tcW w:w="1951" w:type="dxa"/>
          </w:tcPr>
          <w:p w14:paraId="553AA36B" w14:textId="77777777" w:rsidR="00125264" w:rsidRPr="00125264" w:rsidRDefault="00125264" w:rsidP="00125264">
            <w:pPr>
              <w:autoSpaceDE w:val="0"/>
              <w:autoSpaceDN w:val="0"/>
              <w:adjustRightInd w:val="0"/>
              <w:spacing w:line="240" w:lineRule="auto"/>
              <w:rPr>
                <w:rFonts w:cstheme="minorHAnsi"/>
                <w:szCs w:val="24"/>
              </w:rPr>
            </w:pPr>
            <w:r w:rsidRPr="00125264">
              <w:rPr>
                <w:rFonts w:cstheme="minorHAnsi"/>
                <w:b/>
                <w:szCs w:val="24"/>
                <w:lang w:eastAsia="fr-FR"/>
              </w:rPr>
              <w:t>DREP </w:t>
            </w:r>
            <w:r w:rsidRPr="00125264">
              <w:rPr>
                <w:rFonts w:cstheme="minorHAnsi"/>
                <w:szCs w:val="24"/>
                <w:lang w:eastAsia="fr-FR"/>
              </w:rPr>
              <w:t xml:space="preserve"> </w:t>
            </w:r>
          </w:p>
        </w:tc>
        <w:tc>
          <w:tcPr>
            <w:tcW w:w="582" w:type="dxa"/>
          </w:tcPr>
          <w:p w14:paraId="553AA36C" w14:textId="77777777" w:rsidR="00125264" w:rsidRPr="00125264" w:rsidRDefault="00125264" w:rsidP="00125264">
            <w:pPr>
              <w:jc w:val="center"/>
              <w:rPr>
                <w:szCs w:val="24"/>
              </w:rPr>
            </w:pPr>
            <w:r w:rsidRPr="00125264">
              <w:rPr>
                <w:rFonts w:cstheme="minorHAnsi"/>
                <w:b/>
                <w:szCs w:val="24"/>
                <w:lang w:eastAsia="fr-FR"/>
              </w:rPr>
              <w:t>:</w:t>
            </w:r>
          </w:p>
        </w:tc>
        <w:tc>
          <w:tcPr>
            <w:tcW w:w="6789" w:type="dxa"/>
          </w:tcPr>
          <w:p w14:paraId="553AA36D" w14:textId="77777777" w:rsidR="00125264" w:rsidRPr="00125264" w:rsidRDefault="00125264" w:rsidP="00CE6FFA">
            <w:pPr>
              <w:autoSpaceDE w:val="0"/>
              <w:autoSpaceDN w:val="0"/>
              <w:adjustRightInd w:val="0"/>
              <w:spacing w:line="240" w:lineRule="auto"/>
              <w:rPr>
                <w:rFonts w:cstheme="minorHAnsi"/>
                <w:bCs/>
                <w:caps/>
                <w:szCs w:val="24"/>
                <w:lang w:eastAsia="fr-FR"/>
              </w:rPr>
            </w:pPr>
            <w:r w:rsidRPr="00125264">
              <w:rPr>
                <w:rFonts w:cstheme="minorHAnsi"/>
                <w:szCs w:val="24"/>
                <w:lang w:eastAsia="fr-FR"/>
              </w:rPr>
              <w:t>Direction Régionale des Études et de la Planification</w:t>
            </w:r>
          </w:p>
        </w:tc>
      </w:tr>
      <w:tr w:rsidR="00125264" w:rsidRPr="00DE3DDE" w14:paraId="553AA372" w14:textId="77777777" w:rsidTr="00125264">
        <w:tc>
          <w:tcPr>
            <w:tcW w:w="1951" w:type="dxa"/>
          </w:tcPr>
          <w:p w14:paraId="553AA36F" w14:textId="77777777" w:rsidR="00125264" w:rsidRPr="00125264" w:rsidRDefault="00125264" w:rsidP="00125264">
            <w:pPr>
              <w:autoSpaceDE w:val="0"/>
              <w:autoSpaceDN w:val="0"/>
              <w:adjustRightInd w:val="0"/>
              <w:spacing w:line="240" w:lineRule="auto"/>
              <w:rPr>
                <w:rFonts w:cstheme="minorHAnsi"/>
                <w:szCs w:val="24"/>
              </w:rPr>
            </w:pPr>
            <w:r w:rsidRPr="00125264">
              <w:rPr>
                <w:rFonts w:cstheme="minorHAnsi"/>
                <w:b/>
                <w:szCs w:val="24"/>
                <w:lang w:eastAsia="fr-FR"/>
              </w:rPr>
              <w:t>DSRP </w:t>
            </w:r>
            <w:r w:rsidRPr="00125264">
              <w:rPr>
                <w:rFonts w:cstheme="minorHAnsi"/>
                <w:szCs w:val="24"/>
                <w:lang w:eastAsia="fr-FR"/>
              </w:rPr>
              <w:t xml:space="preserve"> </w:t>
            </w:r>
          </w:p>
        </w:tc>
        <w:tc>
          <w:tcPr>
            <w:tcW w:w="582" w:type="dxa"/>
          </w:tcPr>
          <w:p w14:paraId="553AA370" w14:textId="77777777" w:rsidR="00125264" w:rsidRPr="00125264" w:rsidRDefault="00125264" w:rsidP="00125264">
            <w:pPr>
              <w:jc w:val="center"/>
              <w:rPr>
                <w:szCs w:val="24"/>
              </w:rPr>
            </w:pPr>
            <w:r w:rsidRPr="00125264">
              <w:rPr>
                <w:rFonts w:cstheme="minorHAnsi"/>
                <w:b/>
                <w:szCs w:val="24"/>
                <w:lang w:eastAsia="fr-FR"/>
              </w:rPr>
              <w:t>:</w:t>
            </w:r>
          </w:p>
        </w:tc>
        <w:tc>
          <w:tcPr>
            <w:tcW w:w="6789" w:type="dxa"/>
          </w:tcPr>
          <w:p w14:paraId="553AA371" w14:textId="77777777" w:rsidR="00125264" w:rsidRPr="00125264" w:rsidRDefault="00125264" w:rsidP="00CE6FFA">
            <w:pPr>
              <w:autoSpaceDE w:val="0"/>
              <w:autoSpaceDN w:val="0"/>
              <w:adjustRightInd w:val="0"/>
              <w:spacing w:line="240" w:lineRule="auto"/>
              <w:rPr>
                <w:rFonts w:cstheme="minorHAnsi"/>
                <w:bCs/>
                <w:caps/>
                <w:szCs w:val="24"/>
                <w:lang w:eastAsia="fr-FR"/>
              </w:rPr>
            </w:pPr>
            <w:r w:rsidRPr="00125264">
              <w:rPr>
                <w:rFonts w:cstheme="minorHAnsi"/>
                <w:szCs w:val="24"/>
                <w:lang w:eastAsia="fr-FR"/>
              </w:rPr>
              <w:t>Document de Stratégie de Réduction de la Pauvreté</w:t>
            </w:r>
          </w:p>
        </w:tc>
      </w:tr>
      <w:tr w:rsidR="00125264" w:rsidRPr="00DE3DDE" w14:paraId="553AA376" w14:textId="77777777" w:rsidTr="00125264">
        <w:tc>
          <w:tcPr>
            <w:tcW w:w="1951" w:type="dxa"/>
          </w:tcPr>
          <w:p w14:paraId="553AA373" w14:textId="77777777" w:rsidR="00125264" w:rsidRPr="00125264" w:rsidRDefault="00125264" w:rsidP="00552293">
            <w:pPr>
              <w:autoSpaceDE w:val="0"/>
              <w:autoSpaceDN w:val="0"/>
              <w:adjustRightInd w:val="0"/>
              <w:spacing w:line="240" w:lineRule="auto"/>
              <w:rPr>
                <w:rFonts w:cstheme="minorHAnsi"/>
                <w:szCs w:val="24"/>
              </w:rPr>
            </w:pPr>
            <w:r w:rsidRPr="00125264">
              <w:rPr>
                <w:rFonts w:cstheme="minorHAnsi"/>
                <w:b/>
                <w:szCs w:val="24"/>
                <w:lang w:eastAsia="fr-FR"/>
              </w:rPr>
              <w:t>FMI </w:t>
            </w:r>
            <w:r w:rsidRPr="00125264">
              <w:rPr>
                <w:rFonts w:cstheme="minorHAnsi"/>
                <w:szCs w:val="24"/>
                <w:lang w:eastAsia="fr-FR"/>
              </w:rPr>
              <w:t xml:space="preserve"> </w:t>
            </w:r>
          </w:p>
        </w:tc>
        <w:tc>
          <w:tcPr>
            <w:tcW w:w="582" w:type="dxa"/>
          </w:tcPr>
          <w:p w14:paraId="553AA374" w14:textId="77777777" w:rsidR="00125264" w:rsidRPr="00125264" w:rsidRDefault="00125264" w:rsidP="00125264">
            <w:pPr>
              <w:jc w:val="center"/>
              <w:rPr>
                <w:szCs w:val="24"/>
              </w:rPr>
            </w:pPr>
            <w:r w:rsidRPr="00125264">
              <w:rPr>
                <w:rFonts w:cstheme="minorHAnsi"/>
                <w:b/>
                <w:szCs w:val="24"/>
                <w:lang w:eastAsia="fr-FR"/>
              </w:rPr>
              <w:t>:</w:t>
            </w:r>
          </w:p>
        </w:tc>
        <w:tc>
          <w:tcPr>
            <w:tcW w:w="6789" w:type="dxa"/>
          </w:tcPr>
          <w:p w14:paraId="553AA375" w14:textId="77777777" w:rsidR="00125264" w:rsidRPr="00125264" w:rsidRDefault="00125264" w:rsidP="00CE6FFA">
            <w:pPr>
              <w:autoSpaceDE w:val="0"/>
              <w:autoSpaceDN w:val="0"/>
              <w:adjustRightInd w:val="0"/>
              <w:spacing w:line="240" w:lineRule="auto"/>
              <w:rPr>
                <w:rFonts w:cstheme="minorHAnsi"/>
                <w:bCs/>
                <w:caps/>
                <w:szCs w:val="24"/>
                <w:lang w:eastAsia="fr-FR"/>
              </w:rPr>
            </w:pPr>
            <w:r w:rsidRPr="00125264">
              <w:rPr>
                <w:rFonts w:cstheme="minorHAnsi"/>
                <w:szCs w:val="24"/>
                <w:lang w:eastAsia="fr-FR"/>
              </w:rPr>
              <w:t>Fonds Monétaire International</w:t>
            </w:r>
          </w:p>
        </w:tc>
      </w:tr>
      <w:tr w:rsidR="00125264" w:rsidRPr="00DE3DDE" w14:paraId="553AA37A" w14:textId="77777777" w:rsidTr="00125264">
        <w:tc>
          <w:tcPr>
            <w:tcW w:w="1951" w:type="dxa"/>
          </w:tcPr>
          <w:p w14:paraId="553AA377" w14:textId="77777777" w:rsidR="00125264" w:rsidRPr="00125264" w:rsidRDefault="00125264" w:rsidP="00552293">
            <w:pPr>
              <w:autoSpaceDE w:val="0"/>
              <w:autoSpaceDN w:val="0"/>
              <w:adjustRightInd w:val="0"/>
              <w:spacing w:line="240" w:lineRule="auto"/>
              <w:rPr>
                <w:rFonts w:cstheme="minorHAnsi"/>
                <w:szCs w:val="24"/>
              </w:rPr>
            </w:pPr>
            <w:r w:rsidRPr="00125264">
              <w:rPr>
                <w:rFonts w:cstheme="minorHAnsi"/>
                <w:b/>
                <w:szCs w:val="24"/>
                <w:lang w:eastAsia="fr-FR"/>
              </w:rPr>
              <w:t>FRPC </w:t>
            </w:r>
            <w:r w:rsidRPr="00125264">
              <w:rPr>
                <w:rFonts w:cstheme="minorHAnsi"/>
                <w:szCs w:val="24"/>
                <w:lang w:eastAsia="fr-FR"/>
              </w:rPr>
              <w:t xml:space="preserve"> </w:t>
            </w:r>
          </w:p>
        </w:tc>
        <w:tc>
          <w:tcPr>
            <w:tcW w:w="582" w:type="dxa"/>
          </w:tcPr>
          <w:p w14:paraId="553AA378" w14:textId="77777777" w:rsidR="00125264" w:rsidRPr="00125264" w:rsidRDefault="00125264" w:rsidP="00125264">
            <w:pPr>
              <w:jc w:val="center"/>
              <w:rPr>
                <w:szCs w:val="24"/>
              </w:rPr>
            </w:pPr>
            <w:r w:rsidRPr="00125264">
              <w:rPr>
                <w:rFonts w:cstheme="minorHAnsi"/>
                <w:b/>
                <w:szCs w:val="24"/>
                <w:lang w:eastAsia="fr-FR"/>
              </w:rPr>
              <w:t>:</w:t>
            </w:r>
          </w:p>
        </w:tc>
        <w:tc>
          <w:tcPr>
            <w:tcW w:w="6789" w:type="dxa"/>
          </w:tcPr>
          <w:p w14:paraId="553AA379" w14:textId="77777777" w:rsidR="00125264" w:rsidRPr="00125264" w:rsidRDefault="00125264" w:rsidP="00CE6FFA">
            <w:pPr>
              <w:autoSpaceDE w:val="0"/>
              <w:autoSpaceDN w:val="0"/>
              <w:adjustRightInd w:val="0"/>
              <w:spacing w:line="240" w:lineRule="auto"/>
              <w:rPr>
                <w:rFonts w:cstheme="minorHAnsi"/>
                <w:bCs/>
                <w:caps/>
                <w:szCs w:val="24"/>
                <w:lang w:eastAsia="fr-FR"/>
              </w:rPr>
            </w:pPr>
            <w:r w:rsidRPr="00125264">
              <w:rPr>
                <w:rFonts w:cstheme="minorHAnsi"/>
                <w:szCs w:val="24"/>
                <w:lang w:eastAsia="fr-FR"/>
              </w:rPr>
              <w:t>Facilité pour la Réduction de la Pauvreté et pour la Croissance</w:t>
            </w:r>
          </w:p>
        </w:tc>
      </w:tr>
      <w:tr w:rsidR="00125264" w:rsidRPr="00DE3DDE" w14:paraId="553AA37E" w14:textId="77777777" w:rsidTr="00125264">
        <w:tc>
          <w:tcPr>
            <w:tcW w:w="1951" w:type="dxa"/>
          </w:tcPr>
          <w:p w14:paraId="553AA37B" w14:textId="77777777" w:rsidR="00125264" w:rsidRPr="00125264" w:rsidRDefault="00125264" w:rsidP="00552293">
            <w:pPr>
              <w:autoSpaceDE w:val="0"/>
              <w:autoSpaceDN w:val="0"/>
              <w:adjustRightInd w:val="0"/>
              <w:spacing w:line="240" w:lineRule="auto"/>
              <w:rPr>
                <w:rFonts w:cstheme="minorHAnsi"/>
                <w:szCs w:val="24"/>
              </w:rPr>
            </w:pPr>
            <w:r w:rsidRPr="00125264">
              <w:rPr>
                <w:rFonts w:cstheme="minorHAnsi"/>
                <w:b/>
                <w:szCs w:val="24"/>
                <w:lang w:eastAsia="fr-FR"/>
              </w:rPr>
              <w:t>GS</w:t>
            </w:r>
            <w:r w:rsidRPr="00125264">
              <w:rPr>
                <w:rFonts w:cstheme="minorHAnsi"/>
                <w:szCs w:val="24"/>
                <w:lang w:eastAsia="fr-FR"/>
              </w:rPr>
              <w:t>-</w:t>
            </w:r>
            <w:r w:rsidRPr="00125264">
              <w:rPr>
                <w:rFonts w:cstheme="minorHAnsi"/>
                <w:b/>
                <w:szCs w:val="24"/>
                <w:lang w:eastAsia="fr-FR"/>
              </w:rPr>
              <w:t>CSLP </w:t>
            </w:r>
            <w:r w:rsidRPr="00125264">
              <w:rPr>
                <w:rFonts w:cstheme="minorHAnsi"/>
                <w:szCs w:val="24"/>
                <w:lang w:eastAsia="fr-FR"/>
              </w:rPr>
              <w:t xml:space="preserve"> </w:t>
            </w:r>
          </w:p>
        </w:tc>
        <w:tc>
          <w:tcPr>
            <w:tcW w:w="582" w:type="dxa"/>
          </w:tcPr>
          <w:p w14:paraId="553AA37C" w14:textId="77777777" w:rsidR="00125264" w:rsidRPr="00125264" w:rsidRDefault="00125264" w:rsidP="00125264">
            <w:pPr>
              <w:jc w:val="center"/>
              <w:rPr>
                <w:szCs w:val="24"/>
              </w:rPr>
            </w:pPr>
            <w:r w:rsidRPr="00125264">
              <w:rPr>
                <w:rFonts w:cstheme="minorHAnsi"/>
                <w:b/>
                <w:szCs w:val="24"/>
                <w:lang w:eastAsia="fr-FR"/>
              </w:rPr>
              <w:t>:</w:t>
            </w:r>
          </w:p>
        </w:tc>
        <w:tc>
          <w:tcPr>
            <w:tcW w:w="6789" w:type="dxa"/>
          </w:tcPr>
          <w:p w14:paraId="553AA37D" w14:textId="77777777" w:rsidR="00125264" w:rsidRPr="00125264" w:rsidRDefault="00125264" w:rsidP="00CE6FFA">
            <w:pPr>
              <w:autoSpaceDE w:val="0"/>
              <w:autoSpaceDN w:val="0"/>
              <w:adjustRightInd w:val="0"/>
              <w:spacing w:line="240" w:lineRule="auto"/>
              <w:rPr>
                <w:rFonts w:cstheme="minorHAnsi"/>
                <w:bCs/>
                <w:caps/>
                <w:szCs w:val="24"/>
                <w:lang w:eastAsia="fr-FR"/>
              </w:rPr>
            </w:pPr>
            <w:r w:rsidRPr="00125264">
              <w:rPr>
                <w:rFonts w:cstheme="minorHAnsi"/>
                <w:szCs w:val="24"/>
                <w:lang w:eastAsia="fr-FR"/>
              </w:rPr>
              <w:t>Groupes Sectoriels de Suivi du CSLP</w:t>
            </w:r>
          </w:p>
        </w:tc>
      </w:tr>
      <w:tr w:rsidR="00125264" w:rsidRPr="00DE3DDE" w14:paraId="553AA382" w14:textId="77777777" w:rsidTr="00125264">
        <w:tc>
          <w:tcPr>
            <w:tcW w:w="1951" w:type="dxa"/>
          </w:tcPr>
          <w:p w14:paraId="553AA37F" w14:textId="77777777" w:rsidR="00125264" w:rsidRPr="00125264" w:rsidRDefault="00125264" w:rsidP="00552293">
            <w:pPr>
              <w:autoSpaceDE w:val="0"/>
              <w:autoSpaceDN w:val="0"/>
              <w:adjustRightInd w:val="0"/>
              <w:spacing w:line="240" w:lineRule="auto"/>
              <w:rPr>
                <w:rFonts w:cstheme="minorHAnsi"/>
                <w:szCs w:val="24"/>
              </w:rPr>
            </w:pPr>
            <w:r w:rsidRPr="00125264">
              <w:rPr>
                <w:rFonts w:cstheme="minorHAnsi"/>
                <w:b/>
                <w:szCs w:val="24"/>
                <w:lang w:eastAsia="fr-FR"/>
              </w:rPr>
              <w:t>INSD </w:t>
            </w:r>
            <w:r w:rsidRPr="00125264">
              <w:rPr>
                <w:rFonts w:cstheme="minorHAnsi"/>
                <w:szCs w:val="24"/>
                <w:lang w:eastAsia="fr-FR"/>
              </w:rPr>
              <w:t xml:space="preserve"> </w:t>
            </w:r>
          </w:p>
        </w:tc>
        <w:tc>
          <w:tcPr>
            <w:tcW w:w="582" w:type="dxa"/>
          </w:tcPr>
          <w:p w14:paraId="553AA380" w14:textId="77777777" w:rsidR="00125264" w:rsidRPr="00125264" w:rsidRDefault="00125264" w:rsidP="00125264">
            <w:pPr>
              <w:jc w:val="center"/>
              <w:rPr>
                <w:szCs w:val="24"/>
              </w:rPr>
            </w:pPr>
            <w:r w:rsidRPr="00125264">
              <w:rPr>
                <w:rFonts w:cstheme="minorHAnsi"/>
                <w:b/>
                <w:szCs w:val="24"/>
                <w:lang w:eastAsia="fr-FR"/>
              </w:rPr>
              <w:t>:</w:t>
            </w:r>
          </w:p>
        </w:tc>
        <w:tc>
          <w:tcPr>
            <w:tcW w:w="6789" w:type="dxa"/>
          </w:tcPr>
          <w:p w14:paraId="553AA381" w14:textId="77777777" w:rsidR="00125264" w:rsidRPr="00125264" w:rsidRDefault="00125264" w:rsidP="00CE6FFA">
            <w:pPr>
              <w:autoSpaceDE w:val="0"/>
              <w:autoSpaceDN w:val="0"/>
              <w:adjustRightInd w:val="0"/>
              <w:spacing w:line="240" w:lineRule="auto"/>
              <w:rPr>
                <w:rFonts w:cstheme="minorHAnsi"/>
                <w:bCs/>
                <w:caps/>
                <w:szCs w:val="24"/>
                <w:lang w:eastAsia="fr-FR"/>
              </w:rPr>
            </w:pPr>
            <w:r w:rsidRPr="00125264">
              <w:rPr>
                <w:rFonts w:cstheme="minorHAnsi"/>
                <w:szCs w:val="24"/>
                <w:lang w:eastAsia="fr-FR"/>
              </w:rPr>
              <w:t>Institut National de la Statistique et de la Démographie</w:t>
            </w:r>
          </w:p>
        </w:tc>
      </w:tr>
      <w:tr w:rsidR="00125264" w:rsidRPr="00DE3DDE" w14:paraId="553AA386" w14:textId="77777777" w:rsidTr="00125264">
        <w:tc>
          <w:tcPr>
            <w:tcW w:w="1951" w:type="dxa"/>
          </w:tcPr>
          <w:p w14:paraId="553AA383" w14:textId="77777777" w:rsidR="00125264" w:rsidRPr="00125264" w:rsidRDefault="00125264" w:rsidP="00552293">
            <w:pPr>
              <w:autoSpaceDE w:val="0"/>
              <w:autoSpaceDN w:val="0"/>
              <w:adjustRightInd w:val="0"/>
              <w:spacing w:line="240" w:lineRule="auto"/>
              <w:rPr>
                <w:rFonts w:cstheme="minorHAnsi"/>
                <w:szCs w:val="24"/>
              </w:rPr>
            </w:pPr>
            <w:r w:rsidRPr="00125264">
              <w:rPr>
                <w:rFonts w:cstheme="minorHAnsi"/>
                <w:b/>
                <w:szCs w:val="24"/>
                <w:lang w:eastAsia="fr-FR"/>
              </w:rPr>
              <w:t>LIPDHD </w:t>
            </w:r>
            <w:r w:rsidRPr="00125264">
              <w:rPr>
                <w:rFonts w:cstheme="minorHAnsi"/>
                <w:szCs w:val="24"/>
                <w:lang w:eastAsia="fr-FR"/>
              </w:rPr>
              <w:t xml:space="preserve"> </w:t>
            </w:r>
          </w:p>
        </w:tc>
        <w:tc>
          <w:tcPr>
            <w:tcW w:w="582" w:type="dxa"/>
          </w:tcPr>
          <w:p w14:paraId="553AA384" w14:textId="77777777" w:rsidR="00125264" w:rsidRPr="00125264" w:rsidRDefault="00125264" w:rsidP="00125264">
            <w:pPr>
              <w:jc w:val="center"/>
              <w:rPr>
                <w:szCs w:val="24"/>
              </w:rPr>
            </w:pPr>
            <w:r w:rsidRPr="00125264">
              <w:rPr>
                <w:rFonts w:cstheme="minorHAnsi"/>
                <w:b/>
                <w:szCs w:val="24"/>
                <w:lang w:eastAsia="fr-FR"/>
              </w:rPr>
              <w:t>:</w:t>
            </w:r>
          </w:p>
        </w:tc>
        <w:tc>
          <w:tcPr>
            <w:tcW w:w="6789" w:type="dxa"/>
          </w:tcPr>
          <w:p w14:paraId="553AA385" w14:textId="77777777" w:rsidR="00125264" w:rsidRPr="00125264" w:rsidRDefault="00125264" w:rsidP="00CE6FFA">
            <w:pPr>
              <w:autoSpaceDE w:val="0"/>
              <w:autoSpaceDN w:val="0"/>
              <w:adjustRightInd w:val="0"/>
              <w:spacing w:line="240" w:lineRule="auto"/>
              <w:rPr>
                <w:rFonts w:cstheme="minorHAnsi"/>
                <w:bCs/>
                <w:caps/>
                <w:szCs w:val="24"/>
                <w:lang w:eastAsia="fr-FR"/>
              </w:rPr>
            </w:pPr>
            <w:r w:rsidRPr="00125264">
              <w:rPr>
                <w:rFonts w:cstheme="minorHAnsi"/>
                <w:szCs w:val="24"/>
                <w:lang w:eastAsia="fr-FR"/>
              </w:rPr>
              <w:t>Lettre d’Intention de Politique de Développement Humain Durable</w:t>
            </w:r>
          </w:p>
        </w:tc>
      </w:tr>
      <w:tr w:rsidR="00125264" w:rsidRPr="00DE3DDE" w14:paraId="553AA38A" w14:textId="77777777" w:rsidTr="00125264">
        <w:tc>
          <w:tcPr>
            <w:tcW w:w="1951" w:type="dxa"/>
          </w:tcPr>
          <w:p w14:paraId="553AA387" w14:textId="77777777" w:rsidR="00125264" w:rsidRPr="00125264" w:rsidRDefault="00125264" w:rsidP="00552293">
            <w:pPr>
              <w:autoSpaceDE w:val="0"/>
              <w:autoSpaceDN w:val="0"/>
              <w:adjustRightInd w:val="0"/>
              <w:spacing w:line="240" w:lineRule="auto"/>
              <w:rPr>
                <w:rFonts w:cstheme="minorHAnsi"/>
                <w:szCs w:val="24"/>
              </w:rPr>
            </w:pPr>
            <w:r w:rsidRPr="00125264">
              <w:rPr>
                <w:rFonts w:cstheme="minorHAnsi"/>
                <w:b/>
                <w:szCs w:val="24"/>
                <w:lang w:eastAsia="fr-FR"/>
              </w:rPr>
              <w:t>MEF </w:t>
            </w:r>
            <w:r w:rsidRPr="00125264">
              <w:rPr>
                <w:rFonts w:cstheme="minorHAnsi"/>
                <w:szCs w:val="24"/>
                <w:lang w:eastAsia="fr-FR"/>
              </w:rPr>
              <w:t xml:space="preserve"> </w:t>
            </w:r>
          </w:p>
        </w:tc>
        <w:tc>
          <w:tcPr>
            <w:tcW w:w="582" w:type="dxa"/>
          </w:tcPr>
          <w:p w14:paraId="553AA388" w14:textId="77777777" w:rsidR="00125264" w:rsidRPr="00125264" w:rsidRDefault="00125264" w:rsidP="00125264">
            <w:pPr>
              <w:jc w:val="center"/>
              <w:rPr>
                <w:szCs w:val="24"/>
              </w:rPr>
            </w:pPr>
            <w:r w:rsidRPr="00125264">
              <w:rPr>
                <w:rFonts w:cstheme="minorHAnsi"/>
                <w:b/>
                <w:szCs w:val="24"/>
                <w:lang w:eastAsia="fr-FR"/>
              </w:rPr>
              <w:t>:</w:t>
            </w:r>
          </w:p>
        </w:tc>
        <w:tc>
          <w:tcPr>
            <w:tcW w:w="6789" w:type="dxa"/>
          </w:tcPr>
          <w:p w14:paraId="553AA389" w14:textId="77777777" w:rsidR="00125264" w:rsidRPr="00125264" w:rsidRDefault="00125264" w:rsidP="00CE6FFA">
            <w:pPr>
              <w:autoSpaceDE w:val="0"/>
              <w:autoSpaceDN w:val="0"/>
              <w:adjustRightInd w:val="0"/>
              <w:spacing w:line="240" w:lineRule="auto"/>
              <w:rPr>
                <w:rFonts w:cstheme="minorHAnsi"/>
                <w:bCs/>
                <w:caps/>
                <w:szCs w:val="24"/>
                <w:lang w:eastAsia="fr-FR"/>
              </w:rPr>
            </w:pPr>
            <w:r w:rsidRPr="00125264">
              <w:rPr>
                <w:rFonts w:cstheme="minorHAnsi"/>
                <w:szCs w:val="24"/>
                <w:lang w:eastAsia="fr-FR"/>
              </w:rPr>
              <w:t>Ministère de l’Économie et des Finances</w:t>
            </w:r>
          </w:p>
        </w:tc>
      </w:tr>
      <w:tr w:rsidR="00125264" w:rsidRPr="00DE3DDE" w14:paraId="553AA38E" w14:textId="77777777" w:rsidTr="00125264">
        <w:tc>
          <w:tcPr>
            <w:tcW w:w="1951" w:type="dxa"/>
          </w:tcPr>
          <w:p w14:paraId="553AA38B" w14:textId="77777777" w:rsidR="00125264" w:rsidRPr="00125264" w:rsidRDefault="00125264" w:rsidP="00552293">
            <w:pPr>
              <w:autoSpaceDE w:val="0"/>
              <w:autoSpaceDN w:val="0"/>
              <w:adjustRightInd w:val="0"/>
              <w:spacing w:line="240" w:lineRule="auto"/>
              <w:rPr>
                <w:rFonts w:cstheme="minorHAnsi"/>
                <w:szCs w:val="24"/>
              </w:rPr>
            </w:pPr>
            <w:r w:rsidRPr="00125264">
              <w:rPr>
                <w:rFonts w:cstheme="minorHAnsi"/>
                <w:b/>
                <w:szCs w:val="24"/>
                <w:lang w:eastAsia="fr-FR"/>
              </w:rPr>
              <w:t>MEG </w:t>
            </w:r>
            <w:r w:rsidRPr="00125264">
              <w:rPr>
                <w:rFonts w:cstheme="minorHAnsi"/>
                <w:szCs w:val="24"/>
                <w:lang w:eastAsia="fr-FR"/>
              </w:rPr>
              <w:t xml:space="preserve"> </w:t>
            </w:r>
          </w:p>
        </w:tc>
        <w:tc>
          <w:tcPr>
            <w:tcW w:w="582" w:type="dxa"/>
          </w:tcPr>
          <w:p w14:paraId="553AA38C" w14:textId="77777777" w:rsidR="00125264" w:rsidRPr="00125264" w:rsidRDefault="00125264" w:rsidP="00125264">
            <w:pPr>
              <w:jc w:val="center"/>
              <w:rPr>
                <w:szCs w:val="24"/>
              </w:rPr>
            </w:pPr>
            <w:r w:rsidRPr="00125264">
              <w:rPr>
                <w:rFonts w:cstheme="minorHAnsi"/>
                <w:b/>
                <w:szCs w:val="24"/>
                <w:lang w:eastAsia="fr-FR"/>
              </w:rPr>
              <w:t>:</w:t>
            </w:r>
          </w:p>
        </w:tc>
        <w:tc>
          <w:tcPr>
            <w:tcW w:w="6789" w:type="dxa"/>
          </w:tcPr>
          <w:p w14:paraId="553AA38D" w14:textId="77777777" w:rsidR="00125264" w:rsidRPr="00125264" w:rsidRDefault="00125264" w:rsidP="00CE6FFA">
            <w:pPr>
              <w:autoSpaceDE w:val="0"/>
              <w:autoSpaceDN w:val="0"/>
              <w:adjustRightInd w:val="0"/>
              <w:spacing w:line="240" w:lineRule="auto"/>
              <w:rPr>
                <w:rFonts w:cstheme="minorHAnsi"/>
                <w:bCs/>
                <w:caps/>
                <w:szCs w:val="24"/>
                <w:lang w:eastAsia="fr-FR"/>
              </w:rPr>
            </w:pPr>
            <w:r w:rsidRPr="00125264">
              <w:rPr>
                <w:rFonts w:cstheme="minorHAnsi"/>
                <w:szCs w:val="24"/>
                <w:lang w:eastAsia="fr-FR"/>
              </w:rPr>
              <w:t>Médicaments Essentiels Génériques</w:t>
            </w:r>
          </w:p>
        </w:tc>
      </w:tr>
      <w:tr w:rsidR="00125264" w:rsidRPr="00DE3DDE" w14:paraId="553AA392" w14:textId="77777777" w:rsidTr="00125264">
        <w:tc>
          <w:tcPr>
            <w:tcW w:w="1951" w:type="dxa"/>
          </w:tcPr>
          <w:p w14:paraId="553AA38F" w14:textId="77777777" w:rsidR="00125264" w:rsidRPr="00125264" w:rsidRDefault="00125264" w:rsidP="00552293">
            <w:pPr>
              <w:autoSpaceDE w:val="0"/>
              <w:autoSpaceDN w:val="0"/>
              <w:adjustRightInd w:val="0"/>
              <w:spacing w:line="240" w:lineRule="auto"/>
              <w:rPr>
                <w:rFonts w:cstheme="minorHAnsi"/>
                <w:szCs w:val="24"/>
              </w:rPr>
            </w:pPr>
            <w:r w:rsidRPr="00125264">
              <w:rPr>
                <w:rFonts w:cstheme="minorHAnsi"/>
                <w:b/>
                <w:szCs w:val="24"/>
                <w:lang w:eastAsia="fr-FR"/>
              </w:rPr>
              <w:t>ONAPAD </w:t>
            </w:r>
            <w:r w:rsidRPr="00125264">
              <w:rPr>
                <w:rFonts w:cstheme="minorHAnsi"/>
                <w:szCs w:val="24"/>
                <w:lang w:eastAsia="fr-FR"/>
              </w:rPr>
              <w:t xml:space="preserve"> </w:t>
            </w:r>
          </w:p>
        </w:tc>
        <w:tc>
          <w:tcPr>
            <w:tcW w:w="582" w:type="dxa"/>
          </w:tcPr>
          <w:p w14:paraId="553AA390" w14:textId="77777777" w:rsidR="00125264" w:rsidRPr="00125264" w:rsidRDefault="00125264" w:rsidP="00125264">
            <w:pPr>
              <w:jc w:val="center"/>
              <w:rPr>
                <w:szCs w:val="24"/>
              </w:rPr>
            </w:pPr>
            <w:r w:rsidRPr="00125264">
              <w:rPr>
                <w:rFonts w:cstheme="minorHAnsi"/>
                <w:b/>
                <w:szCs w:val="24"/>
                <w:lang w:eastAsia="fr-FR"/>
              </w:rPr>
              <w:t>:</w:t>
            </w:r>
          </w:p>
        </w:tc>
        <w:tc>
          <w:tcPr>
            <w:tcW w:w="6789" w:type="dxa"/>
          </w:tcPr>
          <w:p w14:paraId="553AA391" w14:textId="77777777" w:rsidR="00125264" w:rsidRPr="00125264" w:rsidRDefault="00125264" w:rsidP="00CE6FFA">
            <w:pPr>
              <w:autoSpaceDE w:val="0"/>
              <w:autoSpaceDN w:val="0"/>
              <w:adjustRightInd w:val="0"/>
              <w:spacing w:line="240" w:lineRule="auto"/>
              <w:rPr>
                <w:rFonts w:cstheme="minorHAnsi"/>
                <w:bCs/>
                <w:caps/>
                <w:szCs w:val="24"/>
                <w:lang w:eastAsia="fr-FR"/>
              </w:rPr>
            </w:pPr>
            <w:r w:rsidRPr="00125264">
              <w:rPr>
                <w:rFonts w:cstheme="minorHAnsi"/>
                <w:szCs w:val="24"/>
                <w:lang w:eastAsia="fr-FR"/>
              </w:rPr>
              <w:t>Observatoire National de la Pauvreté et du Développement Humain Durable</w:t>
            </w:r>
          </w:p>
        </w:tc>
      </w:tr>
      <w:tr w:rsidR="00125264" w:rsidRPr="00DE3DDE" w14:paraId="553AA396" w14:textId="77777777" w:rsidTr="00125264">
        <w:tc>
          <w:tcPr>
            <w:tcW w:w="1951" w:type="dxa"/>
          </w:tcPr>
          <w:p w14:paraId="553AA393" w14:textId="77777777" w:rsidR="00125264" w:rsidRPr="00125264" w:rsidRDefault="00125264" w:rsidP="00552293">
            <w:pPr>
              <w:autoSpaceDE w:val="0"/>
              <w:autoSpaceDN w:val="0"/>
              <w:adjustRightInd w:val="0"/>
              <w:spacing w:line="240" w:lineRule="auto"/>
              <w:rPr>
                <w:rFonts w:cstheme="minorHAnsi"/>
                <w:szCs w:val="24"/>
              </w:rPr>
            </w:pPr>
            <w:r w:rsidRPr="00125264">
              <w:rPr>
                <w:rFonts w:cstheme="minorHAnsi"/>
                <w:b/>
                <w:szCs w:val="24"/>
                <w:lang w:eastAsia="fr-FR"/>
              </w:rPr>
              <w:t>ONEF </w:t>
            </w:r>
            <w:r w:rsidRPr="00125264">
              <w:rPr>
                <w:rFonts w:cstheme="minorHAnsi"/>
                <w:szCs w:val="24"/>
                <w:lang w:eastAsia="fr-FR"/>
              </w:rPr>
              <w:t xml:space="preserve"> </w:t>
            </w:r>
          </w:p>
        </w:tc>
        <w:tc>
          <w:tcPr>
            <w:tcW w:w="582" w:type="dxa"/>
          </w:tcPr>
          <w:p w14:paraId="553AA394" w14:textId="77777777" w:rsidR="00125264" w:rsidRPr="00125264" w:rsidRDefault="00125264" w:rsidP="00125264">
            <w:pPr>
              <w:jc w:val="center"/>
              <w:rPr>
                <w:szCs w:val="24"/>
              </w:rPr>
            </w:pPr>
            <w:r w:rsidRPr="00125264">
              <w:rPr>
                <w:rFonts w:cstheme="minorHAnsi"/>
                <w:b/>
                <w:szCs w:val="24"/>
                <w:lang w:eastAsia="fr-FR"/>
              </w:rPr>
              <w:t>:</w:t>
            </w:r>
          </w:p>
        </w:tc>
        <w:tc>
          <w:tcPr>
            <w:tcW w:w="6789" w:type="dxa"/>
          </w:tcPr>
          <w:p w14:paraId="553AA395" w14:textId="77777777" w:rsidR="00125264" w:rsidRPr="00125264" w:rsidRDefault="00125264" w:rsidP="00CE6FFA">
            <w:pPr>
              <w:autoSpaceDE w:val="0"/>
              <w:autoSpaceDN w:val="0"/>
              <w:adjustRightInd w:val="0"/>
              <w:spacing w:line="240" w:lineRule="auto"/>
              <w:rPr>
                <w:rFonts w:cstheme="minorHAnsi"/>
                <w:bCs/>
                <w:caps/>
                <w:szCs w:val="24"/>
                <w:lang w:eastAsia="fr-FR"/>
              </w:rPr>
            </w:pPr>
            <w:r w:rsidRPr="00125264">
              <w:rPr>
                <w:rFonts w:cstheme="minorHAnsi"/>
                <w:szCs w:val="24"/>
                <w:lang w:eastAsia="fr-FR"/>
              </w:rPr>
              <w:t>Observatoire National de l’Emploi et de la Formation Professionnelle</w:t>
            </w:r>
          </w:p>
        </w:tc>
      </w:tr>
    </w:tbl>
    <w:p w14:paraId="553AA397" w14:textId="77777777" w:rsidR="00125264" w:rsidRDefault="00125264"/>
    <w:p w14:paraId="553AA398" w14:textId="77777777" w:rsidR="00125264" w:rsidRDefault="00125264">
      <w:pPr>
        <w:spacing w:after="200" w:line="276" w:lineRule="auto"/>
        <w:jc w:val="left"/>
      </w:pPr>
      <w:r>
        <w:br w:type="page"/>
      </w:r>
    </w:p>
    <w:p w14:paraId="553AA399" w14:textId="77777777" w:rsidR="00125264" w:rsidRDefault="00125264"/>
    <w:tbl>
      <w:tblPr>
        <w:tblStyle w:val="Grilledutableau"/>
        <w:tblW w:w="9322" w:type="dxa"/>
        <w:tblLook w:val="04A0" w:firstRow="1" w:lastRow="0" w:firstColumn="1" w:lastColumn="0" w:noHBand="0" w:noVBand="1"/>
      </w:tblPr>
      <w:tblGrid>
        <w:gridCol w:w="1951"/>
        <w:gridCol w:w="582"/>
        <w:gridCol w:w="6789"/>
      </w:tblGrid>
      <w:tr w:rsidR="00125264" w:rsidRPr="00DE3DDE" w14:paraId="553AA39D" w14:textId="77777777" w:rsidTr="00125264">
        <w:tc>
          <w:tcPr>
            <w:tcW w:w="1951" w:type="dxa"/>
          </w:tcPr>
          <w:p w14:paraId="553AA39A" w14:textId="77777777" w:rsidR="00125264" w:rsidRPr="00125264" w:rsidRDefault="00125264" w:rsidP="00552293">
            <w:pPr>
              <w:autoSpaceDE w:val="0"/>
              <w:autoSpaceDN w:val="0"/>
              <w:adjustRightInd w:val="0"/>
              <w:spacing w:line="240" w:lineRule="auto"/>
              <w:rPr>
                <w:rFonts w:cstheme="minorHAnsi"/>
                <w:szCs w:val="24"/>
              </w:rPr>
            </w:pPr>
            <w:r w:rsidRPr="00125264">
              <w:rPr>
                <w:rFonts w:cstheme="minorHAnsi"/>
                <w:b/>
                <w:szCs w:val="24"/>
                <w:lang w:eastAsia="fr-FR"/>
              </w:rPr>
              <w:t>PEV </w:t>
            </w:r>
            <w:r w:rsidRPr="00125264">
              <w:rPr>
                <w:rFonts w:cstheme="minorHAnsi"/>
                <w:szCs w:val="24"/>
                <w:lang w:eastAsia="fr-FR"/>
              </w:rPr>
              <w:t xml:space="preserve"> </w:t>
            </w:r>
          </w:p>
        </w:tc>
        <w:tc>
          <w:tcPr>
            <w:tcW w:w="582" w:type="dxa"/>
          </w:tcPr>
          <w:p w14:paraId="553AA39B" w14:textId="77777777" w:rsidR="00125264" w:rsidRPr="00125264" w:rsidRDefault="00125264" w:rsidP="00125264">
            <w:pPr>
              <w:jc w:val="center"/>
              <w:rPr>
                <w:szCs w:val="24"/>
              </w:rPr>
            </w:pPr>
            <w:r w:rsidRPr="00125264">
              <w:rPr>
                <w:rFonts w:cstheme="minorHAnsi"/>
                <w:b/>
                <w:szCs w:val="24"/>
                <w:lang w:eastAsia="fr-FR"/>
              </w:rPr>
              <w:t>:</w:t>
            </w:r>
          </w:p>
        </w:tc>
        <w:tc>
          <w:tcPr>
            <w:tcW w:w="6789" w:type="dxa"/>
          </w:tcPr>
          <w:p w14:paraId="553AA39C" w14:textId="77777777" w:rsidR="00125264" w:rsidRPr="00125264" w:rsidRDefault="00125264" w:rsidP="00CE6FFA">
            <w:pPr>
              <w:autoSpaceDE w:val="0"/>
              <w:autoSpaceDN w:val="0"/>
              <w:adjustRightInd w:val="0"/>
              <w:spacing w:line="240" w:lineRule="auto"/>
              <w:rPr>
                <w:rFonts w:cstheme="minorHAnsi"/>
                <w:bCs/>
                <w:caps/>
                <w:szCs w:val="24"/>
                <w:lang w:eastAsia="fr-FR"/>
              </w:rPr>
            </w:pPr>
            <w:r w:rsidRPr="00125264">
              <w:rPr>
                <w:rFonts w:cstheme="minorHAnsi"/>
                <w:szCs w:val="24"/>
                <w:lang w:eastAsia="fr-FR"/>
              </w:rPr>
              <w:t>Programme Élargi de Vaccination</w:t>
            </w:r>
          </w:p>
        </w:tc>
      </w:tr>
      <w:tr w:rsidR="00125264" w:rsidRPr="00DE3DDE" w14:paraId="553AA3A1" w14:textId="77777777" w:rsidTr="00125264">
        <w:tc>
          <w:tcPr>
            <w:tcW w:w="1951" w:type="dxa"/>
          </w:tcPr>
          <w:p w14:paraId="553AA39E" w14:textId="77777777" w:rsidR="00125264" w:rsidRPr="00125264" w:rsidRDefault="00125264" w:rsidP="00552293">
            <w:pPr>
              <w:autoSpaceDE w:val="0"/>
              <w:autoSpaceDN w:val="0"/>
              <w:adjustRightInd w:val="0"/>
              <w:spacing w:line="240" w:lineRule="auto"/>
              <w:rPr>
                <w:rFonts w:cstheme="minorHAnsi"/>
                <w:szCs w:val="24"/>
              </w:rPr>
            </w:pPr>
            <w:r w:rsidRPr="00125264">
              <w:rPr>
                <w:rFonts w:cstheme="minorHAnsi"/>
                <w:b/>
                <w:szCs w:val="24"/>
                <w:lang w:eastAsia="fr-FR"/>
              </w:rPr>
              <w:t>PNGT2 </w:t>
            </w:r>
            <w:r w:rsidRPr="00125264">
              <w:rPr>
                <w:rFonts w:cstheme="minorHAnsi"/>
                <w:szCs w:val="24"/>
                <w:lang w:eastAsia="fr-FR"/>
              </w:rPr>
              <w:t xml:space="preserve"> </w:t>
            </w:r>
          </w:p>
        </w:tc>
        <w:tc>
          <w:tcPr>
            <w:tcW w:w="582" w:type="dxa"/>
          </w:tcPr>
          <w:p w14:paraId="553AA39F" w14:textId="77777777" w:rsidR="00125264" w:rsidRPr="00125264" w:rsidRDefault="00125264" w:rsidP="00125264">
            <w:pPr>
              <w:jc w:val="center"/>
              <w:rPr>
                <w:szCs w:val="24"/>
              </w:rPr>
            </w:pPr>
            <w:r w:rsidRPr="00125264">
              <w:rPr>
                <w:rFonts w:cstheme="minorHAnsi"/>
                <w:b/>
                <w:szCs w:val="24"/>
                <w:lang w:eastAsia="fr-FR"/>
              </w:rPr>
              <w:t>:</w:t>
            </w:r>
          </w:p>
        </w:tc>
        <w:tc>
          <w:tcPr>
            <w:tcW w:w="6789" w:type="dxa"/>
          </w:tcPr>
          <w:p w14:paraId="553AA3A0" w14:textId="77777777" w:rsidR="00125264" w:rsidRPr="00125264" w:rsidRDefault="00125264" w:rsidP="00CE6FFA">
            <w:pPr>
              <w:autoSpaceDE w:val="0"/>
              <w:autoSpaceDN w:val="0"/>
              <w:adjustRightInd w:val="0"/>
              <w:spacing w:line="240" w:lineRule="auto"/>
              <w:rPr>
                <w:rFonts w:cstheme="minorHAnsi"/>
                <w:bCs/>
                <w:caps/>
                <w:szCs w:val="24"/>
                <w:lang w:eastAsia="fr-FR"/>
              </w:rPr>
            </w:pPr>
            <w:r w:rsidRPr="00125264">
              <w:rPr>
                <w:rFonts w:cstheme="minorHAnsi"/>
                <w:szCs w:val="24"/>
                <w:lang w:eastAsia="fr-FR"/>
              </w:rPr>
              <w:t>Programme National de Gestion des Terroirs</w:t>
            </w:r>
          </w:p>
        </w:tc>
      </w:tr>
      <w:tr w:rsidR="00125264" w:rsidRPr="00DE3DDE" w14:paraId="553AA3A5" w14:textId="77777777" w:rsidTr="00125264">
        <w:tc>
          <w:tcPr>
            <w:tcW w:w="1951" w:type="dxa"/>
          </w:tcPr>
          <w:p w14:paraId="553AA3A2" w14:textId="77777777" w:rsidR="00125264" w:rsidRPr="00125264" w:rsidRDefault="00125264" w:rsidP="00552293">
            <w:pPr>
              <w:autoSpaceDE w:val="0"/>
              <w:autoSpaceDN w:val="0"/>
              <w:adjustRightInd w:val="0"/>
              <w:spacing w:line="240" w:lineRule="auto"/>
              <w:rPr>
                <w:rFonts w:cstheme="minorHAnsi"/>
                <w:szCs w:val="24"/>
              </w:rPr>
            </w:pPr>
            <w:r w:rsidRPr="00125264">
              <w:rPr>
                <w:rFonts w:cstheme="minorHAnsi"/>
                <w:b/>
                <w:szCs w:val="24"/>
                <w:lang w:eastAsia="fr-FR"/>
              </w:rPr>
              <w:t>PNUD </w:t>
            </w:r>
            <w:r w:rsidRPr="00125264">
              <w:rPr>
                <w:rFonts w:cstheme="minorHAnsi"/>
                <w:szCs w:val="24"/>
                <w:lang w:eastAsia="fr-FR"/>
              </w:rPr>
              <w:t xml:space="preserve"> </w:t>
            </w:r>
          </w:p>
        </w:tc>
        <w:tc>
          <w:tcPr>
            <w:tcW w:w="582" w:type="dxa"/>
          </w:tcPr>
          <w:p w14:paraId="553AA3A3" w14:textId="77777777" w:rsidR="00125264" w:rsidRPr="00125264" w:rsidRDefault="00125264" w:rsidP="00125264">
            <w:pPr>
              <w:jc w:val="center"/>
              <w:rPr>
                <w:szCs w:val="24"/>
              </w:rPr>
            </w:pPr>
            <w:r w:rsidRPr="00125264">
              <w:rPr>
                <w:rFonts w:cstheme="minorHAnsi"/>
                <w:b/>
                <w:szCs w:val="24"/>
                <w:lang w:eastAsia="fr-FR"/>
              </w:rPr>
              <w:t>:</w:t>
            </w:r>
          </w:p>
        </w:tc>
        <w:tc>
          <w:tcPr>
            <w:tcW w:w="6789" w:type="dxa"/>
          </w:tcPr>
          <w:p w14:paraId="553AA3A4" w14:textId="77777777" w:rsidR="00125264" w:rsidRPr="00125264" w:rsidRDefault="00125264" w:rsidP="00CE6FFA">
            <w:pPr>
              <w:autoSpaceDE w:val="0"/>
              <w:autoSpaceDN w:val="0"/>
              <w:adjustRightInd w:val="0"/>
              <w:spacing w:line="240" w:lineRule="auto"/>
              <w:rPr>
                <w:rFonts w:cstheme="minorHAnsi"/>
                <w:bCs/>
                <w:caps/>
                <w:szCs w:val="24"/>
                <w:lang w:eastAsia="fr-FR"/>
              </w:rPr>
            </w:pPr>
            <w:r w:rsidRPr="00125264">
              <w:rPr>
                <w:rFonts w:cstheme="minorHAnsi"/>
                <w:szCs w:val="24"/>
                <w:lang w:eastAsia="fr-FR"/>
              </w:rPr>
              <w:t>Programme des Nations Unies pour le Développement</w:t>
            </w:r>
          </w:p>
        </w:tc>
      </w:tr>
      <w:tr w:rsidR="00125264" w:rsidRPr="00DE3DDE" w14:paraId="553AA3A9" w14:textId="77777777" w:rsidTr="00125264">
        <w:tc>
          <w:tcPr>
            <w:tcW w:w="1951" w:type="dxa"/>
          </w:tcPr>
          <w:p w14:paraId="553AA3A6" w14:textId="77777777" w:rsidR="00125264" w:rsidRPr="00125264" w:rsidRDefault="00125264" w:rsidP="00CE6FFA">
            <w:pPr>
              <w:autoSpaceDE w:val="0"/>
              <w:autoSpaceDN w:val="0"/>
              <w:adjustRightInd w:val="0"/>
              <w:spacing w:line="240" w:lineRule="auto"/>
              <w:rPr>
                <w:rFonts w:cstheme="minorHAnsi"/>
                <w:szCs w:val="24"/>
              </w:rPr>
            </w:pPr>
            <w:r w:rsidRPr="00125264">
              <w:rPr>
                <w:rFonts w:cstheme="minorHAnsi"/>
                <w:b/>
                <w:szCs w:val="24"/>
                <w:lang w:eastAsia="fr-FR"/>
              </w:rPr>
              <w:t>PPTE </w:t>
            </w:r>
          </w:p>
        </w:tc>
        <w:tc>
          <w:tcPr>
            <w:tcW w:w="582" w:type="dxa"/>
          </w:tcPr>
          <w:p w14:paraId="553AA3A7" w14:textId="77777777" w:rsidR="00125264" w:rsidRPr="00125264" w:rsidRDefault="00125264" w:rsidP="00125264">
            <w:pPr>
              <w:jc w:val="center"/>
              <w:rPr>
                <w:szCs w:val="24"/>
              </w:rPr>
            </w:pPr>
            <w:r w:rsidRPr="00125264">
              <w:rPr>
                <w:rFonts w:cstheme="minorHAnsi"/>
                <w:b/>
                <w:szCs w:val="24"/>
                <w:lang w:eastAsia="fr-FR"/>
              </w:rPr>
              <w:t>:</w:t>
            </w:r>
          </w:p>
        </w:tc>
        <w:tc>
          <w:tcPr>
            <w:tcW w:w="6789" w:type="dxa"/>
          </w:tcPr>
          <w:p w14:paraId="553AA3A8" w14:textId="77777777" w:rsidR="00125264" w:rsidRPr="00125264" w:rsidRDefault="00125264" w:rsidP="00CE6FFA">
            <w:pPr>
              <w:autoSpaceDE w:val="0"/>
              <w:autoSpaceDN w:val="0"/>
              <w:adjustRightInd w:val="0"/>
              <w:spacing w:line="240" w:lineRule="auto"/>
              <w:rPr>
                <w:rFonts w:cstheme="minorHAnsi"/>
                <w:bCs/>
                <w:caps/>
                <w:szCs w:val="24"/>
                <w:lang w:eastAsia="fr-FR"/>
              </w:rPr>
            </w:pPr>
            <w:r w:rsidRPr="00125264">
              <w:rPr>
                <w:rFonts w:cstheme="minorHAnsi"/>
                <w:szCs w:val="24"/>
                <w:lang w:eastAsia="fr-FR"/>
              </w:rPr>
              <w:t>Pays Pauvres Très Endettés</w:t>
            </w:r>
          </w:p>
        </w:tc>
      </w:tr>
      <w:tr w:rsidR="00125264" w:rsidRPr="00DE3DDE" w14:paraId="553AA3AD" w14:textId="77777777" w:rsidTr="00125264">
        <w:tc>
          <w:tcPr>
            <w:tcW w:w="1951" w:type="dxa"/>
          </w:tcPr>
          <w:p w14:paraId="553AA3AA" w14:textId="77777777" w:rsidR="00125264" w:rsidRPr="00125264" w:rsidRDefault="00125264" w:rsidP="00552293">
            <w:pPr>
              <w:autoSpaceDE w:val="0"/>
              <w:autoSpaceDN w:val="0"/>
              <w:adjustRightInd w:val="0"/>
              <w:spacing w:line="240" w:lineRule="auto"/>
              <w:rPr>
                <w:rFonts w:cstheme="minorHAnsi"/>
                <w:szCs w:val="24"/>
              </w:rPr>
            </w:pPr>
            <w:r w:rsidRPr="00125264">
              <w:rPr>
                <w:rFonts w:cstheme="minorHAnsi"/>
                <w:b/>
                <w:szCs w:val="24"/>
                <w:lang w:eastAsia="fr-FR"/>
              </w:rPr>
              <w:t>PRGE </w:t>
            </w:r>
            <w:r w:rsidRPr="00125264">
              <w:rPr>
                <w:rFonts w:cstheme="minorHAnsi"/>
                <w:szCs w:val="24"/>
                <w:lang w:eastAsia="fr-FR"/>
              </w:rPr>
              <w:t xml:space="preserve"> </w:t>
            </w:r>
          </w:p>
        </w:tc>
        <w:tc>
          <w:tcPr>
            <w:tcW w:w="582" w:type="dxa"/>
          </w:tcPr>
          <w:p w14:paraId="553AA3AB" w14:textId="77777777" w:rsidR="00125264" w:rsidRPr="00125264" w:rsidRDefault="00125264" w:rsidP="00125264">
            <w:pPr>
              <w:jc w:val="center"/>
              <w:rPr>
                <w:szCs w:val="24"/>
              </w:rPr>
            </w:pPr>
            <w:r w:rsidRPr="00125264">
              <w:rPr>
                <w:rFonts w:cstheme="minorHAnsi"/>
                <w:b/>
                <w:szCs w:val="24"/>
                <w:lang w:eastAsia="fr-FR"/>
              </w:rPr>
              <w:t>:</w:t>
            </w:r>
          </w:p>
        </w:tc>
        <w:tc>
          <w:tcPr>
            <w:tcW w:w="6789" w:type="dxa"/>
          </w:tcPr>
          <w:p w14:paraId="553AA3AC" w14:textId="77777777" w:rsidR="00125264" w:rsidRPr="00125264" w:rsidRDefault="00125264" w:rsidP="00CE6FFA">
            <w:pPr>
              <w:autoSpaceDE w:val="0"/>
              <w:autoSpaceDN w:val="0"/>
              <w:adjustRightInd w:val="0"/>
              <w:spacing w:line="240" w:lineRule="auto"/>
              <w:rPr>
                <w:rFonts w:cstheme="minorHAnsi"/>
                <w:bCs/>
                <w:caps/>
                <w:szCs w:val="24"/>
                <w:lang w:eastAsia="fr-FR"/>
              </w:rPr>
            </w:pPr>
            <w:r w:rsidRPr="00125264">
              <w:rPr>
                <w:rFonts w:cstheme="minorHAnsi"/>
                <w:szCs w:val="24"/>
                <w:lang w:eastAsia="fr-FR"/>
              </w:rPr>
              <w:t>Projet d’Appui au Renforcement de la Gouvernance Économique</w:t>
            </w:r>
          </w:p>
        </w:tc>
      </w:tr>
      <w:tr w:rsidR="00125264" w:rsidRPr="00DE3DDE" w14:paraId="553AA3B1" w14:textId="77777777" w:rsidTr="00125264">
        <w:tc>
          <w:tcPr>
            <w:tcW w:w="1951" w:type="dxa"/>
          </w:tcPr>
          <w:p w14:paraId="553AA3AE" w14:textId="77777777" w:rsidR="00125264" w:rsidRPr="00125264" w:rsidRDefault="00125264" w:rsidP="00CE6FFA">
            <w:pPr>
              <w:autoSpaceDE w:val="0"/>
              <w:autoSpaceDN w:val="0"/>
              <w:adjustRightInd w:val="0"/>
              <w:spacing w:line="240" w:lineRule="auto"/>
              <w:rPr>
                <w:rFonts w:cstheme="minorHAnsi"/>
                <w:szCs w:val="24"/>
              </w:rPr>
            </w:pPr>
            <w:r w:rsidRPr="00125264">
              <w:rPr>
                <w:rFonts w:cstheme="minorHAnsi"/>
                <w:b/>
                <w:szCs w:val="24"/>
                <w:lang w:eastAsia="fr-FR"/>
              </w:rPr>
              <w:t>PTF </w:t>
            </w:r>
          </w:p>
        </w:tc>
        <w:tc>
          <w:tcPr>
            <w:tcW w:w="582" w:type="dxa"/>
          </w:tcPr>
          <w:p w14:paraId="553AA3AF" w14:textId="77777777" w:rsidR="00125264" w:rsidRPr="00125264" w:rsidRDefault="00125264" w:rsidP="00125264">
            <w:pPr>
              <w:jc w:val="center"/>
              <w:rPr>
                <w:szCs w:val="24"/>
              </w:rPr>
            </w:pPr>
            <w:r w:rsidRPr="00125264">
              <w:rPr>
                <w:rFonts w:cstheme="minorHAnsi"/>
                <w:b/>
                <w:szCs w:val="24"/>
                <w:lang w:eastAsia="fr-FR"/>
              </w:rPr>
              <w:t>:</w:t>
            </w:r>
          </w:p>
        </w:tc>
        <w:tc>
          <w:tcPr>
            <w:tcW w:w="6789" w:type="dxa"/>
          </w:tcPr>
          <w:p w14:paraId="553AA3B0" w14:textId="77777777" w:rsidR="00125264" w:rsidRPr="00125264" w:rsidRDefault="00125264" w:rsidP="00CE6FFA">
            <w:pPr>
              <w:autoSpaceDE w:val="0"/>
              <w:autoSpaceDN w:val="0"/>
              <w:adjustRightInd w:val="0"/>
              <w:spacing w:line="240" w:lineRule="auto"/>
              <w:rPr>
                <w:rFonts w:cstheme="minorHAnsi"/>
                <w:bCs/>
                <w:caps/>
                <w:szCs w:val="24"/>
                <w:lang w:eastAsia="fr-FR"/>
              </w:rPr>
            </w:pPr>
            <w:r w:rsidRPr="00125264">
              <w:rPr>
                <w:rFonts w:cstheme="minorHAnsi"/>
                <w:szCs w:val="24"/>
                <w:lang w:eastAsia="fr-FR"/>
              </w:rPr>
              <w:t>Partenaires Techniques et Financiers</w:t>
            </w:r>
          </w:p>
        </w:tc>
      </w:tr>
      <w:tr w:rsidR="00125264" w:rsidRPr="00DE3DDE" w14:paraId="553AA3B5" w14:textId="77777777" w:rsidTr="00125264">
        <w:tc>
          <w:tcPr>
            <w:tcW w:w="1951" w:type="dxa"/>
          </w:tcPr>
          <w:p w14:paraId="553AA3B2" w14:textId="77777777" w:rsidR="00125264" w:rsidRPr="00125264" w:rsidRDefault="00125264" w:rsidP="00CE6FFA">
            <w:pPr>
              <w:autoSpaceDE w:val="0"/>
              <w:autoSpaceDN w:val="0"/>
              <w:adjustRightInd w:val="0"/>
              <w:spacing w:line="240" w:lineRule="auto"/>
              <w:rPr>
                <w:rFonts w:cstheme="minorHAnsi"/>
                <w:szCs w:val="24"/>
              </w:rPr>
            </w:pPr>
            <w:r w:rsidRPr="00125264">
              <w:rPr>
                <w:rFonts w:cstheme="minorHAnsi"/>
                <w:b/>
                <w:szCs w:val="24"/>
                <w:lang w:eastAsia="fr-FR"/>
              </w:rPr>
              <w:t>RECIF</w:t>
            </w:r>
            <w:r w:rsidRPr="00125264">
              <w:rPr>
                <w:rFonts w:cstheme="minorHAnsi"/>
                <w:szCs w:val="24"/>
                <w:lang w:eastAsia="fr-FR"/>
              </w:rPr>
              <w:t>/</w:t>
            </w:r>
            <w:r w:rsidRPr="00125264">
              <w:rPr>
                <w:rFonts w:cstheme="minorHAnsi"/>
                <w:b/>
                <w:szCs w:val="24"/>
                <w:lang w:eastAsia="fr-FR"/>
              </w:rPr>
              <w:t>ONG </w:t>
            </w:r>
          </w:p>
        </w:tc>
        <w:tc>
          <w:tcPr>
            <w:tcW w:w="582" w:type="dxa"/>
          </w:tcPr>
          <w:p w14:paraId="553AA3B3" w14:textId="77777777" w:rsidR="00125264" w:rsidRPr="00125264" w:rsidRDefault="00125264" w:rsidP="00125264">
            <w:pPr>
              <w:jc w:val="center"/>
              <w:rPr>
                <w:szCs w:val="24"/>
              </w:rPr>
            </w:pPr>
            <w:r w:rsidRPr="00125264">
              <w:rPr>
                <w:rFonts w:cstheme="minorHAnsi"/>
                <w:b/>
                <w:szCs w:val="24"/>
                <w:lang w:eastAsia="fr-FR"/>
              </w:rPr>
              <w:t>:</w:t>
            </w:r>
          </w:p>
        </w:tc>
        <w:tc>
          <w:tcPr>
            <w:tcW w:w="6789" w:type="dxa"/>
          </w:tcPr>
          <w:p w14:paraId="553AA3B4" w14:textId="77777777" w:rsidR="00125264" w:rsidRPr="00125264" w:rsidRDefault="00125264" w:rsidP="00CE6FFA">
            <w:pPr>
              <w:autoSpaceDE w:val="0"/>
              <w:autoSpaceDN w:val="0"/>
              <w:adjustRightInd w:val="0"/>
              <w:spacing w:line="240" w:lineRule="auto"/>
              <w:rPr>
                <w:rFonts w:cstheme="minorHAnsi"/>
                <w:bCs/>
                <w:caps/>
                <w:szCs w:val="24"/>
                <w:lang w:eastAsia="fr-FR"/>
              </w:rPr>
            </w:pPr>
            <w:r w:rsidRPr="00125264">
              <w:rPr>
                <w:rFonts w:cstheme="minorHAnsi"/>
                <w:szCs w:val="24"/>
                <w:lang w:eastAsia="fr-FR"/>
              </w:rPr>
              <w:t>Réseau d’Information et de Formation des Femmes dans les ONG</w:t>
            </w:r>
          </w:p>
        </w:tc>
      </w:tr>
      <w:tr w:rsidR="00125264" w:rsidRPr="00DE3DDE" w14:paraId="553AA3B9" w14:textId="77777777" w:rsidTr="00125264">
        <w:tc>
          <w:tcPr>
            <w:tcW w:w="1951" w:type="dxa"/>
          </w:tcPr>
          <w:p w14:paraId="553AA3B6" w14:textId="77777777" w:rsidR="00125264" w:rsidRPr="00125264" w:rsidRDefault="00125264" w:rsidP="00CE6FFA">
            <w:pPr>
              <w:autoSpaceDE w:val="0"/>
              <w:autoSpaceDN w:val="0"/>
              <w:adjustRightInd w:val="0"/>
              <w:spacing w:line="240" w:lineRule="auto"/>
              <w:rPr>
                <w:rFonts w:cstheme="minorHAnsi"/>
                <w:szCs w:val="24"/>
              </w:rPr>
            </w:pPr>
            <w:r w:rsidRPr="00125264">
              <w:rPr>
                <w:rFonts w:cstheme="minorHAnsi"/>
                <w:b/>
                <w:szCs w:val="24"/>
                <w:lang w:eastAsia="fr-FR"/>
              </w:rPr>
              <w:t>SBC</w:t>
            </w:r>
            <w:r w:rsidRPr="00125264">
              <w:rPr>
                <w:rFonts w:cstheme="minorHAnsi"/>
                <w:szCs w:val="24"/>
                <w:lang w:eastAsia="fr-FR"/>
              </w:rPr>
              <w:t>-</w:t>
            </w:r>
            <w:r w:rsidRPr="00125264">
              <w:rPr>
                <w:rFonts w:cstheme="minorHAnsi"/>
                <w:b/>
                <w:szCs w:val="24"/>
                <w:lang w:eastAsia="fr-FR"/>
              </w:rPr>
              <w:t>CSLP</w:t>
            </w:r>
            <w:r w:rsidRPr="00125264">
              <w:rPr>
                <w:rFonts w:cstheme="minorHAnsi"/>
                <w:szCs w:val="24"/>
                <w:lang w:eastAsia="fr-FR"/>
              </w:rPr>
              <w:t> </w:t>
            </w:r>
          </w:p>
        </w:tc>
        <w:tc>
          <w:tcPr>
            <w:tcW w:w="582" w:type="dxa"/>
          </w:tcPr>
          <w:p w14:paraId="553AA3B7" w14:textId="77777777" w:rsidR="00125264" w:rsidRPr="00125264" w:rsidRDefault="00125264" w:rsidP="00125264">
            <w:pPr>
              <w:jc w:val="center"/>
              <w:rPr>
                <w:szCs w:val="24"/>
              </w:rPr>
            </w:pPr>
            <w:r w:rsidRPr="00125264">
              <w:rPr>
                <w:rFonts w:cstheme="minorHAnsi"/>
                <w:b/>
                <w:szCs w:val="24"/>
                <w:lang w:eastAsia="fr-FR"/>
              </w:rPr>
              <w:t>:</w:t>
            </w:r>
          </w:p>
        </w:tc>
        <w:tc>
          <w:tcPr>
            <w:tcW w:w="6789" w:type="dxa"/>
          </w:tcPr>
          <w:p w14:paraId="553AA3B8" w14:textId="77777777" w:rsidR="00125264" w:rsidRPr="00125264" w:rsidRDefault="00125264" w:rsidP="00CE6FFA">
            <w:pPr>
              <w:autoSpaceDE w:val="0"/>
              <w:autoSpaceDN w:val="0"/>
              <w:adjustRightInd w:val="0"/>
              <w:spacing w:line="240" w:lineRule="auto"/>
              <w:rPr>
                <w:rFonts w:cstheme="minorHAnsi"/>
                <w:bCs/>
                <w:caps/>
                <w:szCs w:val="24"/>
                <w:lang w:eastAsia="fr-FR"/>
              </w:rPr>
            </w:pPr>
            <w:r w:rsidRPr="00125264">
              <w:rPr>
                <w:rFonts w:cstheme="minorHAnsi"/>
                <w:szCs w:val="24"/>
                <w:lang w:eastAsia="fr-FR"/>
              </w:rPr>
              <w:t>Soutien Budgétaire Conjoint au CSLP</w:t>
            </w:r>
          </w:p>
        </w:tc>
      </w:tr>
      <w:tr w:rsidR="00125264" w:rsidRPr="00125264" w14:paraId="553AA3BD" w14:textId="77777777" w:rsidTr="00125264">
        <w:tc>
          <w:tcPr>
            <w:tcW w:w="1951" w:type="dxa"/>
          </w:tcPr>
          <w:p w14:paraId="553AA3BA" w14:textId="77777777" w:rsidR="00125264" w:rsidRPr="00125264" w:rsidRDefault="00125264" w:rsidP="00CE6FFA">
            <w:pPr>
              <w:autoSpaceDE w:val="0"/>
              <w:autoSpaceDN w:val="0"/>
              <w:adjustRightInd w:val="0"/>
              <w:spacing w:line="240" w:lineRule="auto"/>
              <w:rPr>
                <w:rFonts w:cstheme="minorHAnsi"/>
                <w:b/>
                <w:szCs w:val="24"/>
                <w:lang w:eastAsia="fr-FR"/>
              </w:rPr>
            </w:pPr>
            <w:r w:rsidRPr="00125264">
              <w:rPr>
                <w:rFonts w:cstheme="minorHAnsi"/>
                <w:b/>
                <w:szCs w:val="24"/>
                <w:lang w:eastAsia="fr-FR"/>
              </w:rPr>
              <w:t>SCADD</w:t>
            </w:r>
          </w:p>
        </w:tc>
        <w:tc>
          <w:tcPr>
            <w:tcW w:w="582" w:type="dxa"/>
          </w:tcPr>
          <w:p w14:paraId="553AA3BB" w14:textId="77777777" w:rsidR="00125264" w:rsidRPr="00125264" w:rsidRDefault="00125264" w:rsidP="00125264">
            <w:pPr>
              <w:jc w:val="center"/>
              <w:rPr>
                <w:rFonts w:cstheme="minorHAnsi"/>
                <w:b/>
                <w:szCs w:val="24"/>
                <w:lang w:eastAsia="fr-FR"/>
              </w:rPr>
            </w:pPr>
            <w:r w:rsidRPr="00125264">
              <w:rPr>
                <w:rFonts w:cstheme="minorHAnsi"/>
                <w:b/>
                <w:szCs w:val="24"/>
                <w:lang w:eastAsia="fr-FR"/>
              </w:rPr>
              <w:t>:</w:t>
            </w:r>
          </w:p>
        </w:tc>
        <w:tc>
          <w:tcPr>
            <w:tcW w:w="6789" w:type="dxa"/>
          </w:tcPr>
          <w:p w14:paraId="553AA3BC" w14:textId="77777777" w:rsidR="00125264" w:rsidRPr="00125264" w:rsidRDefault="00125264" w:rsidP="00CE6FFA">
            <w:pPr>
              <w:autoSpaceDE w:val="0"/>
              <w:autoSpaceDN w:val="0"/>
              <w:adjustRightInd w:val="0"/>
              <w:spacing w:line="240" w:lineRule="auto"/>
              <w:rPr>
                <w:rFonts w:cstheme="minorHAnsi"/>
                <w:szCs w:val="24"/>
                <w:lang w:eastAsia="fr-FR"/>
              </w:rPr>
            </w:pPr>
            <w:r w:rsidRPr="00125264">
              <w:rPr>
                <w:rFonts w:cstheme="minorHAnsi"/>
                <w:szCs w:val="24"/>
                <w:lang w:eastAsia="fr-FR"/>
              </w:rPr>
              <w:t>Stratégie de Croissance Accélérée et de Développement Durable</w:t>
            </w:r>
          </w:p>
        </w:tc>
      </w:tr>
      <w:tr w:rsidR="00125264" w:rsidRPr="00DE3DDE" w14:paraId="553AA3C1" w14:textId="77777777" w:rsidTr="00125264">
        <w:tc>
          <w:tcPr>
            <w:tcW w:w="1951" w:type="dxa"/>
          </w:tcPr>
          <w:p w14:paraId="553AA3BE" w14:textId="77777777" w:rsidR="00125264" w:rsidRPr="00125264" w:rsidRDefault="00125264" w:rsidP="00CE6FFA">
            <w:pPr>
              <w:autoSpaceDE w:val="0"/>
              <w:autoSpaceDN w:val="0"/>
              <w:adjustRightInd w:val="0"/>
              <w:spacing w:line="240" w:lineRule="auto"/>
              <w:rPr>
                <w:rFonts w:cstheme="minorHAnsi"/>
                <w:szCs w:val="24"/>
              </w:rPr>
            </w:pPr>
            <w:r w:rsidRPr="00125264">
              <w:rPr>
                <w:rFonts w:cstheme="minorHAnsi"/>
                <w:b/>
                <w:szCs w:val="24"/>
                <w:lang w:eastAsia="fr-FR"/>
              </w:rPr>
              <w:t>SG </w:t>
            </w:r>
          </w:p>
        </w:tc>
        <w:tc>
          <w:tcPr>
            <w:tcW w:w="582" w:type="dxa"/>
          </w:tcPr>
          <w:p w14:paraId="553AA3BF" w14:textId="77777777" w:rsidR="00125264" w:rsidRPr="00125264" w:rsidRDefault="00125264" w:rsidP="00125264">
            <w:pPr>
              <w:jc w:val="center"/>
              <w:rPr>
                <w:szCs w:val="24"/>
              </w:rPr>
            </w:pPr>
            <w:r w:rsidRPr="00125264">
              <w:rPr>
                <w:rFonts w:cstheme="minorHAnsi"/>
                <w:b/>
                <w:szCs w:val="24"/>
                <w:lang w:eastAsia="fr-FR"/>
              </w:rPr>
              <w:t>:</w:t>
            </w:r>
          </w:p>
        </w:tc>
        <w:tc>
          <w:tcPr>
            <w:tcW w:w="6789" w:type="dxa"/>
          </w:tcPr>
          <w:p w14:paraId="553AA3C0" w14:textId="77777777" w:rsidR="00125264" w:rsidRPr="00125264" w:rsidRDefault="00125264" w:rsidP="00AD5B1A">
            <w:pPr>
              <w:autoSpaceDE w:val="0"/>
              <w:autoSpaceDN w:val="0"/>
              <w:adjustRightInd w:val="0"/>
              <w:spacing w:line="240" w:lineRule="auto"/>
              <w:rPr>
                <w:rFonts w:cstheme="minorHAnsi"/>
                <w:bCs/>
                <w:caps/>
                <w:szCs w:val="24"/>
                <w:lang w:eastAsia="fr-FR"/>
              </w:rPr>
            </w:pPr>
            <w:r w:rsidRPr="00125264">
              <w:rPr>
                <w:rFonts w:cstheme="minorHAnsi"/>
                <w:szCs w:val="24"/>
                <w:lang w:eastAsia="fr-FR"/>
              </w:rPr>
              <w:t>Secrétaire Général</w:t>
            </w:r>
          </w:p>
        </w:tc>
      </w:tr>
      <w:tr w:rsidR="00125264" w:rsidRPr="00DE3DDE" w14:paraId="553AA3C5" w14:textId="77777777" w:rsidTr="00125264">
        <w:tc>
          <w:tcPr>
            <w:tcW w:w="1951" w:type="dxa"/>
          </w:tcPr>
          <w:p w14:paraId="553AA3C2" w14:textId="77777777" w:rsidR="00125264" w:rsidRPr="00125264" w:rsidRDefault="00125264" w:rsidP="00CE6FFA">
            <w:pPr>
              <w:autoSpaceDE w:val="0"/>
              <w:autoSpaceDN w:val="0"/>
              <w:adjustRightInd w:val="0"/>
              <w:spacing w:line="240" w:lineRule="auto"/>
              <w:rPr>
                <w:rFonts w:cstheme="minorHAnsi"/>
                <w:szCs w:val="24"/>
              </w:rPr>
            </w:pPr>
            <w:r w:rsidRPr="00125264">
              <w:rPr>
                <w:rFonts w:cstheme="minorHAnsi"/>
                <w:b/>
                <w:szCs w:val="24"/>
                <w:lang w:eastAsia="fr-FR"/>
              </w:rPr>
              <w:t>SPONG</w:t>
            </w:r>
            <w:r w:rsidRPr="00125264">
              <w:rPr>
                <w:rFonts w:cstheme="minorHAnsi"/>
                <w:szCs w:val="24"/>
                <w:lang w:eastAsia="fr-FR"/>
              </w:rPr>
              <w:t xml:space="preserve"> </w:t>
            </w:r>
          </w:p>
        </w:tc>
        <w:tc>
          <w:tcPr>
            <w:tcW w:w="582" w:type="dxa"/>
          </w:tcPr>
          <w:p w14:paraId="553AA3C3" w14:textId="77777777" w:rsidR="00125264" w:rsidRPr="00125264" w:rsidRDefault="00125264" w:rsidP="00125264">
            <w:pPr>
              <w:jc w:val="center"/>
              <w:rPr>
                <w:szCs w:val="24"/>
              </w:rPr>
            </w:pPr>
            <w:r w:rsidRPr="00125264">
              <w:rPr>
                <w:rFonts w:cstheme="minorHAnsi"/>
                <w:b/>
                <w:szCs w:val="24"/>
                <w:lang w:eastAsia="fr-FR"/>
              </w:rPr>
              <w:t>:</w:t>
            </w:r>
          </w:p>
        </w:tc>
        <w:tc>
          <w:tcPr>
            <w:tcW w:w="6789" w:type="dxa"/>
          </w:tcPr>
          <w:p w14:paraId="553AA3C4" w14:textId="77777777" w:rsidR="00125264" w:rsidRPr="00125264" w:rsidRDefault="00125264" w:rsidP="00CE6FFA">
            <w:pPr>
              <w:autoSpaceDE w:val="0"/>
              <w:autoSpaceDN w:val="0"/>
              <w:adjustRightInd w:val="0"/>
              <w:spacing w:line="240" w:lineRule="auto"/>
              <w:rPr>
                <w:rFonts w:cstheme="minorHAnsi"/>
                <w:bCs/>
                <w:caps/>
                <w:szCs w:val="24"/>
                <w:lang w:eastAsia="fr-FR"/>
              </w:rPr>
            </w:pPr>
            <w:r w:rsidRPr="00125264">
              <w:rPr>
                <w:rFonts w:cstheme="minorHAnsi"/>
                <w:szCs w:val="24"/>
                <w:lang w:eastAsia="fr-FR"/>
              </w:rPr>
              <w:t>Secrétariat Permanent des Organisations Non Gouvernementales</w:t>
            </w:r>
          </w:p>
        </w:tc>
      </w:tr>
      <w:tr w:rsidR="00125264" w:rsidRPr="00DE3DDE" w14:paraId="553AA3C9" w14:textId="77777777" w:rsidTr="00125264">
        <w:tc>
          <w:tcPr>
            <w:tcW w:w="1951" w:type="dxa"/>
          </w:tcPr>
          <w:p w14:paraId="553AA3C6" w14:textId="77777777" w:rsidR="00125264" w:rsidRPr="00125264" w:rsidRDefault="00125264" w:rsidP="00CE6FFA">
            <w:pPr>
              <w:autoSpaceDE w:val="0"/>
              <w:autoSpaceDN w:val="0"/>
              <w:adjustRightInd w:val="0"/>
              <w:spacing w:line="240" w:lineRule="auto"/>
              <w:rPr>
                <w:rFonts w:cstheme="minorHAnsi"/>
                <w:szCs w:val="24"/>
              </w:rPr>
            </w:pPr>
            <w:r w:rsidRPr="00125264">
              <w:rPr>
                <w:rFonts w:cstheme="minorHAnsi"/>
                <w:b/>
                <w:szCs w:val="24"/>
                <w:lang w:eastAsia="fr-FR"/>
              </w:rPr>
              <w:t>STC</w:t>
            </w:r>
            <w:r w:rsidRPr="00125264">
              <w:rPr>
                <w:rFonts w:cstheme="minorHAnsi"/>
                <w:szCs w:val="24"/>
                <w:lang w:eastAsia="fr-FR"/>
              </w:rPr>
              <w:t>-</w:t>
            </w:r>
            <w:r w:rsidRPr="00125264">
              <w:rPr>
                <w:rFonts w:cstheme="minorHAnsi"/>
                <w:b/>
                <w:szCs w:val="24"/>
                <w:lang w:eastAsia="fr-FR"/>
              </w:rPr>
              <w:t>PDES </w:t>
            </w:r>
          </w:p>
        </w:tc>
        <w:tc>
          <w:tcPr>
            <w:tcW w:w="582" w:type="dxa"/>
          </w:tcPr>
          <w:p w14:paraId="553AA3C7" w14:textId="77777777" w:rsidR="00125264" w:rsidRPr="00125264" w:rsidRDefault="00125264" w:rsidP="00125264">
            <w:pPr>
              <w:jc w:val="center"/>
              <w:rPr>
                <w:szCs w:val="24"/>
              </w:rPr>
            </w:pPr>
            <w:r w:rsidRPr="00125264">
              <w:rPr>
                <w:rFonts w:cstheme="minorHAnsi"/>
                <w:b/>
                <w:szCs w:val="24"/>
                <w:lang w:eastAsia="fr-FR"/>
              </w:rPr>
              <w:t>:</w:t>
            </w:r>
          </w:p>
        </w:tc>
        <w:tc>
          <w:tcPr>
            <w:tcW w:w="6789" w:type="dxa"/>
          </w:tcPr>
          <w:p w14:paraId="553AA3C8" w14:textId="77777777" w:rsidR="00125264" w:rsidRPr="00125264" w:rsidRDefault="00125264" w:rsidP="00CE6FFA">
            <w:pPr>
              <w:autoSpaceDE w:val="0"/>
              <w:autoSpaceDN w:val="0"/>
              <w:adjustRightInd w:val="0"/>
              <w:spacing w:line="240" w:lineRule="auto"/>
              <w:rPr>
                <w:rFonts w:cstheme="minorHAnsi"/>
                <w:bCs/>
                <w:caps/>
                <w:szCs w:val="24"/>
                <w:lang w:eastAsia="fr-FR"/>
              </w:rPr>
            </w:pPr>
            <w:r w:rsidRPr="00125264">
              <w:rPr>
                <w:rFonts w:cstheme="minorHAnsi"/>
                <w:szCs w:val="24"/>
                <w:lang w:eastAsia="fr-FR"/>
              </w:rPr>
              <w:t>Secrétariat Technique de Coordination du Programme de Développement Économique et Social</w:t>
            </w:r>
          </w:p>
        </w:tc>
      </w:tr>
    </w:tbl>
    <w:p w14:paraId="553AA3CA" w14:textId="77777777" w:rsidR="00D73AF7" w:rsidRDefault="00D73AF7">
      <w:pPr>
        <w:sectPr w:rsidR="00D73AF7" w:rsidSect="0086749A">
          <w:headerReference w:type="even" r:id="rId9"/>
          <w:headerReference w:type="default" r:id="rId10"/>
          <w:footerReference w:type="default" r:id="rId11"/>
          <w:headerReference w:type="first" r:id="rId12"/>
          <w:pgSz w:w="11906" w:h="16838"/>
          <w:pgMar w:top="1417" w:right="1417" w:bottom="1417" w:left="1417" w:header="708" w:footer="708" w:gutter="0"/>
          <w:pgNumType w:fmt="lowerRoman" w:start="1"/>
          <w:cols w:space="708"/>
          <w:docGrid w:linePitch="360"/>
        </w:sectPr>
      </w:pPr>
    </w:p>
    <w:p w14:paraId="553AA3CB" w14:textId="77777777" w:rsidR="002900E8" w:rsidRDefault="002900E8" w:rsidP="002900E8">
      <w:pPr>
        <w:pStyle w:val="Titre"/>
      </w:pPr>
      <w:bookmarkStart w:id="4" w:name="_Toc322528596"/>
    </w:p>
    <w:p w14:paraId="553AA3CC" w14:textId="77777777" w:rsidR="002900E8" w:rsidRDefault="002900E8" w:rsidP="002900E8">
      <w:pPr>
        <w:pStyle w:val="Titre"/>
      </w:pPr>
    </w:p>
    <w:p w14:paraId="553AA3CD" w14:textId="77777777" w:rsidR="002900E8" w:rsidRDefault="002900E8" w:rsidP="002900E8">
      <w:pPr>
        <w:pStyle w:val="Titre"/>
      </w:pPr>
    </w:p>
    <w:p w14:paraId="553AA3CE" w14:textId="77777777" w:rsidR="002900E8" w:rsidRDefault="002900E8" w:rsidP="002900E8">
      <w:pPr>
        <w:pStyle w:val="Titre"/>
      </w:pPr>
    </w:p>
    <w:p w14:paraId="553AA3CF" w14:textId="77777777" w:rsidR="002900E8" w:rsidRDefault="002900E8" w:rsidP="002900E8">
      <w:pPr>
        <w:pStyle w:val="Titre"/>
      </w:pPr>
    </w:p>
    <w:p w14:paraId="553AA3D0" w14:textId="77777777" w:rsidR="002900E8" w:rsidRPr="002900E8" w:rsidRDefault="002900E8" w:rsidP="002900E8"/>
    <w:p w14:paraId="553AA3D1" w14:textId="77777777" w:rsidR="002900E8" w:rsidRDefault="002900E8" w:rsidP="002900E8">
      <w:pPr>
        <w:pStyle w:val="Titre"/>
      </w:pPr>
    </w:p>
    <w:p w14:paraId="553AA3D2" w14:textId="77777777" w:rsidR="002900E8" w:rsidRDefault="002900E8" w:rsidP="002900E8">
      <w:pPr>
        <w:pStyle w:val="Titre"/>
      </w:pPr>
      <w:bookmarkStart w:id="5" w:name="_Toc344203938"/>
      <w:r w:rsidRPr="00D61EE6">
        <w:t xml:space="preserve">THEME </w:t>
      </w:r>
      <w:r>
        <w:t>1</w:t>
      </w:r>
      <w:r w:rsidRPr="00D61EE6">
        <w:t> :</w:t>
      </w:r>
      <w:r w:rsidRPr="002900E8">
        <w:t xml:space="preserve"> POLITIQUE SECTORIELLE DU MINISTERE DE L’ACTION SOCIALE</w:t>
      </w:r>
      <w:bookmarkEnd w:id="5"/>
    </w:p>
    <w:p w14:paraId="553AA3D3" w14:textId="77777777" w:rsidR="002900E8" w:rsidRDefault="002900E8">
      <w:pPr>
        <w:spacing w:after="200" w:line="276" w:lineRule="auto"/>
        <w:jc w:val="left"/>
        <w:rPr>
          <w:rFonts w:ascii="Algerian" w:eastAsiaTheme="majorEastAsia" w:hAnsi="Algerian" w:cstheme="majorBidi"/>
          <w:b/>
          <w:caps/>
          <w:noProof/>
          <w:spacing w:val="5"/>
          <w:kern w:val="28"/>
          <w:sz w:val="48"/>
          <w:szCs w:val="52"/>
        </w:rPr>
      </w:pPr>
      <w:r>
        <w:rPr>
          <w:noProof/>
        </w:rPr>
        <w:br w:type="page"/>
      </w:r>
    </w:p>
    <w:p w14:paraId="553AA3D4" w14:textId="77777777" w:rsidR="002900E8" w:rsidRPr="002900E8" w:rsidRDefault="002900E8" w:rsidP="002900E8">
      <w:pPr>
        <w:pStyle w:val="Titre"/>
        <w:rPr>
          <w:rFonts w:eastAsiaTheme="minorHAnsi"/>
        </w:rPr>
      </w:pPr>
    </w:p>
    <w:p w14:paraId="553AA3D5" w14:textId="2EB3274C" w:rsidR="007C3CFB" w:rsidRDefault="007C3CFB" w:rsidP="002900E8">
      <w:pPr>
        <w:pStyle w:val="Titre"/>
      </w:pPr>
      <w:bookmarkStart w:id="6" w:name="_Toc344203939"/>
      <w:r w:rsidRPr="007C3CFB">
        <w:t>INTRODUCTION</w:t>
      </w:r>
      <w:bookmarkEnd w:id="4"/>
      <w:bookmarkEnd w:id="6"/>
    </w:p>
    <w:p w14:paraId="553AA3D6" w14:textId="77777777" w:rsidR="00F86FFD" w:rsidRPr="00F86FFD" w:rsidRDefault="00F86FFD" w:rsidP="00F86FFD"/>
    <w:p w14:paraId="553AA3D7" w14:textId="77777777" w:rsidR="00CD6C1C" w:rsidRDefault="00FB27BE" w:rsidP="00600AA6">
      <w:r>
        <w:t>Malgré tous les efforts de l’Etat et de ses partenaires nationaux et internationaux, la pauvreté reste de mise au Burkina Faso.</w:t>
      </w:r>
      <w:r w:rsidR="009B4722">
        <w:t xml:space="preserve"> Les plans d’ajustement structurel et autres programmes ne sont pas venus à bout de la pauvreté</w:t>
      </w:r>
      <w:r w:rsidR="004E3715" w:rsidRPr="004E3715">
        <w:t xml:space="preserve"> </w:t>
      </w:r>
      <w:r w:rsidR="004E3715">
        <w:t>croissante</w:t>
      </w:r>
      <w:r w:rsidR="009B4722">
        <w:t xml:space="preserve">. </w:t>
      </w:r>
    </w:p>
    <w:p w14:paraId="553AA3D8" w14:textId="77777777" w:rsidR="009B4722" w:rsidRDefault="009B4722" w:rsidP="00600AA6">
      <w:r>
        <w:t xml:space="preserve">Pour ce faire, </w:t>
      </w:r>
      <w:r w:rsidR="00DC1764">
        <w:t>un document de politique générale de lutte contre la pauvreté, le Cadre Stratégique de lutte contre la Pauvreté (CSLP) a été élaboré.</w:t>
      </w:r>
    </w:p>
    <w:p w14:paraId="553AA3D9" w14:textId="77777777" w:rsidR="0021329A" w:rsidRDefault="00DC1764" w:rsidP="00FB27BE">
      <w:pPr>
        <w:rPr>
          <w:lang w:eastAsia="fr-FR"/>
        </w:rPr>
      </w:pPr>
      <w:r>
        <w:t>Sur le plan social, l</w:t>
      </w:r>
      <w:r w:rsidR="0021329A" w:rsidRPr="00C328CB">
        <w:rPr>
          <w:lang w:eastAsia="fr-FR"/>
        </w:rPr>
        <w:t xml:space="preserve">’absence d’un document d’orientation globale a jusque-là constitué un handicap considérable quant à la portée et à l’efficacité des actions entreprises sur le terrain. </w:t>
      </w:r>
      <w:r w:rsidR="006C116F">
        <w:rPr>
          <w:lang w:eastAsia="fr-FR"/>
        </w:rPr>
        <w:t>L</w:t>
      </w:r>
      <w:r w:rsidR="0021329A" w:rsidRPr="00C328CB">
        <w:rPr>
          <w:lang w:eastAsia="fr-FR"/>
        </w:rPr>
        <w:t xml:space="preserve">a prolifération d’actions et de programmes verticaux ainsi que la fragilisation de l’impact des </w:t>
      </w:r>
      <w:r w:rsidR="009D170B">
        <w:rPr>
          <w:lang w:eastAsia="fr-FR"/>
        </w:rPr>
        <w:t>activités sur le terrain, limitaie</w:t>
      </w:r>
      <w:r w:rsidR="0021329A" w:rsidRPr="00C328CB">
        <w:rPr>
          <w:lang w:eastAsia="fr-FR"/>
        </w:rPr>
        <w:t>nt ainsi la capacité de coordi</w:t>
      </w:r>
      <w:r w:rsidR="00280528">
        <w:rPr>
          <w:lang w:eastAsia="fr-FR"/>
        </w:rPr>
        <w:t xml:space="preserve">nation </w:t>
      </w:r>
      <w:r w:rsidR="009D170B">
        <w:rPr>
          <w:lang w:eastAsia="fr-FR"/>
        </w:rPr>
        <w:t>du</w:t>
      </w:r>
      <w:r w:rsidR="00280528">
        <w:rPr>
          <w:lang w:eastAsia="fr-FR"/>
        </w:rPr>
        <w:t xml:space="preserve"> département</w:t>
      </w:r>
      <w:r w:rsidR="009D170B">
        <w:rPr>
          <w:lang w:eastAsia="fr-FR"/>
        </w:rPr>
        <w:t xml:space="preserve"> chargé de l’action sociale</w:t>
      </w:r>
      <w:r w:rsidR="0021329A" w:rsidRPr="00C328CB">
        <w:rPr>
          <w:lang w:eastAsia="fr-FR"/>
        </w:rPr>
        <w:t>.</w:t>
      </w:r>
    </w:p>
    <w:p w14:paraId="553AA3DA" w14:textId="77777777" w:rsidR="00F86FFD" w:rsidRDefault="00F86FFD" w:rsidP="00FB27BE">
      <w:pPr>
        <w:rPr>
          <w:lang w:eastAsia="fr-FR"/>
        </w:rPr>
      </w:pPr>
    </w:p>
    <w:p w14:paraId="553AA3DB" w14:textId="77777777" w:rsidR="00FD3071" w:rsidRDefault="0099747F" w:rsidP="00FB27BE">
      <w:pPr>
        <w:rPr>
          <w:lang w:eastAsia="fr-FR"/>
        </w:rPr>
      </w:pPr>
      <w:r>
        <w:rPr>
          <w:lang w:eastAsia="fr-FR"/>
        </w:rPr>
        <w:t xml:space="preserve">C’est dans ce sens que le </w:t>
      </w:r>
      <w:r w:rsidR="006D31FF" w:rsidRPr="00C328CB">
        <w:rPr>
          <w:lang w:eastAsia="fr-FR"/>
        </w:rPr>
        <w:t xml:space="preserve">ministère de l’Action Sociale et de la solidarité Nationale </w:t>
      </w:r>
      <w:r>
        <w:rPr>
          <w:lang w:eastAsia="fr-FR"/>
        </w:rPr>
        <w:t>a tenu</w:t>
      </w:r>
      <w:r w:rsidR="006D31FF" w:rsidRPr="00C328CB">
        <w:rPr>
          <w:lang w:eastAsia="fr-FR"/>
        </w:rPr>
        <w:t xml:space="preserve"> du lundi 26 au mardi 27 juin 2006, un atelier de validation de </w:t>
      </w:r>
      <w:r>
        <w:rPr>
          <w:lang w:eastAsia="fr-FR"/>
        </w:rPr>
        <w:t>sa</w:t>
      </w:r>
      <w:r w:rsidR="006D31FF" w:rsidRPr="00C328CB">
        <w:rPr>
          <w:lang w:eastAsia="fr-FR"/>
        </w:rPr>
        <w:t xml:space="preserve"> politique nationale d’Action Sociale</w:t>
      </w:r>
      <w:r w:rsidR="00846DEE" w:rsidRPr="00846DEE">
        <w:rPr>
          <w:rFonts w:cs="Arial"/>
          <w:lang w:eastAsia="fr-FR"/>
        </w:rPr>
        <w:t xml:space="preserve"> </w:t>
      </w:r>
      <w:r w:rsidR="00846DEE">
        <w:rPr>
          <w:rFonts w:cs="Arial"/>
          <w:lang w:eastAsia="fr-FR"/>
        </w:rPr>
        <w:t>conçue</w:t>
      </w:r>
      <w:r w:rsidR="00846DEE" w:rsidRPr="00AF2A78">
        <w:rPr>
          <w:rFonts w:cs="Arial"/>
          <w:lang w:eastAsia="fr-FR"/>
        </w:rPr>
        <w:t xml:space="preserve"> en lien avec les axes du cadre stratégique de lutte contre la pauvreté dont le gouvernement </w:t>
      </w:r>
      <w:r w:rsidR="00846DEE">
        <w:rPr>
          <w:rFonts w:cs="Arial"/>
          <w:lang w:eastAsia="fr-FR"/>
        </w:rPr>
        <w:t xml:space="preserve">burkinabé </w:t>
      </w:r>
      <w:r w:rsidR="00846DEE" w:rsidRPr="00AF2A78">
        <w:rPr>
          <w:rFonts w:cs="Arial"/>
          <w:lang w:eastAsia="fr-FR"/>
        </w:rPr>
        <w:t>s’est doté et qui énonce les objectifs prioritaires de développement du pays.</w:t>
      </w:r>
    </w:p>
    <w:p w14:paraId="553AA3DC" w14:textId="77777777" w:rsidR="00E504A6" w:rsidRDefault="00E504A6" w:rsidP="00B649B2">
      <w:pPr>
        <w:rPr>
          <w:rFonts w:cs="Arial"/>
          <w:szCs w:val="24"/>
          <w:lang w:eastAsia="fr-FR"/>
        </w:rPr>
      </w:pPr>
      <w:r w:rsidRPr="00E504A6">
        <w:rPr>
          <w:rFonts w:cs="Arial"/>
          <w:szCs w:val="24"/>
          <w:lang w:eastAsia="fr-FR"/>
        </w:rPr>
        <w:t xml:space="preserve">La </w:t>
      </w:r>
      <w:r w:rsidR="00FE2967">
        <w:rPr>
          <w:rFonts w:cs="Arial"/>
          <w:szCs w:val="24"/>
          <w:lang w:eastAsia="fr-FR"/>
        </w:rPr>
        <w:t xml:space="preserve">Politique Nationale d’Action Sociale </w:t>
      </w:r>
      <w:r w:rsidRPr="00E504A6">
        <w:rPr>
          <w:rFonts w:cs="Arial"/>
          <w:szCs w:val="24"/>
          <w:lang w:eastAsia="fr-FR"/>
        </w:rPr>
        <w:t xml:space="preserve">a pour ambition d’opérer un changement fondamental dans les approches afin que l’accent soit mis sur l’enracinement du concept de sécurité humaine. Cet outil permettra davantage de travailler à la recherche d’un meilleur impact des programmes de protection et de promotion du secteur de l’action sociale sur l’amélioration des conditions de vie des groupes </w:t>
      </w:r>
      <w:r w:rsidR="004E3715">
        <w:rPr>
          <w:rFonts w:cs="Arial"/>
          <w:szCs w:val="24"/>
          <w:lang w:eastAsia="fr-FR"/>
        </w:rPr>
        <w:t>spécifiques et vulnérables</w:t>
      </w:r>
      <w:r w:rsidRPr="00E504A6">
        <w:rPr>
          <w:rFonts w:cs="Arial"/>
          <w:szCs w:val="24"/>
          <w:lang w:eastAsia="fr-FR"/>
        </w:rPr>
        <w:t>, à travers la réduction des inégalités, en permettant à chaque individu de bénéficier des fruits de la croissance et d’accéder à une vie de qualité.</w:t>
      </w:r>
    </w:p>
    <w:p w14:paraId="553AA3DD" w14:textId="77777777" w:rsidR="00153BF7" w:rsidRPr="00E504A6" w:rsidRDefault="00153BF7" w:rsidP="00B649B2">
      <w:pPr>
        <w:rPr>
          <w:rFonts w:cs="Arial"/>
          <w:szCs w:val="24"/>
          <w:lang w:eastAsia="fr-FR"/>
        </w:rPr>
      </w:pPr>
    </w:p>
    <w:p w14:paraId="553AA3DE" w14:textId="77777777" w:rsidR="003F60E5" w:rsidRDefault="00A720B5">
      <w:r>
        <w:t xml:space="preserve">Le présent travail se veut une synthèse du document de la Politique Nationale d’Action Sociale et </w:t>
      </w:r>
      <w:r w:rsidR="00F97299">
        <w:t>suivra donc les grands points dudit document.</w:t>
      </w:r>
      <w:r w:rsidR="003F60E5">
        <w:br w:type="page"/>
      </w:r>
    </w:p>
    <w:p w14:paraId="553AA3DF" w14:textId="77777777" w:rsidR="00F86FFD" w:rsidRDefault="00F86FFD" w:rsidP="00184BBB">
      <w:pPr>
        <w:pStyle w:val="Titre1"/>
      </w:pPr>
    </w:p>
    <w:p w14:paraId="553AA3E0" w14:textId="1C497F3E" w:rsidR="007C3CFB" w:rsidRPr="007C3CFB" w:rsidRDefault="007C3CFB" w:rsidP="00184BBB">
      <w:pPr>
        <w:pStyle w:val="Titre1"/>
      </w:pPr>
      <w:bookmarkStart w:id="7" w:name="_Toc322528597"/>
      <w:bookmarkStart w:id="8" w:name="_Toc344203940"/>
      <w:r w:rsidRPr="007C3CFB">
        <w:t>I - CONTEXTE GÉNÉRAL</w:t>
      </w:r>
      <w:bookmarkEnd w:id="7"/>
      <w:bookmarkEnd w:id="8"/>
      <w:r w:rsidRPr="007C3CFB">
        <w:t xml:space="preserve"> </w:t>
      </w:r>
    </w:p>
    <w:p w14:paraId="553AA3E1" w14:textId="77777777" w:rsidR="00721686" w:rsidRDefault="00721686" w:rsidP="00656379">
      <w:pPr>
        <w:rPr>
          <w:rFonts w:cs="Arial"/>
          <w:szCs w:val="24"/>
        </w:rPr>
      </w:pPr>
    </w:p>
    <w:p w14:paraId="553AA3E2" w14:textId="77777777" w:rsidR="007C3CFB" w:rsidRDefault="007C3CFB" w:rsidP="00656379">
      <w:pPr>
        <w:rPr>
          <w:rFonts w:cs="Arial"/>
          <w:szCs w:val="24"/>
        </w:rPr>
      </w:pPr>
      <w:r w:rsidRPr="00656379">
        <w:rPr>
          <w:rFonts w:cs="Arial"/>
          <w:szCs w:val="24"/>
        </w:rPr>
        <w:t xml:space="preserve">Selon le recensement général de 1996, la population du Burkina Faso est </w:t>
      </w:r>
      <w:r w:rsidR="00E40B72" w:rsidRPr="00656379">
        <w:rPr>
          <w:rFonts w:cs="Arial"/>
          <w:szCs w:val="24"/>
        </w:rPr>
        <w:t>estimée</w:t>
      </w:r>
      <w:r w:rsidRPr="00656379">
        <w:rPr>
          <w:rFonts w:cs="Arial"/>
          <w:szCs w:val="24"/>
        </w:rPr>
        <w:t xml:space="preserve"> à 10.312.609 habitants dont près de 90% vivent en milieu rural. </w:t>
      </w:r>
    </w:p>
    <w:p w14:paraId="553AA3E3" w14:textId="77777777" w:rsidR="003046F0" w:rsidRPr="00656379" w:rsidRDefault="003046F0" w:rsidP="00656379">
      <w:pPr>
        <w:rPr>
          <w:rFonts w:cs="Arial"/>
          <w:szCs w:val="24"/>
        </w:rPr>
      </w:pPr>
    </w:p>
    <w:p w14:paraId="553AA3E4" w14:textId="77777777" w:rsidR="00682067" w:rsidRDefault="007C3CFB" w:rsidP="00656379">
      <w:pPr>
        <w:rPr>
          <w:rFonts w:cs="Arial"/>
          <w:szCs w:val="24"/>
        </w:rPr>
      </w:pPr>
      <w:r w:rsidRPr="00656379">
        <w:rPr>
          <w:rFonts w:cs="Arial"/>
          <w:szCs w:val="24"/>
        </w:rPr>
        <w:t xml:space="preserve">Le taux brut de natalité est estimé à 46,1 pour mille, celui de la mortalité générale à 15,2 pour mille et l’espérance de vie à la naissance de 53,8 ans. Les femmes représentent 51,8 % de la population. Cette population est essentiellement jeune, la tranche d’âge de 0 à 14 ans représente 47,92 %. </w:t>
      </w:r>
      <w:r w:rsidR="00682067" w:rsidRPr="00656379">
        <w:rPr>
          <w:rFonts w:cs="Arial"/>
          <w:szCs w:val="24"/>
        </w:rPr>
        <w:t>La densité moyenne est de 38 habitants au km</w:t>
      </w:r>
      <w:r w:rsidR="00682067" w:rsidRPr="00656379">
        <w:rPr>
          <w:rFonts w:cs="Arial"/>
          <w:szCs w:val="24"/>
          <w:vertAlign w:val="superscript"/>
        </w:rPr>
        <w:t>2</w:t>
      </w:r>
      <w:r w:rsidR="00682067" w:rsidRPr="00656379">
        <w:rPr>
          <w:rFonts w:cs="Arial"/>
          <w:szCs w:val="24"/>
        </w:rPr>
        <w:t xml:space="preserve"> et varie sur le territoire national de 11 à 122 habitants au km</w:t>
      </w:r>
      <w:r w:rsidR="00682067" w:rsidRPr="00656379">
        <w:rPr>
          <w:rFonts w:cs="Arial"/>
          <w:szCs w:val="24"/>
          <w:vertAlign w:val="superscript"/>
        </w:rPr>
        <w:t>2</w:t>
      </w:r>
      <w:r w:rsidR="00682067" w:rsidRPr="00656379">
        <w:rPr>
          <w:rFonts w:cs="Arial"/>
          <w:szCs w:val="24"/>
        </w:rPr>
        <w:t xml:space="preserve">. La population croit à un rythme de 2,38 % l’an. Au rythme de ce taux de croissance, elle atteindra environ 14 718 647 habitants en l’an 2010 et doublera en moins de 30 ans. </w:t>
      </w:r>
    </w:p>
    <w:p w14:paraId="553AA3E5" w14:textId="77777777" w:rsidR="003046F0" w:rsidRPr="00656379" w:rsidRDefault="003046F0" w:rsidP="00656379">
      <w:pPr>
        <w:rPr>
          <w:rFonts w:cs="Arial"/>
          <w:szCs w:val="24"/>
        </w:rPr>
      </w:pPr>
    </w:p>
    <w:p w14:paraId="553AA3E6" w14:textId="77777777" w:rsidR="00682067" w:rsidRPr="00656379" w:rsidRDefault="00682067" w:rsidP="00656379">
      <w:pPr>
        <w:rPr>
          <w:rFonts w:cs="Arial"/>
          <w:szCs w:val="24"/>
        </w:rPr>
      </w:pPr>
      <w:r w:rsidRPr="00656379">
        <w:rPr>
          <w:rFonts w:cs="Arial"/>
          <w:szCs w:val="24"/>
        </w:rPr>
        <w:t xml:space="preserve">Les conséquences de cette évolution rapide de la population sont importantes d’une part, sur l’économie, en termes de besoins de production alimentaire, de construction d’infrastructures scolaires et sanitaires et de création d’emplois notamment pour les groupes vulnérables que sont les femmes et les enfants. </w:t>
      </w:r>
    </w:p>
    <w:p w14:paraId="553AA3E7" w14:textId="77777777" w:rsidR="00682067" w:rsidRPr="00656379" w:rsidRDefault="00682067" w:rsidP="00656379">
      <w:pPr>
        <w:rPr>
          <w:rFonts w:cs="Arial"/>
          <w:szCs w:val="24"/>
        </w:rPr>
      </w:pPr>
      <w:r w:rsidRPr="00656379">
        <w:rPr>
          <w:rFonts w:cs="Arial"/>
          <w:szCs w:val="24"/>
        </w:rPr>
        <w:t xml:space="preserve">D’autre part, cette situation va davantage exacerber les problèmes sociaux. </w:t>
      </w:r>
    </w:p>
    <w:p w14:paraId="553AA3E8" w14:textId="77777777" w:rsidR="00682067" w:rsidRDefault="00682067"/>
    <w:p w14:paraId="553AA3E9" w14:textId="77777777" w:rsidR="00F86FFD" w:rsidRDefault="00F86FFD">
      <w:pPr>
        <w:spacing w:after="200" w:line="276" w:lineRule="auto"/>
        <w:jc w:val="left"/>
      </w:pPr>
      <w:r>
        <w:br w:type="page"/>
      </w:r>
    </w:p>
    <w:p w14:paraId="553AA3EA" w14:textId="52EDA072" w:rsidR="00682067" w:rsidRPr="00682067" w:rsidRDefault="00682067" w:rsidP="00184BBB">
      <w:pPr>
        <w:pStyle w:val="Titre1"/>
      </w:pPr>
      <w:bookmarkStart w:id="9" w:name="_Toc322528598"/>
      <w:bookmarkStart w:id="10" w:name="_Toc344203941"/>
      <w:r w:rsidRPr="00682067">
        <w:lastRenderedPageBreak/>
        <w:t>II - SITUATION DU SECTEUR DE L’ACTION SOCIALE</w:t>
      </w:r>
      <w:bookmarkEnd w:id="9"/>
      <w:bookmarkEnd w:id="10"/>
    </w:p>
    <w:p w14:paraId="553AA3EB" w14:textId="77777777" w:rsidR="00E54C68" w:rsidRDefault="00E54C68" w:rsidP="00682067"/>
    <w:p w14:paraId="553AA3EC" w14:textId="77777777" w:rsidR="00682067" w:rsidRDefault="00682067" w:rsidP="00E54C68">
      <w:pPr>
        <w:rPr>
          <w:rFonts w:cs="Arial"/>
          <w:szCs w:val="24"/>
        </w:rPr>
      </w:pPr>
      <w:r w:rsidRPr="00E54C68">
        <w:rPr>
          <w:rFonts w:cs="Arial"/>
          <w:szCs w:val="24"/>
        </w:rPr>
        <w:t xml:space="preserve">Le service social a vu le jour au Burkina Faso en 1954. Les activités de l’action sociale étaient alors orientées essentiellement sur la protection maternelle et infantile, la lutte contre la tuberculose, l’enseignement ménager et quelques actions d’assistance sociale. </w:t>
      </w:r>
    </w:p>
    <w:p w14:paraId="553AA3ED" w14:textId="77777777" w:rsidR="00BA222D" w:rsidRPr="00E54C68" w:rsidRDefault="00BA222D" w:rsidP="00E54C68">
      <w:pPr>
        <w:rPr>
          <w:rFonts w:cs="Arial"/>
          <w:szCs w:val="24"/>
        </w:rPr>
      </w:pPr>
    </w:p>
    <w:p w14:paraId="553AA3EE" w14:textId="77777777" w:rsidR="00682067" w:rsidRPr="00E54C68" w:rsidRDefault="00682067" w:rsidP="00E54C68">
      <w:pPr>
        <w:rPr>
          <w:rFonts w:cs="Arial"/>
          <w:szCs w:val="24"/>
        </w:rPr>
      </w:pPr>
      <w:r w:rsidRPr="00E54C68">
        <w:rPr>
          <w:rFonts w:cs="Arial"/>
          <w:szCs w:val="24"/>
        </w:rPr>
        <w:t xml:space="preserve">De nos jours, les orientations politiques assignées à ce secteur visent à réduire les obstacles à la participation effective des populations, en particulier des groupes défavorisés et/ou vulnérables au processus de développement. </w:t>
      </w:r>
    </w:p>
    <w:p w14:paraId="553AA3EF" w14:textId="77777777" w:rsidR="00682067" w:rsidRDefault="00682067" w:rsidP="00E54C68">
      <w:pPr>
        <w:rPr>
          <w:rFonts w:cs="Arial"/>
          <w:szCs w:val="24"/>
        </w:rPr>
      </w:pPr>
      <w:r w:rsidRPr="00E54C68">
        <w:rPr>
          <w:rFonts w:cs="Arial"/>
          <w:szCs w:val="24"/>
        </w:rPr>
        <w:t xml:space="preserve">Le </w:t>
      </w:r>
      <w:r w:rsidR="00D74EE6">
        <w:rPr>
          <w:rFonts w:cs="Arial"/>
          <w:szCs w:val="24"/>
        </w:rPr>
        <w:t xml:space="preserve">Ministère de l'Action Sociale et de la Solidarité Nationale </w:t>
      </w:r>
      <w:r w:rsidRPr="00E54C68">
        <w:rPr>
          <w:rFonts w:cs="Arial"/>
          <w:szCs w:val="24"/>
        </w:rPr>
        <w:t>bénéficie, en plus du budget de l’Etat, d’un appui important des partenaires techniques et financiers dans la mise en œuvre de ses programmes définis dans si</w:t>
      </w:r>
      <w:r w:rsidR="00970BC7">
        <w:rPr>
          <w:rFonts w:cs="Arial"/>
          <w:szCs w:val="24"/>
        </w:rPr>
        <w:t>x domaines d’intervention.</w:t>
      </w:r>
    </w:p>
    <w:p w14:paraId="553AA3F0" w14:textId="77777777" w:rsidR="00970BC7" w:rsidRPr="00E54C68" w:rsidRDefault="00970BC7" w:rsidP="00E54C68">
      <w:pPr>
        <w:rPr>
          <w:rFonts w:cs="Arial"/>
          <w:szCs w:val="24"/>
        </w:rPr>
      </w:pPr>
    </w:p>
    <w:p w14:paraId="553AA3F1" w14:textId="77777777" w:rsidR="007015F9" w:rsidRDefault="007015F9" w:rsidP="00E54C68">
      <w:pPr>
        <w:rPr>
          <w:rFonts w:cs="Arial"/>
          <w:szCs w:val="24"/>
        </w:rPr>
      </w:pPr>
      <w:r w:rsidRPr="00E54C68">
        <w:rPr>
          <w:rFonts w:cs="Arial"/>
          <w:szCs w:val="24"/>
        </w:rPr>
        <w:t xml:space="preserve">Malgré les efforts consentis et les résultats obtenus, des insuffisances sont constatées au niveau de chacun des domaines, au regard de l’ampleur des problèmes sociaux et des besoins complexes des groupes cibles. </w:t>
      </w:r>
    </w:p>
    <w:p w14:paraId="553AA3F2" w14:textId="77777777" w:rsidR="007E2FF4" w:rsidRPr="00E54C68" w:rsidRDefault="007E2FF4" w:rsidP="00E54C68">
      <w:pPr>
        <w:rPr>
          <w:rFonts w:cs="Arial"/>
          <w:szCs w:val="24"/>
        </w:rPr>
      </w:pPr>
    </w:p>
    <w:p w14:paraId="553AA3F3" w14:textId="3330517E" w:rsidR="007015F9" w:rsidRDefault="00981CDB" w:rsidP="00A91D2A">
      <w:pPr>
        <w:pStyle w:val="Titre2"/>
      </w:pPr>
      <w:bookmarkStart w:id="11" w:name="_Toc322528599"/>
      <w:bookmarkStart w:id="12" w:name="_Toc344203942"/>
      <w:r>
        <w:t xml:space="preserve">1. </w:t>
      </w:r>
      <w:r w:rsidR="007015F9" w:rsidRPr="00E54C68">
        <w:t>Domaine de la protection et de la promotion de l’enfant et de l’adolescent</w:t>
      </w:r>
      <w:bookmarkEnd w:id="11"/>
      <w:bookmarkEnd w:id="12"/>
    </w:p>
    <w:p w14:paraId="553AA3F4" w14:textId="77777777" w:rsidR="007E2FF4" w:rsidRPr="00E54C68" w:rsidRDefault="007E2FF4" w:rsidP="00E54C68">
      <w:pPr>
        <w:rPr>
          <w:rFonts w:cs="Arial"/>
          <w:szCs w:val="24"/>
        </w:rPr>
      </w:pPr>
    </w:p>
    <w:p w14:paraId="553AA3F5" w14:textId="77777777" w:rsidR="009F38E0" w:rsidRPr="00E54C68" w:rsidRDefault="0088606A" w:rsidP="00564AB0">
      <w:pPr>
        <w:numPr>
          <w:ilvl w:val="0"/>
          <w:numId w:val="1"/>
        </w:numPr>
        <w:rPr>
          <w:rFonts w:cs="Arial"/>
          <w:szCs w:val="24"/>
        </w:rPr>
      </w:pPr>
      <w:r w:rsidRPr="00E54C68">
        <w:rPr>
          <w:rFonts w:cs="Arial"/>
          <w:szCs w:val="24"/>
        </w:rPr>
        <w:t xml:space="preserve"> Environ </w:t>
      </w:r>
      <w:r w:rsidR="007015F9" w:rsidRPr="00E54C68">
        <w:rPr>
          <w:rFonts w:cs="Arial"/>
          <w:b/>
          <w:bCs/>
          <w:i/>
          <w:iCs/>
          <w:szCs w:val="24"/>
        </w:rPr>
        <w:t>5 millions</w:t>
      </w:r>
      <w:r w:rsidRPr="00E54C68">
        <w:rPr>
          <w:rFonts w:cs="Arial"/>
          <w:szCs w:val="24"/>
        </w:rPr>
        <w:t xml:space="preserve"> d’enfants </w:t>
      </w:r>
      <w:r w:rsidRPr="00E54C68">
        <w:rPr>
          <w:rFonts w:cs="Arial"/>
          <w:b/>
          <w:bCs/>
          <w:szCs w:val="24"/>
        </w:rPr>
        <w:t>ne sont pas enregistrés à l’état civil</w:t>
      </w:r>
      <w:r w:rsidRPr="00E54C68">
        <w:rPr>
          <w:rFonts w:cs="Arial"/>
          <w:szCs w:val="24"/>
        </w:rPr>
        <w:t>, ce qui constitue une négation de leurs droits ;</w:t>
      </w:r>
    </w:p>
    <w:p w14:paraId="553AA3F6" w14:textId="77777777" w:rsidR="009F38E0" w:rsidRPr="00E54C68" w:rsidRDefault="0088606A" w:rsidP="00564AB0">
      <w:pPr>
        <w:numPr>
          <w:ilvl w:val="0"/>
          <w:numId w:val="1"/>
        </w:numPr>
        <w:rPr>
          <w:rFonts w:cs="Arial"/>
          <w:szCs w:val="24"/>
        </w:rPr>
      </w:pPr>
      <w:r w:rsidRPr="00E54C68">
        <w:rPr>
          <w:rFonts w:cs="Arial"/>
          <w:szCs w:val="24"/>
        </w:rPr>
        <w:t xml:space="preserve"> selon l’EDS III, le</w:t>
      </w:r>
      <w:r w:rsidRPr="00E54C68">
        <w:rPr>
          <w:rFonts w:cs="Arial"/>
          <w:b/>
          <w:bCs/>
          <w:szCs w:val="24"/>
        </w:rPr>
        <w:t xml:space="preserve"> taux de mortalité infantile reste très élevé.</w:t>
      </w:r>
      <w:r w:rsidRPr="00E54C68">
        <w:rPr>
          <w:rFonts w:cs="Arial"/>
          <w:szCs w:val="24"/>
        </w:rPr>
        <w:t xml:space="preserve"> Il est passé de 105‰ en 1998 à 83‰ en 2003 ;</w:t>
      </w:r>
    </w:p>
    <w:p w14:paraId="553AA3F7" w14:textId="77777777" w:rsidR="009F38E0" w:rsidRPr="00E54C68" w:rsidRDefault="0088606A" w:rsidP="00564AB0">
      <w:pPr>
        <w:numPr>
          <w:ilvl w:val="0"/>
          <w:numId w:val="1"/>
        </w:numPr>
        <w:rPr>
          <w:rFonts w:cs="Arial"/>
          <w:szCs w:val="24"/>
        </w:rPr>
      </w:pPr>
      <w:r w:rsidRPr="00E54C68">
        <w:rPr>
          <w:rFonts w:cs="Arial"/>
          <w:szCs w:val="24"/>
        </w:rPr>
        <w:t xml:space="preserve"> l’importance de la période de</w:t>
      </w:r>
      <w:r w:rsidRPr="00E54C68">
        <w:rPr>
          <w:rFonts w:cs="Arial"/>
          <w:b/>
          <w:bCs/>
          <w:szCs w:val="24"/>
        </w:rPr>
        <w:t xml:space="preserve"> la petite enfance (0 à 6 ans)</w:t>
      </w:r>
      <w:r w:rsidRPr="00E54C68">
        <w:rPr>
          <w:rFonts w:cs="Arial"/>
          <w:szCs w:val="24"/>
        </w:rPr>
        <w:t xml:space="preserve"> dans la construction de la personnalité de l’enfant est </w:t>
      </w:r>
      <w:r w:rsidRPr="00E54C68">
        <w:rPr>
          <w:rFonts w:cs="Arial"/>
          <w:b/>
          <w:bCs/>
          <w:i/>
          <w:iCs/>
          <w:szCs w:val="24"/>
        </w:rPr>
        <w:t>insuffisamment connue des parents</w:t>
      </w:r>
      <w:r w:rsidRPr="00E54C68">
        <w:rPr>
          <w:rFonts w:cs="Arial"/>
          <w:szCs w:val="24"/>
        </w:rPr>
        <w:t xml:space="preserve"> et de ceux qui assurent la garde et l’éducation de l’enfant ;</w:t>
      </w:r>
    </w:p>
    <w:p w14:paraId="553AA3F8" w14:textId="77777777" w:rsidR="009F38E0" w:rsidRPr="00E54C68" w:rsidRDefault="0088606A" w:rsidP="00564AB0">
      <w:pPr>
        <w:numPr>
          <w:ilvl w:val="0"/>
          <w:numId w:val="1"/>
        </w:numPr>
        <w:rPr>
          <w:rFonts w:cs="Arial"/>
          <w:szCs w:val="24"/>
        </w:rPr>
      </w:pPr>
      <w:r w:rsidRPr="00E54C68">
        <w:rPr>
          <w:rFonts w:cs="Arial"/>
          <w:szCs w:val="24"/>
        </w:rPr>
        <w:t xml:space="preserve"> le phénomène d’orphelins et autres enfants vulnérables prend de l’ampleur eu égard à la </w:t>
      </w:r>
      <w:r w:rsidRPr="00E54C68">
        <w:rPr>
          <w:rFonts w:cs="Arial"/>
          <w:b/>
          <w:bCs/>
          <w:i/>
          <w:iCs/>
          <w:szCs w:val="24"/>
        </w:rPr>
        <w:t>pauvreté endémique des familles</w:t>
      </w:r>
      <w:r w:rsidRPr="00E54C68">
        <w:rPr>
          <w:rFonts w:cs="Arial"/>
          <w:szCs w:val="24"/>
        </w:rPr>
        <w:t>, à l’</w:t>
      </w:r>
      <w:r w:rsidRPr="00E54C68">
        <w:rPr>
          <w:rFonts w:cs="Arial"/>
          <w:b/>
          <w:bCs/>
          <w:i/>
          <w:iCs/>
          <w:szCs w:val="24"/>
        </w:rPr>
        <w:t>infection à VIH/SIDA</w:t>
      </w:r>
      <w:r w:rsidRPr="00E54C68">
        <w:rPr>
          <w:rFonts w:cs="Arial"/>
          <w:szCs w:val="24"/>
        </w:rPr>
        <w:t>,</w:t>
      </w:r>
      <w:r w:rsidRPr="00E54C68">
        <w:rPr>
          <w:rFonts w:cs="Arial"/>
          <w:b/>
          <w:bCs/>
          <w:i/>
          <w:iCs/>
          <w:szCs w:val="24"/>
        </w:rPr>
        <w:t xml:space="preserve"> </w:t>
      </w:r>
      <w:r w:rsidRPr="00E54C68">
        <w:rPr>
          <w:rFonts w:cs="Arial"/>
          <w:szCs w:val="24"/>
        </w:rPr>
        <w:t xml:space="preserve">etc. Le nombre d’enfants concerné par ce phénomène est estimé à </w:t>
      </w:r>
      <w:r w:rsidR="00C272D3">
        <w:rPr>
          <w:rFonts w:cs="Arial"/>
          <w:szCs w:val="24"/>
        </w:rPr>
        <w:t xml:space="preserve"> </w:t>
      </w:r>
      <w:r w:rsidRPr="00E54C68">
        <w:rPr>
          <w:rFonts w:cs="Arial"/>
          <w:szCs w:val="24"/>
        </w:rPr>
        <w:t>2.100.000 par le PNUD en 2003.</w:t>
      </w:r>
    </w:p>
    <w:p w14:paraId="553AA3F9" w14:textId="77777777" w:rsidR="007E2FF4" w:rsidRDefault="007E2FF4" w:rsidP="00E54C68">
      <w:pPr>
        <w:rPr>
          <w:rFonts w:cs="Arial"/>
          <w:b/>
          <w:bCs/>
          <w:i/>
          <w:iCs/>
          <w:szCs w:val="24"/>
        </w:rPr>
      </w:pPr>
    </w:p>
    <w:p w14:paraId="553AA3FA" w14:textId="512F4402" w:rsidR="007015F9" w:rsidRDefault="00981CDB" w:rsidP="00A91D2A">
      <w:pPr>
        <w:pStyle w:val="Titre2"/>
      </w:pPr>
      <w:bookmarkStart w:id="13" w:name="_Toc322528600"/>
      <w:bookmarkStart w:id="14" w:name="_Toc344203943"/>
      <w:r>
        <w:t xml:space="preserve">2. </w:t>
      </w:r>
      <w:r w:rsidR="007015F9" w:rsidRPr="00E54C68">
        <w:t>Domaine de la protection et de la promotion de la famille</w:t>
      </w:r>
      <w:bookmarkEnd w:id="13"/>
      <w:bookmarkEnd w:id="14"/>
    </w:p>
    <w:p w14:paraId="553AA3FB" w14:textId="77777777" w:rsidR="00FF0461" w:rsidRPr="00FF0461" w:rsidRDefault="00FF0461" w:rsidP="00FF0461"/>
    <w:p w14:paraId="553AA3FC" w14:textId="77777777" w:rsidR="009F38E0" w:rsidRPr="00E54C68" w:rsidRDefault="00E703DA" w:rsidP="00564AB0">
      <w:pPr>
        <w:numPr>
          <w:ilvl w:val="0"/>
          <w:numId w:val="2"/>
        </w:numPr>
        <w:rPr>
          <w:rFonts w:cs="Arial"/>
          <w:szCs w:val="24"/>
        </w:rPr>
      </w:pPr>
      <w:r>
        <w:rPr>
          <w:rFonts w:cs="Arial"/>
          <w:szCs w:val="24"/>
        </w:rPr>
        <w:t xml:space="preserve"> L</w:t>
      </w:r>
      <w:r w:rsidR="0088606A" w:rsidRPr="00E54C68">
        <w:rPr>
          <w:rFonts w:cs="Arial"/>
          <w:szCs w:val="24"/>
        </w:rPr>
        <w:t xml:space="preserve">a famille connaît aujourd’hui de </w:t>
      </w:r>
      <w:r w:rsidR="007015F9" w:rsidRPr="00E54C68">
        <w:rPr>
          <w:rFonts w:cs="Arial"/>
          <w:b/>
          <w:bCs/>
          <w:i/>
          <w:iCs/>
          <w:szCs w:val="24"/>
        </w:rPr>
        <w:t>profondes mutations</w:t>
      </w:r>
      <w:r w:rsidR="0088606A" w:rsidRPr="00E54C68">
        <w:rPr>
          <w:rFonts w:cs="Arial"/>
          <w:szCs w:val="24"/>
        </w:rPr>
        <w:t xml:space="preserve"> d’ordre économique, culturel et sociologique qui l’exposent à </w:t>
      </w:r>
      <w:r w:rsidR="007015F9" w:rsidRPr="00E54C68">
        <w:rPr>
          <w:rFonts w:cs="Arial"/>
          <w:b/>
          <w:bCs/>
          <w:i/>
          <w:iCs/>
          <w:szCs w:val="24"/>
        </w:rPr>
        <w:t>l’instabilité et à la fragilisation</w:t>
      </w:r>
      <w:r w:rsidR="0088606A" w:rsidRPr="00E54C68">
        <w:rPr>
          <w:rFonts w:cs="Arial"/>
          <w:szCs w:val="24"/>
        </w:rPr>
        <w:t xml:space="preserve"> ;</w:t>
      </w:r>
    </w:p>
    <w:p w14:paraId="553AA3FD" w14:textId="77777777" w:rsidR="009F38E0" w:rsidRPr="00E54C68" w:rsidRDefault="0088606A" w:rsidP="00564AB0">
      <w:pPr>
        <w:numPr>
          <w:ilvl w:val="0"/>
          <w:numId w:val="2"/>
        </w:numPr>
        <w:rPr>
          <w:rFonts w:cs="Arial"/>
          <w:szCs w:val="24"/>
        </w:rPr>
      </w:pPr>
      <w:r w:rsidRPr="00E54C68">
        <w:rPr>
          <w:rFonts w:cs="Arial"/>
          <w:szCs w:val="24"/>
        </w:rPr>
        <w:t xml:space="preserve"> le </w:t>
      </w:r>
      <w:r w:rsidRPr="00E54C68">
        <w:rPr>
          <w:rFonts w:cs="Arial"/>
          <w:b/>
          <w:bCs/>
          <w:i/>
          <w:iCs/>
          <w:szCs w:val="24"/>
        </w:rPr>
        <w:t>taux d’analphabétisme élevé</w:t>
      </w:r>
      <w:r w:rsidRPr="00E54C68">
        <w:rPr>
          <w:rFonts w:cs="Arial"/>
          <w:szCs w:val="24"/>
        </w:rPr>
        <w:t xml:space="preserve"> de la population rend difficile la connaissance des textes régissant la famille, l’assimilation des messages de communication pour le changement des comportements, l’accès aux technologies appropriées, </w:t>
      </w:r>
      <w:r w:rsidR="00D924AA" w:rsidRPr="00E54C68">
        <w:rPr>
          <w:rFonts w:cs="Arial"/>
          <w:szCs w:val="24"/>
        </w:rPr>
        <w:t>etc.</w:t>
      </w:r>
      <w:r w:rsidRPr="00E54C68">
        <w:rPr>
          <w:rFonts w:cs="Arial"/>
          <w:szCs w:val="24"/>
        </w:rPr>
        <w:t xml:space="preserve"> ; </w:t>
      </w:r>
    </w:p>
    <w:p w14:paraId="553AA3FE" w14:textId="77777777" w:rsidR="009F38E0" w:rsidRPr="00E54C68" w:rsidRDefault="0088606A" w:rsidP="00564AB0">
      <w:pPr>
        <w:numPr>
          <w:ilvl w:val="0"/>
          <w:numId w:val="2"/>
        </w:numPr>
        <w:rPr>
          <w:rFonts w:cs="Arial"/>
          <w:szCs w:val="24"/>
        </w:rPr>
      </w:pPr>
      <w:r w:rsidRPr="00E54C68">
        <w:rPr>
          <w:rFonts w:cs="Arial"/>
          <w:szCs w:val="24"/>
        </w:rPr>
        <w:t xml:space="preserve"> la persistance dans les communautés de multiples formes de </w:t>
      </w:r>
      <w:r w:rsidR="007015F9" w:rsidRPr="00E54C68">
        <w:rPr>
          <w:rFonts w:cs="Arial"/>
          <w:b/>
          <w:bCs/>
          <w:i/>
          <w:iCs/>
          <w:szCs w:val="24"/>
        </w:rPr>
        <w:t>discriminations à l’encontre de la femme et de la jeune fille</w:t>
      </w:r>
      <w:r w:rsidRPr="00E54C68">
        <w:rPr>
          <w:rFonts w:cs="Arial"/>
          <w:szCs w:val="24"/>
        </w:rPr>
        <w:t xml:space="preserve"> se traduit par des pratiques néfastes à leur santé, particulièrement leur santé reproductive et à leur épanouissement ;</w:t>
      </w:r>
    </w:p>
    <w:p w14:paraId="553AA3FF" w14:textId="77777777" w:rsidR="009F38E0" w:rsidRPr="00E54C68" w:rsidRDefault="0088606A" w:rsidP="00564AB0">
      <w:pPr>
        <w:numPr>
          <w:ilvl w:val="0"/>
          <w:numId w:val="2"/>
        </w:numPr>
        <w:rPr>
          <w:rFonts w:cs="Arial"/>
          <w:szCs w:val="24"/>
        </w:rPr>
      </w:pPr>
      <w:r w:rsidRPr="00E54C68">
        <w:rPr>
          <w:rFonts w:cs="Arial"/>
          <w:szCs w:val="24"/>
        </w:rPr>
        <w:t xml:space="preserve"> l’</w:t>
      </w:r>
      <w:r w:rsidRPr="00E54C68">
        <w:rPr>
          <w:rFonts w:cs="Arial"/>
          <w:b/>
          <w:bCs/>
          <w:i/>
          <w:iCs/>
          <w:szCs w:val="24"/>
        </w:rPr>
        <w:t>état de pauvreté des familles</w:t>
      </w:r>
      <w:r w:rsidRPr="00E54C68">
        <w:rPr>
          <w:rFonts w:cs="Arial"/>
          <w:szCs w:val="24"/>
        </w:rPr>
        <w:t xml:space="preserve">, </w:t>
      </w:r>
      <w:r w:rsidRPr="00E54C68">
        <w:rPr>
          <w:rFonts w:cs="Arial"/>
          <w:b/>
          <w:bCs/>
          <w:i/>
          <w:iCs/>
          <w:szCs w:val="24"/>
        </w:rPr>
        <w:t>la difficulté d’insertion socio-économique</w:t>
      </w:r>
      <w:r w:rsidRPr="00E54C68">
        <w:rPr>
          <w:rFonts w:cs="Arial"/>
          <w:szCs w:val="24"/>
        </w:rPr>
        <w:t xml:space="preserve"> de celles déplacées, migrantes et/ou réfugiées sont autant de maux qui entravent la promotion de la famille.</w:t>
      </w:r>
    </w:p>
    <w:p w14:paraId="553AA400" w14:textId="3D8A62C3" w:rsidR="007015F9" w:rsidRDefault="00981CDB" w:rsidP="00A91D2A">
      <w:pPr>
        <w:pStyle w:val="Titre2"/>
      </w:pPr>
      <w:bookmarkStart w:id="15" w:name="_Toc322528601"/>
      <w:bookmarkStart w:id="16" w:name="_Toc344203944"/>
      <w:r>
        <w:t xml:space="preserve">3. </w:t>
      </w:r>
      <w:r w:rsidR="007015F9" w:rsidRPr="00E54C68">
        <w:t>Domaine de la protection et de la promotion des groupes sociaux spécifiques</w:t>
      </w:r>
      <w:bookmarkEnd w:id="15"/>
      <w:bookmarkEnd w:id="16"/>
      <w:r w:rsidR="007015F9" w:rsidRPr="00E54C68">
        <w:t xml:space="preserve"> </w:t>
      </w:r>
    </w:p>
    <w:p w14:paraId="553AA401" w14:textId="77777777" w:rsidR="00FF0461" w:rsidRPr="00FF0461" w:rsidRDefault="00FF0461" w:rsidP="00FF0461"/>
    <w:p w14:paraId="553AA402" w14:textId="77777777" w:rsidR="009F38E0" w:rsidRPr="00E54C68" w:rsidRDefault="0088606A" w:rsidP="00564AB0">
      <w:pPr>
        <w:numPr>
          <w:ilvl w:val="0"/>
          <w:numId w:val="3"/>
        </w:numPr>
        <w:rPr>
          <w:rFonts w:cs="Arial"/>
          <w:szCs w:val="24"/>
        </w:rPr>
      </w:pPr>
      <w:r w:rsidRPr="00E54C68">
        <w:rPr>
          <w:rFonts w:cs="Arial"/>
          <w:szCs w:val="24"/>
        </w:rPr>
        <w:t xml:space="preserve"> Au Burkina Faso, certaines catégories sociales sont particulièrement exposées au problème d’exclusion sociale soit du fait de leur état physique, de leur âge, de leur statut social ou de leur état de santé. Ce sont les </w:t>
      </w:r>
      <w:r w:rsidRPr="00E54C68">
        <w:rPr>
          <w:rFonts w:cs="Arial"/>
          <w:b/>
          <w:bCs/>
          <w:i/>
          <w:iCs/>
          <w:szCs w:val="24"/>
        </w:rPr>
        <w:t>personnes handicapées</w:t>
      </w:r>
      <w:r w:rsidRPr="00E54C68">
        <w:rPr>
          <w:rFonts w:cs="Arial"/>
          <w:szCs w:val="24"/>
        </w:rPr>
        <w:t>,</w:t>
      </w:r>
      <w:r w:rsidRPr="00E54C68">
        <w:rPr>
          <w:rFonts w:cs="Arial"/>
          <w:b/>
          <w:bCs/>
          <w:i/>
          <w:iCs/>
          <w:szCs w:val="24"/>
        </w:rPr>
        <w:t xml:space="preserve"> les personnes âgées </w:t>
      </w:r>
      <w:r w:rsidRPr="00E54C68">
        <w:rPr>
          <w:rFonts w:cs="Arial"/>
          <w:szCs w:val="24"/>
        </w:rPr>
        <w:t xml:space="preserve">et </w:t>
      </w:r>
      <w:r w:rsidRPr="00E54C68">
        <w:rPr>
          <w:rFonts w:cs="Arial"/>
          <w:b/>
          <w:bCs/>
          <w:i/>
          <w:iCs/>
          <w:szCs w:val="24"/>
        </w:rPr>
        <w:t>les exclus sociaux</w:t>
      </w:r>
      <w:r w:rsidRPr="00E54C68">
        <w:rPr>
          <w:rFonts w:cs="Arial"/>
          <w:szCs w:val="24"/>
        </w:rPr>
        <w:t xml:space="preserve"> qui sont l’</w:t>
      </w:r>
      <w:r w:rsidRPr="00E54C68">
        <w:rPr>
          <w:rFonts w:cs="Arial"/>
          <w:b/>
          <w:bCs/>
          <w:i/>
          <w:iCs/>
          <w:szCs w:val="24"/>
        </w:rPr>
        <w:t xml:space="preserve">objet de rejet et de marginalisation </w:t>
      </w:r>
      <w:r w:rsidRPr="00E54C68">
        <w:rPr>
          <w:rFonts w:cs="Arial"/>
          <w:szCs w:val="24"/>
        </w:rPr>
        <w:t>;</w:t>
      </w:r>
    </w:p>
    <w:p w14:paraId="553AA403" w14:textId="77777777" w:rsidR="00F86FFD" w:rsidRDefault="0088606A" w:rsidP="00564AB0">
      <w:pPr>
        <w:numPr>
          <w:ilvl w:val="0"/>
          <w:numId w:val="3"/>
        </w:numPr>
        <w:rPr>
          <w:rFonts w:cs="Arial"/>
          <w:szCs w:val="24"/>
        </w:rPr>
      </w:pPr>
      <w:r w:rsidRPr="00E54C68">
        <w:rPr>
          <w:rFonts w:cs="Arial"/>
          <w:szCs w:val="24"/>
        </w:rPr>
        <w:t xml:space="preserve"> la protection et la promotion des groupes sociaux spécifiques sont entravées par les </w:t>
      </w:r>
      <w:r w:rsidRPr="00E54C68">
        <w:rPr>
          <w:rFonts w:cs="Arial"/>
          <w:b/>
          <w:bCs/>
          <w:szCs w:val="24"/>
        </w:rPr>
        <w:t>difficultés de mise en œuvre des programmes</w:t>
      </w:r>
      <w:r w:rsidRPr="00E54C68">
        <w:rPr>
          <w:rFonts w:cs="Arial"/>
          <w:szCs w:val="24"/>
        </w:rPr>
        <w:t xml:space="preserve"> du fait essentiellement de </w:t>
      </w:r>
      <w:r w:rsidRPr="00E54C68">
        <w:rPr>
          <w:rFonts w:cs="Arial"/>
          <w:b/>
          <w:bCs/>
          <w:i/>
          <w:iCs/>
          <w:szCs w:val="24"/>
        </w:rPr>
        <w:t>l’absence de mesures d’accompagnement</w:t>
      </w:r>
      <w:r w:rsidRPr="00E54C68">
        <w:rPr>
          <w:rFonts w:cs="Arial"/>
          <w:szCs w:val="24"/>
        </w:rPr>
        <w:t xml:space="preserve">, </w:t>
      </w:r>
      <w:r w:rsidRPr="00E54C68">
        <w:rPr>
          <w:rFonts w:cs="Arial"/>
          <w:b/>
          <w:bCs/>
          <w:i/>
          <w:iCs/>
          <w:szCs w:val="24"/>
        </w:rPr>
        <w:t>l’insuffisance dans l’application des textes</w:t>
      </w:r>
      <w:r w:rsidRPr="00E54C68">
        <w:rPr>
          <w:rFonts w:cs="Arial"/>
          <w:szCs w:val="24"/>
        </w:rPr>
        <w:t xml:space="preserve"> ainsi que les </w:t>
      </w:r>
      <w:r w:rsidRPr="00E54C68">
        <w:rPr>
          <w:rFonts w:cs="Arial"/>
          <w:b/>
          <w:bCs/>
          <w:i/>
          <w:iCs/>
          <w:szCs w:val="24"/>
        </w:rPr>
        <w:t>représentations sociales négatives vis à vis de ces groupes</w:t>
      </w:r>
      <w:r w:rsidRPr="00E54C68">
        <w:rPr>
          <w:rFonts w:cs="Arial"/>
          <w:szCs w:val="24"/>
        </w:rPr>
        <w:t>.</w:t>
      </w:r>
    </w:p>
    <w:p w14:paraId="553AA404" w14:textId="77777777" w:rsidR="00F86FFD" w:rsidRDefault="00F86FFD">
      <w:pPr>
        <w:spacing w:after="200" w:line="276" w:lineRule="auto"/>
        <w:jc w:val="left"/>
        <w:rPr>
          <w:rFonts w:cs="Arial"/>
          <w:szCs w:val="24"/>
        </w:rPr>
      </w:pPr>
      <w:r>
        <w:rPr>
          <w:rFonts w:cs="Arial"/>
          <w:szCs w:val="24"/>
        </w:rPr>
        <w:br w:type="page"/>
      </w:r>
    </w:p>
    <w:p w14:paraId="553AA405" w14:textId="62DEE136" w:rsidR="007015F9" w:rsidRDefault="00981CDB" w:rsidP="00A91D2A">
      <w:pPr>
        <w:pStyle w:val="Titre2"/>
      </w:pPr>
      <w:bookmarkStart w:id="17" w:name="_Toc322528602"/>
      <w:bookmarkStart w:id="18" w:name="_Toc344203945"/>
      <w:r>
        <w:lastRenderedPageBreak/>
        <w:t xml:space="preserve">4. </w:t>
      </w:r>
      <w:r w:rsidR="007015F9" w:rsidRPr="00E54C68">
        <w:t>Domaine de la promotion de la solidarité</w:t>
      </w:r>
      <w:bookmarkEnd w:id="17"/>
      <w:bookmarkEnd w:id="18"/>
      <w:r w:rsidR="007015F9" w:rsidRPr="00E54C68">
        <w:t xml:space="preserve"> </w:t>
      </w:r>
    </w:p>
    <w:p w14:paraId="553AA406" w14:textId="77777777" w:rsidR="00FF0461" w:rsidRPr="00FF0461" w:rsidRDefault="00FF0461" w:rsidP="00FF0461"/>
    <w:p w14:paraId="553AA407" w14:textId="77777777" w:rsidR="009F38E0" w:rsidRPr="00E54C68" w:rsidRDefault="0088606A" w:rsidP="00564AB0">
      <w:pPr>
        <w:numPr>
          <w:ilvl w:val="0"/>
          <w:numId w:val="4"/>
        </w:numPr>
        <w:rPr>
          <w:rFonts w:cs="Arial"/>
          <w:szCs w:val="24"/>
        </w:rPr>
      </w:pPr>
      <w:r w:rsidRPr="00E54C68">
        <w:rPr>
          <w:rFonts w:cs="Arial"/>
          <w:szCs w:val="24"/>
        </w:rPr>
        <w:t xml:space="preserve"> Sous l’effet de la modernisation, des impératifs de la concurrence et de la compétitivité, les valeurs de solidarité  familiale et communautaire s’effritent de plus en plus ;</w:t>
      </w:r>
    </w:p>
    <w:p w14:paraId="553AA408" w14:textId="77777777" w:rsidR="009F38E0" w:rsidRPr="00E54C68" w:rsidRDefault="0088606A" w:rsidP="00564AB0">
      <w:pPr>
        <w:numPr>
          <w:ilvl w:val="0"/>
          <w:numId w:val="4"/>
        </w:numPr>
        <w:rPr>
          <w:rFonts w:cs="Arial"/>
          <w:szCs w:val="24"/>
        </w:rPr>
      </w:pPr>
      <w:r w:rsidRPr="00E54C68">
        <w:rPr>
          <w:rFonts w:cs="Arial"/>
          <w:szCs w:val="24"/>
        </w:rPr>
        <w:t xml:space="preserve"> on constate alors une </w:t>
      </w:r>
      <w:r w:rsidRPr="00E54C68">
        <w:rPr>
          <w:rFonts w:cs="Arial"/>
          <w:b/>
          <w:bCs/>
          <w:i/>
          <w:iCs/>
          <w:szCs w:val="24"/>
        </w:rPr>
        <w:t>faiblesse de la prise en charge solidaire des problèmes sociaux</w:t>
      </w:r>
      <w:r w:rsidRPr="00E54C68">
        <w:rPr>
          <w:rFonts w:cs="Arial"/>
          <w:szCs w:val="24"/>
        </w:rPr>
        <w:t xml:space="preserve">, </w:t>
      </w:r>
      <w:r w:rsidRPr="00E54C68">
        <w:rPr>
          <w:rFonts w:cs="Arial"/>
          <w:b/>
          <w:bCs/>
          <w:i/>
          <w:iCs/>
          <w:szCs w:val="24"/>
        </w:rPr>
        <w:t>des mécanismes de mobilisation des ressources pour financer les actions de solidarité et des systèmes de protection et de sécurité sociale</w:t>
      </w:r>
      <w:r w:rsidRPr="00E54C68">
        <w:rPr>
          <w:rFonts w:cs="Arial"/>
          <w:szCs w:val="24"/>
        </w:rPr>
        <w:t xml:space="preserve"> avec pour corollaire la marginalisation de certains groupes sociaux : personnes handicapées, personnes âgées, orphelins</w:t>
      </w:r>
    </w:p>
    <w:p w14:paraId="553AA409" w14:textId="651FD6D6" w:rsidR="007015F9" w:rsidRDefault="00981CDB" w:rsidP="00A91D2A">
      <w:pPr>
        <w:pStyle w:val="Titre2"/>
      </w:pPr>
      <w:bookmarkStart w:id="19" w:name="_Toc322528603"/>
      <w:bookmarkStart w:id="20" w:name="_Toc344203946"/>
      <w:r>
        <w:t xml:space="preserve">5. </w:t>
      </w:r>
      <w:r w:rsidR="007015F9" w:rsidRPr="00E54C68">
        <w:t>Domaine de la lutte contre le VIH/SIDA et les IST</w:t>
      </w:r>
      <w:bookmarkEnd w:id="19"/>
      <w:bookmarkEnd w:id="20"/>
    </w:p>
    <w:p w14:paraId="553AA40A" w14:textId="77777777" w:rsidR="00FF0461" w:rsidRPr="00FF0461" w:rsidRDefault="00FF0461" w:rsidP="00FF0461"/>
    <w:p w14:paraId="553AA40B" w14:textId="77777777" w:rsidR="009F38E0" w:rsidRPr="00E54C68" w:rsidRDefault="0088606A" w:rsidP="00564AB0">
      <w:pPr>
        <w:numPr>
          <w:ilvl w:val="0"/>
          <w:numId w:val="5"/>
        </w:numPr>
        <w:rPr>
          <w:rFonts w:cs="Arial"/>
          <w:szCs w:val="24"/>
        </w:rPr>
      </w:pPr>
      <w:r w:rsidRPr="00E54C68">
        <w:rPr>
          <w:rFonts w:cs="Arial"/>
          <w:szCs w:val="24"/>
        </w:rPr>
        <w:t xml:space="preserve"> L'infection à VIH engendre chez ces catégories sociales, particulièrement vulnérables, des problèmes sanitaires, alimentaires, scolaires, familiaux, psychosociaux nécessitant une prise en charge psychologique, sociale et économique ;</w:t>
      </w:r>
    </w:p>
    <w:p w14:paraId="553AA40C" w14:textId="77777777" w:rsidR="009F38E0" w:rsidRPr="00E54C68" w:rsidRDefault="0088606A" w:rsidP="00564AB0">
      <w:pPr>
        <w:numPr>
          <w:ilvl w:val="0"/>
          <w:numId w:val="5"/>
        </w:numPr>
        <w:rPr>
          <w:rFonts w:cs="Arial"/>
          <w:szCs w:val="24"/>
        </w:rPr>
      </w:pPr>
      <w:r w:rsidRPr="00E54C68">
        <w:rPr>
          <w:rFonts w:cs="Arial"/>
          <w:szCs w:val="24"/>
        </w:rPr>
        <w:t xml:space="preserve"> la mise en œuvre des activités de prise en charge est confrontée à certaines difficultés, notamment </w:t>
      </w:r>
      <w:r w:rsidRPr="00E54C68">
        <w:rPr>
          <w:rFonts w:cs="Arial"/>
          <w:b/>
          <w:bCs/>
          <w:i/>
          <w:iCs/>
          <w:szCs w:val="24"/>
        </w:rPr>
        <w:t>l’insuffisance dans la coordination, le contrôle et le suivi des actions de prise en charge </w:t>
      </w:r>
      <w:r w:rsidRPr="00E54C68">
        <w:rPr>
          <w:rFonts w:cs="Arial"/>
          <w:szCs w:val="24"/>
        </w:rPr>
        <w:t>; celles liées à la capitalisation des résultats des actions des O</w:t>
      </w:r>
      <w:r w:rsidR="00E703DA">
        <w:rPr>
          <w:rFonts w:cs="Arial"/>
          <w:szCs w:val="24"/>
        </w:rPr>
        <w:t xml:space="preserve">rganisations à </w:t>
      </w:r>
      <w:r w:rsidRPr="00E54C68">
        <w:rPr>
          <w:rFonts w:cs="Arial"/>
          <w:szCs w:val="24"/>
        </w:rPr>
        <w:t>B</w:t>
      </w:r>
      <w:r w:rsidR="00E703DA">
        <w:rPr>
          <w:rFonts w:cs="Arial"/>
          <w:szCs w:val="24"/>
        </w:rPr>
        <w:t xml:space="preserve">ase </w:t>
      </w:r>
      <w:r w:rsidRPr="00E54C68">
        <w:rPr>
          <w:rFonts w:cs="Arial"/>
          <w:szCs w:val="24"/>
        </w:rPr>
        <w:t>C</w:t>
      </w:r>
      <w:r w:rsidR="00E703DA">
        <w:rPr>
          <w:rFonts w:cs="Arial"/>
          <w:szCs w:val="24"/>
        </w:rPr>
        <w:t>ommunautaire</w:t>
      </w:r>
      <w:r w:rsidRPr="00E54C68">
        <w:rPr>
          <w:rFonts w:cs="Arial"/>
          <w:szCs w:val="24"/>
        </w:rPr>
        <w:t xml:space="preserve"> et associations en matière de prise en charge psychologique, sociale et économique des personnes infectées et affectées.</w:t>
      </w:r>
    </w:p>
    <w:p w14:paraId="553AA40D" w14:textId="497847FF" w:rsidR="007015F9" w:rsidRDefault="00981CDB" w:rsidP="00A91D2A">
      <w:pPr>
        <w:pStyle w:val="Titre2"/>
      </w:pPr>
      <w:bookmarkStart w:id="21" w:name="_Toc322528604"/>
      <w:bookmarkStart w:id="22" w:name="_Toc344203947"/>
      <w:r>
        <w:t xml:space="preserve">6. </w:t>
      </w:r>
      <w:r w:rsidR="007015F9" w:rsidRPr="00E54C68">
        <w:t>Domaine du renforcement des capacités</w:t>
      </w:r>
      <w:bookmarkEnd w:id="21"/>
      <w:bookmarkEnd w:id="22"/>
      <w:r w:rsidR="007015F9" w:rsidRPr="00E54C68">
        <w:t xml:space="preserve"> </w:t>
      </w:r>
    </w:p>
    <w:p w14:paraId="553AA40E" w14:textId="77777777" w:rsidR="00FF0461" w:rsidRPr="00FF0461" w:rsidRDefault="00FF0461" w:rsidP="00FF0461"/>
    <w:p w14:paraId="553AA40F" w14:textId="77777777" w:rsidR="009F38E0" w:rsidRDefault="007015F9" w:rsidP="00564AB0">
      <w:pPr>
        <w:numPr>
          <w:ilvl w:val="0"/>
          <w:numId w:val="6"/>
        </w:numPr>
        <w:rPr>
          <w:rFonts w:cs="Arial"/>
          <w:szCs w:val="24"/>
        </w:rPr>
      </w:pPr>
      <w:r w:rsidRPr="00E54C68">
        <w:rPr>
          <w:rFonts w:cs="Arial"/>
          <w:b/>
          <w:bCs/>
          <w:i/>
          <w:iCs/>
          <w:szCs w:val="24"/>
        </w:rPr>
        <w:t xml:space="preserve"> En matière de ressources humaines</w:t>
      </w:r>
      <w:r w:rsidR="0088606A" w:rsidRPr="00E54C68">
        <w:rPr>
          <w:rFonts w:cs="Arial"/>
          <w:b/>
          <w:bCs/>
          <w:szCs w:val="24"/>
        </w:rPr>
        <w:t xml:space="preserve">, </w:t>
      </w:r>
      <w:r w:rsidR="0088606A" w:rsidRPr="00E54C68">
        <w:rPr>
          <w:rFonts w:cs="Arial"/>
          <w:szCs w:val="24"/>
        </w:rPr>
        <w:t>on relève une insuffisance de personnel qui ne permet pas une couverture géographique jusqu’au niveau des départements et des villages. En effet les statistiques au  niveau public font ressortir à la date du 18 novembre 2005, un total de 1.451 agents toute catégorie confondue dont 452 contractuels. Sur cet effectif, on dénombre 39,92% de femmes.</w:t>
      </w:r>
    </w:p>
    <w:p w14:paraId="553AA410" w14:textId="77777777" w:rsidR="00BA32E2" w:rsidRDefault="00BA32E2" w:rsidP="00BA32E2">
      <w:pPr>
        <w:rPr>
          <w:rFonts w:cs="Arial"/>
          <w:szCs w:val="24"/>
        </w:rPr>
      </w:pPr>
    </w:p>
    <w:p w14:paraId="553AA411" w14:textId="77777777" w:rsidR="00BA32E2" w:rsidRPr="00E54C68" w:rsidRDefault="00BA32E2" w:rsidP="00BA32E2">
      <w:pPr>
        <w:rPr>
          <w:rFonts w:cs="Arial"/>
          <w:szCs w:val="24"/>
        </w:rPr>
      </w:pPr>
    </w:p>
    <w:p w14:paraId="553AA412" w14:textId="77777777" w:rsidR="009F38E0" w:rsidRPr="00E54C68" w:rsidRDefault="00BE7C91" w:rsidP="00564AB0">
      <w:pPr>
        <w:numPr>
          <w:ilvl w:val="0"/>
          <w:numId w:val="6"/>
        </w:numPr>
        <w:rPr>
          <w:rFonts w:cs="Arial"/>
          <w:szCs w:val="24"/>
        </w:rPr>
      </w:pPr>
      <w:r>
        <w:rPr>
          <w:rFonts w:cs="Arial"/>
          <w:b/>
          <w:bCs/>
          <w:i/>
          <w:iCs/>
          <w:szCs w:val="24"/>
        </w:rPr>
        <w:lastRenderedPageBreak/>
        <w:t xml:space="preserve"> E</w:t>
      </w:r>
      <w:r w:rsidR="007015F9" w:rsidRPr="00E54C68">
        <w:rPr>
          <w:rFonts w:cs="Arial"/>
          <w:b/>
          <w:bCs/>
          <w:i/>
          <w:iCs/>
          <w:szCs w:val="24"/>
        </w:rPr>
        <w:t>n matière de ressources matérielles et financières</w:t>
      </w:r>
      <w:r w:rsidR="0088606A" w:rsidRPr="00E54C68">
        <w:rPr>
          <w:rFonts w:cs="Arial"/>
          <w:szCs w:val="24"/>
        </w:rPr>
        <w:t xml:space="preserve">, les dotations demeurent faibles au regard des besoins et de l’ampleur des tâches à accomplir. En ce qui concerne le secteur public, entre 2001 à 2005 la part du budget affectée au </w:t>
      </w:r>
      <w:r w:rsidR="001E61FC">
        <w:rPr>
          <w:rFonts w:cs="Arial"/>
          <w:szCs w:val="24"/>
        </w:rPr>
        <w:t xml:space="preserve">Ministère de l’Action Sociale et de la Solidarité Nationale </w:t>
      </w:r>
      <w:r w:rsidR="0088606A" w:rsidRPr="00E54C68">
        <w:rPr>
          <w:rFonts w:cs="Arial"/>
          <w:szCs w:val="24"/>
        </w:rPr>
        <w:t xml:space="preserve"> est en moyenne de l’ordre de 0,5% du budget total de l’Etat. </w:t>
      </w:r>
    </w:p>
    <w:p w14:paraId="553AA413" w14:textId="77777777" w:rsidR="007015F9" w:rsidRDefault="007015F9" w:rsidP="00564AB0">
      <w:pPr>
        <w:numPr>
          <w:ilvl w:val="0"/>
          <w:numId w:val="6"/>
        </w:numPr>
        <w:rPr>
          <w:rFonts w:cs="Arial"/>
          <w:szCs w:val="24"/>
        </w:rPr>
      </w:pPr>
      <w:r w:rsidRPr="00BE7C91">
        <w:rPr>
          <w:rFonts w:cs="Arial"/>
          <w:b/>
          <w:szCs w:val="24"/>
        </w:rPr>
        <w:t>La</w:t>
      </w:r>
      <w:r w:rsidRPr="00E54C68">
        <w:rPr>
          <w:rFonts w:cs="Arial"/>
          <w:szCs w:val="24"/>
        </w:rPr>
        <w:t xml:space="preserve"> </w:t>
      </w:r>
      <w:r w:rsidRPr="00E54C68">
        <w:rPr>
          <w:rFonts w:cs="Arial"/>
          <w:b/>
          <w:bCs/>
          <w:i/>
          <w:iCs/>
          <w:szCs w:val="24"/>
        </w:rPr>
        <w:t xml:space="preserve">faible allocation budgétaire </w:t>
      </w:r>
      <w:r w:rsidRPr="00E54C68">
        <w:rPr>
          <w:rFonts w:cs="Arial"/>
          <w:szCs w:val="24"/>
        </w:rPr>
        <w:t xml:space="preserve">explique en partie l’insuffisance et la vétusté des infrastructures et des équipements et vient corroborer l’insuffisance de personnel qui ne permet pas une couverture géographique jusqu’au niveau des départements et des villages. </w:t>
      </w:r>
    </w:p>
    <w:p w14:paraId="553AA414" w14:textId="77777777" w:rsidR="00971C65" w:rsidRPr="00E54C68" w:rsidRDefault="00971C65" w:rsidP="00971C65">
      <w:pPr>
        <w:rPr>
          <w:rFonts w:cs="Arial"/>
          <w:szCs w:val="24"/>
        </w:rPr>
      </w:pPr>
    </w:p>
    <w:p w14:paraId="553AA415" w14:textId="3160661C" w:rsidR="005D5C6A" w:rsidRDefault="005D5C6A" w:rsidP="00184BBB">
      <w:pPr>
        <w:pStyle w:val="Titre1"/>
      </w:pPr>
      <w:bookmarkStart w:id="23" w:name="_Toc322528605"/>
      <w:bookmarkStart w:id="24" w:name="_Toc344203948"/>
      <w:r w:rsidRPr="00E54C68">
        <w:t>III - PREOCCUPATIONS MAJEURES</w:t>
      </w:r>
      <w:bookmarkEnd w:id="23"/>
      <w:bookmarkEnd w:id="24"/>
    </w:p>
    <w:p w14:paraId="553AA416" w14:textId="77777777" w:rsidR="00971C65" w:rsidRPr="00E54C68" w:rsidRDefault="00971C65" w:rsidP="00971C65">
      <w:pPr>
        <w:ind w:left="360"/>
        <w:rPr>
          <w:rFonts w:cs="Arial"/>
          <w:szCs w:val="24"/>
        </w:rPr>
      </w:pPr>
    </w:p>
    <w:p w14:paraId="553AA417" w14:textId="77777777" w:rsidR="005D5C6A" w:rsidRPr="00E54C68" w:rsidRDefault="005D5C6A" w:rsidP="00A5798C">
      <w:pPr>
        <w:rPr>
          <w:rFonts w:cs="Arial"/>
          <w:szCs w:val="24"/>
        </w:rPr>
      </w:pPr>
      <w:r w:rsidRPr="00E54C68">
        <w:rPr>
          <w:rFonts w:cs="Arial"/>
          <w:szCs w:val="24"/>
        </w:rPr>
        <w:t xml:space="preserve">De l’analyse de la situation du secteur de l’action sociale, il se dégage des préoccupations majeures qui sont les besoins sociaux jugés prioritaires tels qu’ils sont posés objectivement par l’évolution et les </w:t>
      </w:r>
      <w:r w:rsidRPr="00626F47">
        <w:rPr>
          <w:rFonts w:cs="Arial"/>
          <w:szCs w:val="24"/>
        </w:rPr>
        <w:t xml:space="preserve">contraintes </w:t>
      </w:r>
      <w:r w:rsidRPr="00E54C68">
        <w:rPr>
          <w:rFonts w:cs="Arial"/>
          <w:szCs w:val="24"/>
        </w:rPr>
        <w:t>de la situation socio-économique d’ensemble et non pas tels qu’ils sont exprimés par les populations en terme de demande d’assistance supplémentaire.</w:t>
      </w:r>
    </w:p>
    <w:p w14:paraId="553AA418" w14:textId="77777777" w:rsidR="005D5C6A" w:rsidRDefault="005D5C6A" w:rsidP="00A5798C">
      <w:pPr>
        <w:rPr>
          <w:rFonts w:cs="Arial"/>
          <w:szCs w:val="24"/>
        </w:rPr>
      </w:pPr>
      <w:r w:rsidRPr="00E54C68">
        <w:rPr>
          <w:rFonts w:cs="Arial"/>
          <w:szCs w:val="24"/>
        </w:rPr>
        <w:t xml:space="preserve">Ces besoins sont identifiés et présentés en </w:t>
      </w:r>
      <w:r w:rsidR="00371D8F" w:rsidRPr="00E54C68">
        <w:rPr>
          <w:rFonts w:cs="Arial"/>
          <w:szCs w:val="24"/>
        </w:rPr>
        <w:t>termes</w:t>
      </w:r>
      <w:r w:rsidRPr="00E54C68">
        <w:rPr>
          <w:rFonts w:cs="Arial"/>
          <w:szCs w:val="24"/>
        </w:rPr>
        <w:t xml:space="preserve"> de problématiques sociales en rapport avec les domaines d’intervention du secteur. </w:t>
      </w:r>
    </w:p>
    <w:p w14:paraId="553AA419" w14:textId="77777777" w:rsidR="00371D8F" w:rsidRPr="00E54C68" w:rsidRDefault="00371D8F" w:rsidP="00371D8F">
      <w:pPr>
        <w:ind w:left="360"/>
        <w:rPr>
          <w:rFonts w:cs="Arial"/>
          <w:szCs w:val="24"/>
        </w:rPr>
      </w:pPr>
    </w:p>
    <w:p w14:paraId="553AA41A" w14:textId="3AF76E7A" w:rsidR="005D5C6A" w:rsidRDefault="00EC1054" w:rsidP="00EC1054">
      <w:pPr>
        <w:pStyle w:val="Titre2"/>
      </w:pPr>
      <w:bookmarkStart w:id="25" w:name="_Toc322528606"/>
      <w:bookmarkStart w:id="26" w:name="_Toc344203949"/>
      <w:r>
        <w:t xml:space="preserve">1. </w:t>
      </w:r>
      <w:r w:rsidR="005D5C6A" w:rsidRPr="00E54C68">
        <w:t>Domaine de la protection et de la promotion de l’enfant et de l’adolescent</w:t>
      </w:r>
      <w:bookmarkEnd w:id="25"/>
      <w:bookmarkEnd w:id="26"/>
    </w:p>
    <w:p w14:paraId="553AA41B" w14:textId="77777777" w:rsidR="00FF0461" w:rsidRDefault="00FF0461" w:rsidP="00E54C68">
      <w:pPr>
        <w:rPr>
          <w:rFonts w:cs="Arial"/>
          <w:szCs w:val="24"/>
        </w:rPr>
      </w:pPr>
    </w:p>
    <w:p w14:paraId="553AA41C" w14:textId="77777777" w:rsidR="0082205E" w:rsidRPr="00E54C68" w:rsidRDefault="0082205E" w:rsidP="00E54C68">
      <w:pPr>
        <w:rPr>
          <w:rFonts w:cs="Arial"/>
          <w:szCs w:val="24"/>
        </w:rPr>
      </w:pPr>
    </w:p>
    <w:p w14:paraId="553AA41D" w14:textId="77777777" w:rsidR="009F38E0" w:rsidRPr="00E54C68" w:rsidRDefault="0088606A" w:rsidP="00564AB0">
      <w:pPr>
        <w:numPr>
          <w:ilvl w:val="0"/>
          <w:numId w:val="7"/>
        </w:numPr>
        <w:rPr>
          <w:rFonts w:cs="Arial"/>
          <w:szCs w:val="24"/>
        </w:rPr>
      </w:pPr>
      <w:r w:rsidRPr="00E54C68">
        <w:rPr>
          <w:rFonts w:cs="Arial"/>
          <w:szCs w:val="24"/>
        </w:rPr>
        <w:t>Faiblesse de l’encadrement de la petite enfance ;</w:t>
      </w:r>
    </w:p>
    <w:p w14:paraId="553AA41E" w14:textId="77777777" w:rsidR="009F38E0" w:rsidRPr="00E54C68" w:rsidRDefault="0088606A" w:rsidP="00564AB0">
      <w:pPr>
        <w:numPr>
          <w:ilvl w:val="0"/>
          <w:numId w:val="7"/>
        </w:numPr>
        <w:rPr>
          <w:rFonts w:cs="Arial"/>
          <w:szCs w:val="24"/>
        </w:rPr>
      </w:pPr>
      <w:r w:rsidRPr="00E54C68">
        <w:rPr>
          <w:rFonts w:cs="Arial"/>
          <w:szCs w:val="24"/>
        </w:rPr>
        <w:t>défaillance du service social spécifique : notamment dans les établissements scolaires et dans certaines entreprises à risques ;</w:t>
      </w:r>
    </w:p>
    <w:p w14:paraId="553AA41F" w14:textId="77777777" w:rsidR="009F38E0" w:rsidRPr="00E54C68" w:rsidRDefault="0088606A" w:rsidP="00564AB0">
      <w:pPr>
        <w:numPr>
          <w:ilvl w:val="0"/>
          <w:numId w:val="7"/>
        </w:numPr>
        <w:rPr>
          <w:rFonts w:cs="Arial"/>
          <w:szCs w:val="24"/>
        </w:rPr>
      </w:pPr>
      <w:r w:rsidRPr="00E54C68">
        <w:rPr>
          <w:rFonts w:cs="Arial"/>
          <w:szCs w:val="24"/>
        </w:rPr>
        <w:t>augmentation du nombre d’O</w:t>
      </w:r>
      <w:r w:rsidR="0008770D">
        <w:rPr>
          <w:rFonts w:cs="Arial"/>
          <w:szCs w:val="24"/>
        </w:rPr>
        <w:t xml:space="preserve">rphelins et autres </w:t>
      </w:r>
      <w:r w:rsidRPr="00E54C68">
        <w:rPr>
          <w:rFonts w:cs="Arial"/>
          <w:szCs w:val="24"/>
        </w:rPr>
        <w:t>E</w:t>
      </w:r>
      <w:r w:rsidR="0008770D">
        <w:rPr>
          <w:rFonts w:cs="Arial"/>
          <w:szCs w:val="24"/>
        </w:rPr>
        <w:t xml:space="preserve">nfants </w:t>
      </w:r>
      <w:r w:rsidRPr="00E54C68">
        <w:rPr>
          <w:rFonts w:cs="Arial"/>
          <w:szCs w:val="24"/>
        </w:rPr>
        <w:t>V</w:t>
      </w:r>
      <w:r w:rsidR="0008770D">
        <w:rPr>
          <w:rFonts w:cs="Arial"/>
          <w:szCs w:val="24"/>
        </w:rPr>
        <w:t>ulnérables</w:t>
      </w:r>
      <w:r w:rsidRPr="00E54C68">
        <w:rPr>
          <w:rFonts w:cs="Arial"/>
          <w:szCs w:val="24"/>
        </w:rPr>
        <w:t>;</w:t>
      </w:r>
    </w:p>
    <w:p w14:paraId="553AA420" w14:textId="77777777" w:rsidR="009F38E0" w:rsidRPr="00E54C68" w:rsidRDefault="0088606A" w:rsidP="00564AB0">
      <w:pPr>
        <w:numPr>
          <w:ilvl w:val="0"/>
          <w:numId w:val="7"/>
        </w:numPr>
        <w:rPr>
          <w:rFonts w:cs="Arial"/>
          <w:szCs w:val="24"/>
        </w:rPr>
      </w:pPr>
      <w:r w:rsidRPr="00E54C68">
        <w:rPr>
          <w:rFonts w:cs="Arial"/>
          <w:szCs w:val="24"/>
        </w:rPr>
        <w:t>faiblesse de l’encadrement des adolescents ;</w:t>
      </w:r>
    </w:p>
    <w:p w14:paraId="553AA421" w14:textId="77777777" w:rsidR="009F38E0" w:rsidRDefault="0088606A" w:rsidP="00564AB0">
      <w:pPr>
        <w:numPr>
          <w:ilvl w:val="0"/>
          <w:numId w:val="7"/>
        </w:numPr>
        <w:rPr>
          <w:rFonts w:cs="Arial"/>
          <w:szCs w:val="24"/>
        </w:rPr>
      </w:pPr>
      <w:r w:rsidRPr="00E54C68">
        <w:rPr>
          <w:rFonts w:cs="Arial"/>
          <w:szCs w:val="24"/>
        </w:rPr>
        <w:t>faible connaissance et insuffisance d’application des textes relatifs aux droits de l’enfant.</w:t>
      </w:r>
    </w:p>
    <w:p w14:paraId="553AA422" w14:textId="77777777" w:rsidR="0082205E" w:rsidRPr="00E54C68" w:rsidRDefault="0082205E" w:rsidP="0082205E">
      <w:pPr>
        <w:rPr>
          <w:rFonts w:cs="Arial"/>
          <w:szCs w:val="24"/>
        </w:rPr>
      </w:pPr>
    </w:p>
    <w:p w14:paraId="553AA423" w14:textId="26AD3A6E" w:rsidR="0082205E" w:rsidRDefault="00EC1054" w:rsidP="00EC1054">
      <w:pPr>
        <w:pStyle w:val="Titre2"/>
      </w:pPr>
      <w:bookmarkStart w:id="27" w:name="_Toc322528607"/>
      <w:bookmarkStart w:id="28" w:name="_Toc344203950"/>
      <w:r>
        <w:lastRenderedPageBreak/>
        <w:t xml:space="preserve">2. </w:t>
      </w:r>
      <w:r w:rsidR="005D5C6A" w:rsidRPr="00E54C68">
        <w:t>Domaine de la protection et de la promotion de la famille</w:t>
      </w:r>
      <w:bookmarkEnd w:id="27"/>
      <w:bookmarkEnd w:id="28"/>
    </w:p>
    <w:p w14:paraId="553AA424" w14:textId="77777777" w:rsidR="005D5C6A" w:rsidRPr="00E54C68" w:rsidRDefault="005D5C6A" w:rsidP="00C87C9D">
      <w:pPr>
        <w:pStyle w:val="Titre3"/>
      </w:pPr>
      <w:r w:rsidRPr="00E54C68">
        <w:t xml:space="preserve">  </w:t>
      </w:r>
    </w:p>
    <w:p w14:paraId="553AA425" w14:textId="77777777" w:rsidR="009F38E0" w:rsidRPr="00E54C68" w:rsidRDefault="0008770D" w:rsidP="00564AB0">
      <w:pPr>
        <w:numPr>
          <w:ilvl w:val="0"/>
          <w:numId w:val="8"/>
        </w:numPr>
        <w:rPr>
          <w:rFonts w:cs="Arial"/>
          <w:szCs w:val="24"/>
        </w:rPr>
      </w:pPr>
      <w:r>
        <w:rPr>
          <w:rFonts w:cs="Arial"/>
          <w:szCs w:val="24"/>
        </w:rPr>
        <w:t>F</w:t>
      </w:r>
      <w:r w:rsidR="0088606A" w:rsidRPr="00E54C68">
        <w:rPr>
          <w:rFonts w:cs="Arial"/>
          <w:szCs w:val="24"/>
        </w:rPr>
        <w:t>aiblesse des revenus des familles ;</w:t>
      </w:r>
    </w:p>
    <w:p w14:paraId="553AA426" w14:textId="77777777" w:rsidR="009F38E0" w:rsidRPr="00E54C68" w:rsidRDefault="0088606A" w:rsidP="00564AB0">
      <w:pPr>
        <w:numPr>
          <w:ilvl w:val="0"/>
          <w:numId w:val="8"/>
        </w:numPr>
        <w:rPr>
          <w:rFonts w:cs="Arial"/>
          <w:szCs w:val="24"/>
        </w:rPr>
      </w:pPr>
      <w:r w:rsidRPr="00E54C68">
        <w:rPr>
          <w:rFonts w:cs="Arial"/>
          <w:szCs w:val="24"/>
        </w:rPr>
        <w:t>persistance des pesanteurs socioculturelles ;</w:t>
      </w:r>
    </w:p>
    <w:p w14:paraId="553AA427" w14:textId="77777777" w:rsidR="009F38E0" w:rsidRPr="00E54C68" w:rsidRDefault="0088606A" w:rsidP="00564AB0">
      <w:pPr>
        <w:numPr>
          <w:ilvl w:val="0"/>
          <w:numId w:val="8"/>
        </w:numPr>
        <w:rPr>
          <w:rFonts w:cs="Arial"/>
          <w:szCs w:val="24"/>
        </w:rPr>
      </w:pPr>
      <w:r w:rsidRPr="00E54C68">
        <w:rPr>
          <w:rFonts w:cs="Arial"/>
          <w:szCs w:val="24"/>
        </w:rPr>
        <w:t>faible valorisation du statut de la femme ;</w:t>
      </w:r>
    </w:p>
    <w:p w14:paraId="553AA428" w14:textId="77777777" w:rsidR="009F38E0" w:rsidRPr="00E54C68" w:rsidRDefault="0088606A" w:rsidP="00564AB0">
      <w:pPr>
        <w:numPr>
          <w:ilvl w:val="0"/>
          <w:numId w:val="8"/>
        </w:numPr>
        <w:rPr>
          <w:rFonts w:cs="Arial"/>
          <w:szCs w:val="24"/>
        </w:rPr>
      </w:pPr>
      <w:r w:rsidRPr="00E54C68">
        <w:rPr>
          <w:rFonts w:cs="Arial"/>
          <w:szCs w:val="24"/>
        </w:rPr>
        <w:t>faible niveau de connaissance des familles en matière d’éducation à la vie familiale ;</w:t>
      </w:r>
    </w:p>
    <w:p w14:paraId="553AA429" w14:textId="77777777" w:rsidR="009F38E0" w:rsidRPr="00E54C68" w:rsidRDefault="0088606A" w:rsidP="00564AB0">
      <w:pPr>
        <w:numPr>
          <w:ilvl w:val="0"/>
          <w:numId w:val="8"/>
        </w:numPr>
        <w:rPr>
          <w:rFonts w:cs="Arial"/>
          <w:szCs w:val="24"/>
        </w:rPr>
      </w:pPr>
      <w:r w:rsidRPr="00E54C68">
        <w:rPr>
          <w:rFonts w:cs="Arial"/>
          <w:szCs w:val="24"/>
        </w:rPr>
        <w:t>faible niveau de protection sociale des familles ;</w:t>
      </w:r>
    </w:p>
    <w:p w14:paraId="553AA42A" w14:textId="77777777" w:rsidR="009F38E0" w:rsidRPr="00E54C68" w:rsidRDefault="0088606A" w:rsidP="00564AB0">
      <w:pPr>
        <w:numPr>
          <w:ilvl w:val="0"/>
          <w:numId w:val="8"/>
        </w:numPr>
        <w:rPr>
          <w:rFonts w:cs="Arial"/>
          <w:szCs w:val="24"/>
        </w:rPr>
      </w:pPr>
      <w:r w:rsidRPr="00E54C68">
        <w:rPr>
          <w:rFonts w:cs="Arial"/>
          <w:szCs w:val="24"/>
        </w:rPr>
        <w:t>faible niveau de connaissance et d’application des textes et instruments juridiques de la protection sociale de la famille ;</w:t>
      </w:r>
    </w:p>
    <w:p w14:paraId="553AA42B" w14:textId="77777777" w:rsidR="009F38E0" w:rsidRPr="00E54C68" w:rsidRDefault="0088606A" w:rsidP="00564AB0">
      <w:pPr>
        <w:numPr>
          <w:ilvl w:val="0"/>
          <w:numId w:val="8"/>
        </w:numPr>
        <w:rPr>
          <w:rFonts w:cs="Arial"/>
          <w:szCs w:val="24"/>
        </w:rPr>
      </w:pPr>
      <w:r w:rsidRPr="00E54C68">
        <w:rPr>
          <w:rFonts w:cs="Arial"/>
          <w:szCs w:val="24"/>
        </w:rPr>
        <w:t xml:space="preserve">faible niveau d’accès des familles aux services sociaux de base;  </w:t>
      </w:r>
    </w:p>
    <w:p w14:paraId="553AA42C" w14:textId="77777777" w:rsidR="009F38E0" w:rsidRPr="00E54C68" w:rsidRDefault="0088606A" w:rsidP="00564AB0">
      <w:pPr>
        <w:numPr>
          <w:ilvl w:val="0"/>
          <w:numId w:val="8"/>
        </w:numPr>
        <w:rPr>
          <w:rFonts w:cs="Arial"/>
          <w:szCs w:val="24"/>
        </w:rPr>
      </w:pPr>
      <w:r w:rsidRPr="00E54C68">
        <w:rPr>
          <w:rFonts w:cs="Arial"/>
          <w:szCs w:val="24"/>
        </w:rPr>
        <w:t>faiblesse dans l’organisation des communautés à la base.</w:t>
      </w:r>
    </w:p>
    <w:p w14:paraId="553AA42D" w14:textId="628E82C5" w:rsidR="005D5C6A" w:rsidRPr="00E54C68" w:rsidRDefault="00EC1054" w:rsidP="00EC1054">
      <w:pPr>
        <w:pStyle w:val="Titre2"/>
      </w:pPr>
      <w:bookmarkStart w:id="29" w:name="_Toc322528608"/>
      <w:bookmarkStart w:id="30" w:name="_Toc344203951"/>
      <w:r>
        <w:t xml:space="preserve">3. </w:t>
      </w:r>
      <w:r w:rsidR="005D5C6A" w:rsidRPr="00E54C68">
        <w:t>Domaine de la protection et de la promotion des groupes spécifiques</w:t>
      </w:r>
      <w:bookmarkEnd w:id="29"/>
      <w:bookmarkEnd w:id="30"/>
    </w:p>
    <w:p w14:paraId="553AA42E" w14:textId="77777777" w:rsidR="00C23C21" w:rsidRDefault="00C23C21" w:rsidP="00C23C21">
      <w:pPr>
        <w:ind w:left="360"/>
        <w:rPr>
          <w:rFonts w:cs="Arial"/>
          <w:szCs w:val="24"/>
        </w:rPr>
      </w:pPr>
    </w:p>
    <w:p w14:paraId="553AA42F" w14:textId="77777777" w:rsidR="009F38E0" w:rsidRPr="00E54C68" w:rsidRDefault="0008770D" w:rsidP="00564AB0">
      <w:pPr>
        <w:numPr>
          <w:ilvl w:val="0"/>
          <w:numId w:val="9"/>
        </w:numPr>
        <w:rPr>
          <w:rFonts w:cs="Arial"/>
          <w:szCs w:val="24"/>
        </w:rPr>
      </w:pPr>
      <w:r>
        <w:rPr>
          <w:rFonts w:cs="Arial"/>
          <w:szCs w:val="24"/>
        </w:rPr>
        <w:t>Ma</w:t>
      </w:r>
      <w:r w:rsidR="0088606A" w:rsidRPr="00E54C68">
        <w:rPr>
          <w:rFonts w:cs="Arial"/>
          <w:szCs w:val="24"/>
        </w:rPr>
        <w:t>rginalisation des groupes défavorisés ;</w:t>
      </w:r>
    </w:p>
    <w:p w14:paraId="553AA430" w14:textId="77777777" w:rsidR="009F38E0" w:rsidRPr="00E54C68" w:rsidRDefault="0088606A" w:rsidP="00564AB0">
      <w:pPr>
        <w:numPr>
          <w:ilvl w:val="0"/>
          <w:numId w:val="9"/>
        </w:numPr>
        <w:rPr>
          <w:rFonts w:cs="Arial"/>
          <w:szCs w:val="24"/>
        </w:rPr>
      </w:pPr>
      <w:r w:rsidRPr="00E54C68">
        <w:rPr>
          <w:rFonts w:cs="Arial"/>
          <w:szCs w:val="24"/>
        </w:rPr>
        <w:t>marginalisation des personnes handicapées ;</w:t>
      </w:r>
    </w:p>
    <w:p w14:paraId="553AA431" w14:textId="77777777" w:rsidR="009F38E0" w:rsidRPr="00E54C68" w:rsidRDefault="0088606A" w:rsidP="00564AB0">
      <w:pPr>
        <w:numPr>
          <w:ilvl w:val="0"/>
          <w:numId w:val="9"/>
        </w:numPr>
        <w:rPr>
          <w:rFonts w:cs="Arial"/>
          <w:szCs w:val="24"/>
        </w:rPr>
      </w:pPr>
      <w:r w:rsidRPr="00E54C68">
        <w:rPr>
          <w:rFonts w:cs="Arial"/>
          <w:szCs w:val="24"/>
        </w:rPr>
        <w:t>les exclus sociaux.</w:t>
      </w:r>
    </w:p>
    <w:p w14:paraId="553AA432" w14:textId="2B5D7C44" w:rsidR="005D5C6A" w:rsidRPr="00E54C68" w:rsidRDefault="00EC1054" w:rsidP="00EC1054">
      <w:pPr>
        <w:pStyle w:val="Titre2"/>
      </w:pPr>
      <w:bookmarkStart w:id="31" w:name="_Toc322528609"/>
      <w:bookmarkStart w:id="32" w:name="_Toc344203952"/>
      <w:r>
        <w:t xml:space="preserve">4. </w:t>
      </w:r>
      <w:r w:rsidR="005D5C6A" w:rsidRPr="00E54C68">
        <w:t>Domaine de la promotion de la solidarité</w:t>
      </w:r>
      <w:bookmarkEnd w:id="31"/>
      <w:bookmarkEnd w:id="32"/>
    </w:p>
    <w:p w14:paraId="553AA433" w14:textId="77777777" w:rsidR="00C23C21" w:rsidRDefault="00C23C21" w:rsidP="00C23C21">
      <w:pPr>
        <w:ind w:left="360"/>
        <w:rPr>
          <w:rFonts w:cs="Arial"/>
          <w:szCs w:val="24"/>
        </w:rPr>
      </w:pPr>
    </w:p>
    <w:p w14:paraId="553AA434" w14:textId="77777777" w:rsidR="009F38E0" w:rsidRPr="00E54C68" w:rsidRDefault="0008770D" w:rsidP="00564AB0">
      <w:pPr>
        <w:numPr>
          <w:ilvl w:val="0"/>
          <w:numId w:val="10"/>
        </w:numPr>
        <w:rPr>
          <w:rFonts w:cs="Arial"/>
          <w:szCs w:val="24"/>
        </w:rPr>
      </w:pPr>
      <w:r>
        <w:rPr>
          <w:rFonts w:cs="Arial"/>
          <w:szCs w:val="24"/>
        </w:rPr>
        <w:t>E</w:t>
      </w:r>
      <w:r w:rsidR="0088606A" w:rsidRPr="00E54C68">
        <w:rPr>
          <w:rFonts w:cs="Arial"/>
          <w:szCs w:val="24"/>
        </w:rPr>
        <w:t>ffritement des mécanismes de solidarité ;</w:t>
      </w:r>
    </w:p>
    <w:p w14:paraId="553AA435" w14:textId="77777777" w:rsidR="009F38E0" w:rsidRPr="00E54C68" w:rsidRDefault="0088606A" w:rsidP="00564AB0">
      <w:pPr>
        <w:numPr>
          <w:ilvl w:val="0"/>
          <w:numId w:val="10"/>
        </w:numPr>
        <w:rPr>
          <w:rFonts w:cs="Arial"/>
          <w:szCs w:val="24"/>
        </w:rPr>
      </w:pPr>
      <w:r w:rsidRPr="00E54C68">
        <w:rPr>
          <w:rFonts w:cs="Arial"/>
          <w:szCs w:val="24"/>
        </w:rPr>
        <w:t>difficultés d’assistance des personnes sinistrées et d’insertion socioéconomique des familles déplacées, réfugiées et migrantes.</w:t>
      </w:r>
    </w:p>
    <w:p w14:paraId="553AA436" w14:textId="4D7029DB" w:rsidR="005D5C6A" w:rsidRPr="00E54C68" w:rsidRDefault="00EC1054" w:rsidP="00EC1054">
      <w:pPr>
        <w:pStyle w:val="Titre2"/>
      </w:pPr>
      <w:bookmarkStart w:id="33" w:name="_Toc322528610"/>
      <w:bookmarkStart w:id="34" w:name="_Toc344203953"/>
      <w:r>
        <w:t xml:space="preserve">5. </w:t>
      </w:r>
      <w:r w:rsidR="005D5C6A" w:rsidRPr="00E54C68">
        <w:t>Domaine de la lutte contre le</w:t>
      </w:r>
      <w:r w:rsidR="00E54C68">
        <w:t xml:space="preserve"> </w:t>
      </w:r>
      <w:r w:rsidR="005D5C6A" w:rsidRPr="00E54C68">
        <w:t>VIH-SIDA et les IST</w:t>
      </w:r>
      <w:bookmarkEnd w:id="33"/>
      <w:bookmarkEnd w:id="34"/>
      <w:r w:rsidR="005D5C6A" w:rsidRPr="00E54C68">
        <w:t xml:space="preserve"> </w:t>
      </w:r>
    </w:p>
    <w:p w14:paraId="553AA437" w14:textId="77777777" w:rsidR="00C23C21" w:rsidRPr="00C23C21" w:rsidRDefault="00C23C21" w:rsidP="00C23C21">
      <w:pPr>
        <w:ind w:left="360"/>
        <w:rPr>
          <w:rFonts w:cs="Arial"/>
          <w:szCs w:val="24"/>
        </w:rPr>
      </w:pPr>
    </w:p>
    <w:p w14:paraId="553AA438" w14:textId="77777777" w:rsidR="009F38E0" w:rsidRPr="00E54C68" w:rsidRDefault="0008770D" w:rsidP="00564AB0">
      <w:pPr>
        <w:numPr>
          <w:ilvl w:val="0"/>
          <w:numId w:val="11"/>
        </w:numPr>
        <w:rPr>
          <w:rFonts w:cs="Arial"/>
          <w:szCs w:val="24"/>
        </w:rPr>
      </w:pPr>
      <w:r w:rsidRPr="00BC23E4">
        <w:rPr>
          <w:rFonts w:cs="Arial"/>
          <w:bCs/>
          <w:szCs w:val="24"/>
        </w:rPr>
        <w:t>P</w:t>
      </w:r>
      <w:r w:rsidR="0088606A" w:rsidRPr="00BC23E4">
        <w:rPr>
          <w:rFonts w:cs="Arial"/>
          <w:szCs w:val="24"/>
        </w:rPr>
        <w:t>ersistance</w:t>
      </w:r>
      <w:r w:rsidR="0088606A" w:rsidRPr="00E54C68">
        <w:rPr>
          <w:rFonts w:cs="Arial"/>
          <w:szCs w:val="24"/>
        </w:rPr>
        <w:t xml:space="preserve"> de la pandémie du VIH-SIDA ;</w:t>
      </w:r>
    </w:p>
    <w:p w14:paraId="553AA439" w14:textId="77777777" w:rsidR="00C23C21" w:rsidRDefault="0088606A" w:rsidP="00564AB0">
      <w:pPr>
        <w:numPr>
          <w:ilvl w:val="0"/>
          <w:numId w:val="11"/>
        </w:numPr>
        <w:rPr>
          <w:rFonts w:cs="Arial"/>
          <w:szCs w:val="24"/>
        </w:rPr>
      </w:pPr>
      <w:r w:rsidRPr="00E54C68">
        <w:rPr>
          <w:rFonts w:cs="Arial"/>
          <w:szCs w:val="24"/>
        </w:rPr>
        <w:t>faiblesse dans la coordination des actions de prise en charge des personnes infectées et affectées.</w:t>
      </w:r>
    </w:p>
    <w:p w14:paraId="553AA43A" w14:textId="77777777" w:rsidR="00C23C21" w:rsidRDefault="00C23C21">
      <w:pPr>
        <w:spacing w:after="200" w:line="276" w:lineRule="auto"/>
        <w:jc w:val="left"/>
        <w:rPr>
          <w:rFonts w:cs="Arial"/>
          <w:szCs w:val="24"/>
        </w:rPr>
      </w:pPr>
      <w:r>
        <w:rPr>
          <w:rFonts w:cs="Arial"/>
          <w:szCs w:val="24"/>
        </w:rPr>
        <w:br w:type="page"/>
      </w:r>
    </w:p>
    <w:p w14:paraId="553AA43B" w14:textId="6A265489" w:rsidR="005D5C6A" w:rsidRPr="00E54C68" w:rsidRDefault="00EC1054" w:rsidP="00EC1054">
      <w:pPr>
        <w:pStyle w:val="Titre2"/>
      </w:pPr>
      <w:bookmarkStart w:id="35" w:name="_Toc322528611"/>
      <w:bookmarkStart w:id="36" w:name="_Toc344203954"/>
      <w:r>
        <w:lastRenderedPageBreak/>
        <w:t xml:space="preserve">6. </w:t>
      </w:r>
      <w:r w:rsidR="005D5C6A" w:rsidRPr="00E54C68">
        <w:t>Domaine du renforcement des capacités institutionnelles</w:t>
      </w:r>
      <w:bookmarkEnd w:id="35"/>
      <w:bookmarkEnd w:id="36"/>
      <w:r w:rsidR="005D5C6A" w:rsidRPr="00E54C68">
        <w:t xml:space="preserve"> </w:t>
      </w:r>
    </w:p>
    <w:p w14:paraId="553AA43C" w14:textId="77777777" w:rsidR="00C23C21" w:rsidRDefault="00C23C21" w:rsidP="00C23C21">
      <w:pPr>
        <w:ind w:left="360"/>
        <w:rPr>
          <w:rFonts w:cs="Arial"/>
          <w:szCs w:val="24"/>
        </w:rPr>
      </w:pPr>
    </w:p>
    <w:p w14:paraId="553AA43D" w14:textId="77777777" w:rsidR="009F38E0" w:rsidRPr="00E54C68" w:rsidRDefault="0008770D" w:rsidP="00564AB0">
      <w:pPr>
        <w:numPr>
          <w:ilvl w:val="0"/>
          <w:numId w:val="12"/>
        </w:numPr>
        <w:rPr>
          <w:rFonts w:cs="Arial"/>
          <w:szCs w:val="24"/>
        </w:rPr>
      </w:pPr>
      <w:r>
        <w:rPr>
          <w:rFonts w:cs="Arial"/>
          <w:szCs w:val="24"/>
        </w:rPr>
        <w:t>I</w:t>
      </w:r>
      <w:r w:rsidR="0088606A" w:rsidRPr="00E54C68">
        <w:rPr>
          <w:rFonts w:cs="Arial"/>
          <w:szCs w:val="24"/>
        </w:rPr>
        <w:t>nsuffisance de financement des programmes et projets de protection et promotion sociale ;</w:t>
      </w:r>
    </w:p>
    <w:p w14:paraId="553AA43E" w14:textId="77777777" w:rsidR="009F38E0" w:rsidRPr="00E54C68" w:rsidRDefault="0088606A" w:rsidP="00564AB0">
      <w:pPr>
        <w:numPr>
          <w:ilvl w:val="0"/>
          <w:numId w:val="12"/>
        </w:numPr>
        <w:rPr>
          <w:rFonts w:cs="Arial"/>
          <w:szCs w:val="24"/>
        </w:rPr>
      </w:pPr>
      <w:r w:rsidRPr="00E54C68">
        <w:rPr>
          <w:rFonts w:cs="Arial"/>
          <w:szCs w:val="24"/>
        </w:rPr>
        <w:t>faible niveau de planification et de gestion ;</w:t>
      </w:r>
    </w:p>
    <w:p w14:paraId="553AA43F" w14:textId="77777777" w:rsidR="009F38E0" w:rsidRPr="00E54C68" w:rsidRDefault="0088606A" w:rsidP="00564AB0">
      <w:pPr>
        <w:numPr>
          <w:ilvl w:val="0"/>
          <w:numId w:val="12"/>
        </w:numPr>
        <w:rPr>
          <w:rFonts w:cs="Arial"/>
          <w:szCs w:val="24"/>
        </w:rPr>
      </w:pPr>
      <w:r w:rsidRPr="00E54C68">
        <w:rPr>
          <w:rFonts w:cs="Arial"/>
          <w:szCs w:val="24"/>
        </w:rPr>
        <w:t>faiblesse du dispositif institutionnel de coordination des actions des différents acteurs du social ;</w:t>
      </w:r>
    </w:p>
    <w:p w14:paraId="553AA440" w14:textId="77777777" w:rsidR="009F38E0" w:rsidRPr="00E54C68" w:rsidRDefault="0088606A" w:rsidP="00564AB0">
      <w:pPr>
        <w:numPr>
          <w:ilvl w:val="0"/>
          <w:numId w:val="12"/>
        </w:numPr>
        <w:rPr>
          <w:rFonts w:cs="Arial"/>
          <w:szCs w:val="24"/>
        </w:rPr>
      </w:pPr>
      <w:r w:rsidRPr="00E54C68">
        <w:rPr>
          <w:rFonts w:cs="Arial"/>
          <w:szCs w:val="24"/>
        </w:rPr>
        <w:t xml:space="preserve">insuffisance des ressources humaines, financières et matérielles ;  </w:t>
      </w:r>
    </w:p>
    <w:p w14:paraId="553AA441" w14:textId="77777777" w:rsidR="009F38E0" w:rsidRPr="00E54C68" w:rsidRDefault="0088606A" w:rsidP="00564AB0">
      <w:pPr>
        <w:numPr>
          <w:ilvl w:val="0"/>
          <w:numId w:val="12"/>
        </w:numPr>
        <w:rPr>
          <w:rFonts w:cs="Arial"/>
          <w:szCs w:val="24"/>
        </w:rPr>
      </w:pPr>
      <w:r w:rsidRPr="00E54C68">
        <w:rPr>
          <w:rFonts w:cs="Arial"/>
          <w:szCs w:val="24"/>
        </w:rPr>
        <w:t>inexistence d’un système cohérent de collecte, de traitement et de diffusion de données statistiques ;</w:t>
      </w:r>
    </w:p>
    <w:p w14:paraId="553AA442" w14:textId="77777777" w:rsidR="009F38E0" w:rsidRDefault="0088606A" w:rsidP="00564AB0">
      <w:pPr>
        <w:numPr>
          <w:ilvl w:val="0"/>
          <w:numId w:val="12"/>
        </w:numPr>
        <w:rPr>
          <w:rFonts w:cs="Arial"/>
          <w:szCs w:val="24"/>
        </w:rPr>
      </w:pPr>
      <w:r w:rsidRPr="00E54C68">
        <w:rPr>
          <w:rFonts w:cs="Arial"/>
          <w:szCs w:val="24"/>
        </w:rPr>
        <w:t>faible couverture des services sociaux au niveau national.</w:t>
      </w:r>
    </w:p>
    <w:p w14:paraId="553AA443" w14:textId="77777777" w:rsidR="001D5426" w:rsidRPr="00E54C68" w:rsidRDefault="001D5426" w:rsidP="001D5426">
      <w:pPr>
        <w:rPr>
          <w:rFonts w:cs="Arial"/>
          <w:szCs w:val="24"/>
        </w:rPr>
      </w:pPr>
    </w:p>
    <w:p w14:paraId="553AA444" w14:textId="020F2470" w:rsidR="005D5C6A" w:rsidRDefault="005D5C6A" w:rsidP="00184BBB">
      <w:pPr>
        <w:pStyle w:val="Titre1"/>
      </w:pPr>
      <w:bookmarkStart w:id="37" w:name="_Toc322528612"/>
      <w:bookmarkStart w:id="38" w:name="_Toc344203955"/>
      <w:r w:rsidRPr="005D5C6A">
        <w:t>IV - POLITIQUE NATIONALE D’ACTION SOCIALE</w:t>
      </w:r>
      <w:bookmarkEnd w:id="37"/>
      <w:bookmarkEnd w:id="38"/>
      <w:r w:rsidRPr="005D5C6A">
        <w:t xml:space="preserve"> </w:t>
      </w:r>
    </w:p>
    <w:p w14:paraId="553AA445" w14:textId="77777777" w:rsidR="00FF0461" w:rsidRPr="00FF0461" w:rsidRDefault="00FF0461" w:rsidP="00FF0461"/>
    <w:p w14:paraId="553AA446" w14:textId="77777777" w:rsidR="005D5C6A" w:rsidRDefault="00EC1054" w:rsidP="00EC1054">
      <w:pPr>
        <w:pStyle w:val="Titre2"/>
      </w:pPr>
      <w:bookmarkStart w:id="39" w:name="_Toc322528613"/>
      <w:bookmarkStart w:id="40" w:name="_Toc344203956"/>
      <w:r>
        <w:t xml:space="preserve">1. </w:t>
      </w:r>
      <w:r w:rsidR="005D5C6A" w:rsidRPr="005D5C6A">
        <w:t>Les</w:t>
      </w:r>
      <w:r w:rsidR="00823FD5">
        <w:t xml:space="preserve"> </w:t>
      </w:r>
      <w:r w:rsidR="005D5C6A" w:rsidRPr="005D5C6A">
        <w:t xml:space="preserve"> fondements de la politique</w:t>
      </w:r>
      <w:bookmarkEnd w:id="39"/>
      <w:bookmarkEnd w:id="40"/>
      <w:r w:rsidR="005D5C6A" w:rsidRPr="005D5C6A">
        <w:t xml:space="preserve"> </w:t>
      </w:r>
    </w:p>
    <w:p w14:paraId="553AA447" w14:textId="77777777" w:rsidR="00FF0461" w:rsidRPr="00FF0461" w:rsidRDefault="00FF0461" w:rsidP="00FF0461"/>
    <w:p w14:paraId="553AA448" w14:textId="77777777" w:rsidR="00C23C21" w:rsidRDefault="00C23C21" w:rsidP="001D5426">
      <w:pPr>
        <w:rPr>
          <w:rFonts w:cs="Arial"/>
          <w:szCs w:val="24"/>
        </w:rPr>
      </w:pPr>
    </w:p>
    <w:p w14:paraId="553AA449" w14:textId="77777777" w:rsidR="005D5C6A" w:rsidRDefault="005D5C6A" w:rsidP="001D5426">
      <w:pPr>
        <w:rPr>
          <w:rFonts w:cs="Arial"/>
          <w:szCs w:val="24"/>
        </w:rPr>
      </w:pPr>
      <w:r w:rsidRPr="001D5426">
        <w:rPr>
          <w:rFonts w:cs="Arial"/>
          <w:szCs w:val="24"/>
        </w:rPr>
        <w:t xml:space="preserve">La </w:t>
      </w:r>
      <w:r w:rsidR="00A74044">
        <w:rPr>
          <w:rFonts w:cs="Arial"/>
          <w:szCs w:val="24"/>
        </w:rPr>
        <w:t xml:space="preserve">Politique Nationale d’Action Sociale </w:t>
      </w:r>
      <w:r w:rsidRPr="001D5426">
        <w:rPr>
          <w:rFonts w:cs="Arial"/>
          <w:szCs w:val="24"/>
        </w:rPr>
        <w:t>s’inscrit :</w:t>
      </w:r>
    </w:p>
    <w:p w14:paraId="553AA44A" w14:textId="77777777" w:rsidR="00C23C21" w:rsidRPr="001D5426" w:rsidRDefault="00C23C21" w:rsidP="001D5426">
      <w:pPr>
        <w:rPr>
          <w:rFonts w:cs="Arial"/>
          <w:szCs w:val="24"/>
        </w:rPr>
      </w:pPr>
    </w:p>
    <w:p w14:paraId="553AA44B" w14:textId="77777777" w:rsidR="009F38E0" w:rsidRDefault="00BC23E4" w:rsidP="00564AB0">
      <w:pPr>
        <w:numPr>
          <w:ilvl w:val="0"/>
          <w:numId w:val="13"/>
        </w:numPr>
        <w:rPr>
          <w:rFonts w:cs="Arial"/>
          <w:szCs w:val="24"/>
        </w:rPr>
      </w:pPr>
      <w:r>
        <w:rPr>
          <w:rFonts w:cs="Arial"/>
          <w:szCs w:val="24"/>
        </w:rPr>
        <w:t>D</w:t>
      </w:r>
      <w:r w:rsidR="0088606A" w:rsidRPr="001D5426">
        <w:rPr>
          <w:rFonts w:cs="Arial"/>
          <w:szCs w:val="24"/>
        </w:rPr>
        <w:t xml:space="preserve">ans la stratégie nationale de développement définie dans la </w:t>
      </w:r>
      <w:r w:rsidR="0088606A" w:rsidRPr="00E10D1F">
        <w:rPr>
          <w:rFonts w:cs="Arial"/>
          <w:i/>
          <w:szCs w:val="24"/>
          <w:u w:val="single"/>
        </w:rPr>
        <w:t>Lettre d’</w:t>
      </w:r>
      <w:r w:rsidR="0088606A" w:rsidRPr="00E10D1F">
        <w:rPr>
          <w:rFonts w:cs="Arial"/>
          <w:i/>
          <w:caps/>
          <w:szCs w:val="24"/>
          <w:u w:val="single"/>
        </w:rPr>
        <w:t>i</w:t>
      </w:r>
      <w:r w:rsidR="0088606A" w:rsidRPr="00E10D1F">
        <w:rPr>
          <w:rFonts w:cs="Arial"/>
          <w:i/>
          <w:szCs w:val="24"/>
          <w:u w:val="single"/>
        </w:rPr>
        <w:t xml:space="preserve">ntention de </w:t>
      </w:r>
      <w:r w:rsidR="0088606A" w:rsidRPr="00E10D1F">
        <w:rPr>
          <w:rFonts w:cs="Arial"/>
          <w:i/>
          <w:caps/>
          <w:szCs w:val="24"/>
          <w:u w:val="single"/>
        </w:rPr>
        <w:t>p</w:t>
      </w:r>
      <w:r w:rsidR="0088606A" w:rsidRPr="00E10D1F">
        <w:rPr>
          <w:rFonts w:cs="Arial"/>
          <w:i/>
          <w:szCs w:val="24"/>
          <w:u w:val="single"/>
        </w:rPr>
        <w:t xml:space="preserve">olitique de </w:t>
      </w:r>
      <w:r w:rsidR="0088606A" w:rsidRPr="00E10D1F">
        <w:rPr>
          <w:rFonts w:cs="Arial"/>
          <w:i/>
          <w:caps/>
          <w:szCs w:val="24"/>
          <w:u w:val="single"/>
        </w:rPr>
        <w:t>d</w:t>
      </w:r>
      <w:r w:rsidR="0088606A" w:rsidRPr="00E10D1F">
        <w:rPr>
          <w:rFonts w:cs="Arial"/>
          <w:i/>
          <w:szCs w:val="24"/>
          <w:u w:val="single"/>
        </w:rPr>
        <w:t xml:space="preserve">éveloppement </w:t>
      </w:r>
      <w:r w:rsidR="0088606A" w:rsidRPr="00E10D1F">
        <w:rPr>
          <w:rFonts w:cs="Arial"/>
          <w:i/>
          <w:caps/>
          <w:szCs w:val="24"/>
          <w:u w:val="single"/>
        </w:rPr>
        <w:t>h</w:t>
      </w:r>
      <w:r w:rsidR="0088606A" w:rsidRPr="00E10D1F">
        <w:rPr>
          <w:rFonts w:cs="Arial"/>
          <w:i/>
          <w:szCs w:val="24"/>
          <w:u w:val="single"/>
        </w:rPr>
        <w:t xml:space="preserve">umain </w:t>
      </w:r>
      <w:r w:rsidR="0088606A" w:rsidRPr="00E10D1F">
        <w:rPr>
          <w:rFonts w:cs="Arial"/>
          <w:i/>
          <w:caps/>
          <w:szCs w:val="24"/>
          <w:u w:val="single"/>
        </w:rPr>
        <w:t>d</w:t>
      </w:r>
      <w:r w:rsidR="0088606A" w:rsidRPr="00E10D1F">
        <w:rPr>
          <w:rFonts w:cs="Arial"/>
          <w:i/>
          <w:szCs w:val="24"/>
          <w:u w:val="single"/>
        </w:rPr>
        <w:t>urable</w:t>
      </w:r>
      <w:r w:rsidR="0088606A" w:rsidRPr="001D5426">
        <w:rPr>
          <w:rFonts w:cs="Arial"/>
          <w:szCs w:val="24"/>
        </w:rPr>
        <w:t xml:space="preserve"> (LIPDHD) 1995</w:t>
      </w:r>
      <w:r w:rsidR="00910B20">
        <w:rPr>
          <w:rFonts w:cs="Arial"/>
          <w:szCs w:val="24"/>
        </w:rPr>
        <w:t xml:space="preserve"> – </w:t>
      </w:r>
      <w:r w:rsidR="0088606A" w:rsidRPr="001D5426">
        <w:rPr>
          <w:rFonts w:cs="Arial"/>
          <w:szCs w:val="24"/>
        </w:rPr>
        <w:t>2005</w:t>
      </w:r>
      <w:r w:rsidR="00910B20">
        <w:rPr>
          <w:rFonts w:cs="Arial"/>
          <w:szCs w:val="24"/>
        </w:rPr>
        <w:t xml:space="preserve"> </w:t>
      </w:r>
      <w:r w:rsidR="0088606A" w:rsidRPr="001D5426">
        <w:rPr>
          <w:rFonts w:cs="Arial"/>
          <w:szCs w:val="24"/>
        </w:rPr>
        <w:t>basée sur le concept de sécurité humaine ;</w:t>
      </w:r>
    </w:p>
    <w:p w14:paraId="553AA44C" w14:textId="77777777" w:rsidR="00910B20" w:rsidRDefault="00910B20" w:rsidP="00910B20">
      <w:pPr>
        <w:ind w:left="720"/>
        <w:rPr>
          <w:rFonts w:cs="Arial"/>
          <w:szCs w:val="24"/>
        </w:rPr>
      </w:pPr>
    </w:p>
    <w:p w14:paraId="553AA44D" w14:textId="77777777" w:rsidR="009F38E0" w:rsidRDefault="0088606A" w:rsidP="00564AB0">
      <w:pPr>
        <w:numPr>
          <w:ilvl w:val="0"/>
          <w:numId w:val="13"/>
        </w:numPr>
        <w:rPr>
          <w:rFonts w:cs="Arial"/>
          <w:szCs w:val="24"/>
        </w:rPr>
      </w:pPr>
      <w:r w:rsidRPr="001D5426">
        <w:rPr>
          <w:rFonts w:cs="Arial"/>
          <w:szCs w:val="24"/>
        </w:rPr>
        <w:t xml:space="preserve">dans le </w:t>
      </w:r>
      <w:r w:rsidR="00E10D1F" w:rsidRPr="00E10D1F">
        <w:rPr>
          <w:rFonts w:cs="Arial"/>
          <w:i/>
          <w:szCs w:val="24"/>
          <w:u w:val="single"/>
        </w:rPr>
        <w:t>Cadre Stratégique de Lutte contre la Pauvreté</w:t>
      </w:r>
      <w:r w:rsidR="00E10D1F">
        <w:rPr>
          <w:rFonts w:cs="Arial"/>
          <w:szCs w:val="24"/>
        </w:rPr>
        <w:t xml:space="preserve"> </w:t>
      </w:r>
      <w:r w:rsidRPr="001D5426">
        <w:rPr>
          <w:rFonts w:cs="Arial"/>
          <w:szCs w:val="24"/>
        </w:rPr>
        <w:t>(CSLP) dont la finalité est de créer d’une part, un environnement structurant favorable à la croissance et à l’amélioration de la compétitivité de l’économie et d’autre part, les conditions de participation effective des populations à la réalisation et au bénéfice de cette croissance tout en mettant l’accent sur l’amélioration de leurs revenus et leurs accès aux services sociaux essentiels de base.</w:t>
      </w:r>
    </w:p>
    <w:p w14:paraId="553AA44E" w14:textId="77777777" w:rsidR="00C23C21" w:rsidRDefault="00C23C21" w:rsidP="00C23C21">
      <w:pPr>
        <w:pStyle w:val="Paragraphedeliste"/>
        <w:rPr>
          <w:rFonts w:cs="Arial"/>
          <w:szCs w:val="24"/>
        </w:rPr>
      </w:pPr>
    </w:p>
    <w:p w14:paraId="553AA44F" w14:textId="77777777" w:rsidR="00C23C21" w:rsidRDefault="00C23C21" w:rsidP="00C23C21">
      <w:pPr>
        <w:rPr>
          <w:rFonts w:cs="Arial"/>
          <w:szCs w:val="24"/>
        </w:rPr>
      </w:pPr>
    </w:p>
    <w:p w14:paraId="553AA450" w14:textId="77777777" w:rsidR="00BC23E4" w:rsidRPr="001D5426" w:rsidRDefault="00BC23E4" w:rsidP="00BC23E4">
      <w:pPr>
        <w:ind w:left="720"/>
        <w:rPr>
          <w:rFonts w:cs="Arial"/>
          <w:szCs w:val="24"/>
        </w:rPr>
      </w:pPr>
    </w:p>
    <w:p w14:paraId="553AA451" w14:textId="77777777" w:rsidR="005D5C6A" w:rsidRDefault="005D5C6A" w:rsidP="001D5426">
      <w:pPr>
        <w:rPr>
          <w:rFonts w:cs="Arial"/>
          <w:szCs w:val="24"/>
        </w:rPr>
      </w:pPr>
      <w:r w:rsidRPr="001D5426">
        <w:rPr>
          <w:rFonts w:cs="Arial"/>
          <w:szCs w:val="24"/>
        </w:rPr>
        <w:t>Cette politique s’inspire également :</w:t>
      </w:r>
    </w:p>
    <w:p w14:paraId="553AA452" w14:textId="77777777" w:rsidR="009D5E8F" w:rsidRPr="001D5426" w:rsidRDefault="009D5E8F" w:rsidP="001D5426">
      <w:pPr>
        <w:rPr>
          <w:rFonts w:cs="Arial"/>
          <w:szCs w:val="24"/>
        </w:rPr>
      </w:pPr>
    </w:p>
    <w:p w14:paraId="553AA453" w14:textId="77777777" w:rsidR="009F38E0" w:rsidRPr="001D5426" w:rsidRDefault="0088606A" w:rsidP="00564AB0">
      <w:pPr>
        <w:numPr>
          <w:ilvl w:val="0"/>
          <w:numId w:val="14"/>
        </w:numPr>
        <w:rPr>
          <w:rFonts w:cs="Arial"/>
          <w:szCs w:val="24"/>
        </w:rPr>
      </w:pPr>
      <w:r w:rsidRPr="001D5426">
        <w:rPr>
          <w:rFonts w:cs="Arial"/>
          <w:szCs w:val="24"/>
        </w:rPr>
        <w:t>des objectifs du millénaire pour le développement, du cadre d’action de Dakar et tient dûment compte des principes énoncés dans les chartes et autres instruments juridiques des Nations unies et de l’Union africaine ;</w:t>
      </w:r>
    </w:p>
    <w:p w14:paraId="553AA454" w14:textId="77777777" w:rsidR="009F38E0" w:rsidRDefault="0088606A" w:rsidP="00564AB0">
      <w:pPr>
        <w:numPr>
          <w:ilvl w:val="0"/>
          <w:numId w:val="14"/>
        </w:numPr>
        <w:rPr>
          <w:rFonts w:cs="Arial"/>
          <w:szCs w:val="24"/>
        </w:rPr>
      </w:pPr>
      <w:r w:rsidRPr="001D5426">
        <w:rPr>
          <w:rFonts w:cs="Arial"/>
          <w:szCs w:val="24"/>
        </w:rPr>
        <w:t xml:space="preserve">des textes nationaux notamment la </w:t>
      </w:r>
      <w:r w:rsidRPr="00A74044">
        <w:rPr>
          <w:rFonts w:cs="Arial"/>
          <w:i/>
          <w:szCs w:val="24"/>
          <w:u w:val="single"/>
        </w:rPr>
        <w:t>Constitution</w:t>
      </w:r>
      <w:r w:rsidRPr="001D5426">
        <w:rPr>
          <w:rFonts w:cs="Arial"/>
          <w:szCs w:val="24"/>
        </w:rPr>
        <w:t xml:space="preserve"> du Burkina Faso, le </w:t>
      </w:r>
      <w:r w:rsidRPr="00A74044">
        <w:rPr>
          <w:rFonts w:cs="Arial"/>
          <w:i/>
          <w:szCs w:val="24"/>
          <w:u w:val="single"/>
        </w:rPr>
        <w:t>Code des personnes et de la famille</w:t>
      </w:r>
      <w:r w:rsidRPr="001D5426">
        <w:rPr>
          <w:rFonts w:cs="Arial"/>
          <w:szCs w:val="24"/>
        </w:rPr>
        <w:t xml:space="preserve">, le </w:t>
      </w:r>
      <w:r w:rsidRPr="00A74044">
        <w:rPr>
          <w:rFonts w:cs="Arial"/>
          <w:i/>
          <w:szCs w:val="24"/>
          <w:u w:val="single"/>
        </w:rPr>
        <w:t>Code du travail</w:t>
      </w:r>
      <w:r w:rsidRPr="001D5426">
        <w:rPr>
          <w:rFonts w:cs="Arial"/>
          <w:szCs w:val="24"/>
        </w:rPr>
        <w:t xml:space="preserve">, le </w:t>
      </w:r>
      <w:r w:rsidRPr="00A74044">
        <w:rPr>
          <w:rFonts w:cs="Arial"/>
          <w:i/>
          <w:szCs w:val="24"/>
          <w:u w:val="single"/>
        </w:rPr>
        <w:t>Code pénal</w:t>
      </w:r>
      <w:r w:rsidRPr="001D5426">
        <w:rPr>
          <w:rFonts w:cs="Arial"/>
          <w:szCs w:val="24"/>
        </w:rPr>
        <w:t xml:space="preserve">, le </w:t>
      </w:r>
      <w:r w:rsidRPr="00A74044">
        <w:rPr>
          <w:rFonts w:cs="Arial"/>
          <w:i/>
          <w:szCs w:val="24"/>
          <w:u w:val="single"/>
        </w:rPr>
        <w:t>Code des collectivités territoriales</w:t>
      </w:r>
      <w:r w:rsidRPr="001D5426">
        <w:rPr>
          <w:rFonts w:cs="Arial"/>
          <w:szCs w:val="24"/>
        </w:rPr>
        <w:t>, etc.</w:t>
      </w:r>
    </w:p>
    <w:p w14:paraId="553AA455" w14:textId="77777777" w:rsidR="00FF0461" w:rsidRPr="001D5426" w:rsidRDefault="00FF0461" w:rsidP="00FF0461">
      <w:pPr>
        <w:ind w:left="720"/>
        <w:rPr>
          <w:rFonts w:cs="Arial"/>
          <w:szCs w:val="24"/>
        </w:rPr>
      </w:pPr>
    </w:p>
    <w:p w14:paraId="553AA456" w14:textId="207D8A51" w:rsidR="005D5C6A" w:rsidRDefault="00EC1054" w:rsidP="00EC1054">
      <w:pPr>
        <w:pStyle w:val="Titre2"/>
      </w:pPr>
      <w:bookmarkStart w:id="41" w:name="_Toc322528614"/>
      <w:bookmarkStart w:id="42" w:name="_Toc344203957"/>
      <w:r>
        <w:t xml:space="preserve">2. </w:t>
      </w:r>
      <w:r w:rsidR="005D5C6A" w:rsidRPr="001D5426">
        <w:t>Les principes directeurs</w:t>
      </w:r>
      <w:bookmarkEnd w:id="41"/>
      <w:bookmarkEnd w:id="42"/>
      <w:r w:rsidR="005D5C6A" w:rsidRPr="001D5426">
        <w:t xml:space="preserve"> </w:t>
      </w:r>
    </w:p>
    <w:p w14:paraId="553AA457" w14:textId="77777777" w:rsidR="001647D7" w:rsidRPr="001647D7" w:rsidRDefault="001647D7" w:rsidP="001647D7"/>
    <w:p w14:paraId="553AA458" w14:textId="77777777" w:rsidR="005D5C6A" w:rsidRPr="001D5426" w:rsidRDefault="005D5C6A" w:rsidP="001D5426">
      <w:pPr>
        <w:rPr>
          <w:rFonts w:cs="Arial"/>
          <w:szCs w:val="24"/>
        </w:rPr>
      </w:pPr>
      <w:r w:rsidRPr="001D5426">
        <w:rPr>
          <w:rFonts w:cs="Arial"/>
          <w:szCs w:val="24"/>
        </w:rPr>
        <w:t xml:space="preserve">La </w:t>
      </w:r>
      <w:r w:rsidR="009D5E8F" w:rsidRPr="00E10D1F">
        <w:rPr>
          <w:rFonts w:cs="Arial"/>
          <w:i/>
          <w:szCs w:val="24"/>
          <w:u w:val="single"/>
        </w:rPr>
        <w:t>Politique Nationale d’Action Sociale</w:t>
      </w:r>
      <w:r w:rsidR="009D5E8F">
        <w:rPr>
          <w:rFonts w:cs="Arial"/>
          <w:szCs w:val="24"/>
        </w:rPr>
        <w:t xml:space="preserve"> </w:t>
      </w:r>
      <w:r w:rsidRPr="001D5426">
        <w:rPr>
          <w:rFonts w:cs="Arial"/>
          <w:szCs w:val="24"/>
        </w:rPr>
        <w:t>est sous</w:t>
      </w:r>
      <w:r w:rsidR="00E10D1F">
        <w:rPr>
          <w:rFonts w:cs="Arial"/>
          <w:szCs w:val="24"/>
        </w:rPr>
        <w:t>-</w:t>
      </w:r>
      <w:r w:rsidRPr="001D5426">
        <w:rPr>
          <w:rFonts w:cs="Arial"/>
          <w:szCs w:val="24"/>
        </w:rPr>
        <w:t>tendue par neuf</w:t>
      </w:r>
      <w:r w:rsidR="009D5E8F">
        <w:rPr>
          <w:rFonts w:cs="Arial"/>
          <w:szCs w:val="24"/>
        </w:rPr>
        <w:t xml:space="preserve"> </w:t>
      </w:r>
      <w:r w:rsidRPr="001D5426">
        <w:rPr>
          <w:rFonts w:cs="Arial"/>
          <w:szCs w:val="24"/>
        </w:rPr>
        <w:t>(9) principes directeurs</w:t>
      </w:r>
      <w:r w:rsidRPr="001D5426">
        <w:rPr>
          <w:rFonts w:cs="Arial"/>
          <w:i/>
          <w:iCs/>
          <w:szCs w:val="24"/>
        </w:rPr>
        <w:t xml:space="preserve"> </w:t>
      </w:r>
      <w:r w:rsidRPr="001D5426">
        <w:rPr>
          <w:rFonts w:cs="Arial"/>
          <w:szCs w:val="24"/>
        </w:rPr>
        <w:t>:</w:t>
      </w:r>
    </w:p>
    <w:p w14:paraId="553AA459" w14:textId="77777777" w:rsidR="009F38E0" w:rsidRPr="001D5426" w:rsidRDefault="0088606A" w:rsidP="00564AB0">
      <w:pPr>
        <w:numPr>
          <w:ilvl w:val="0"/>
          <w:numId w:val="15"/>
        </w:numPr>
        <w:rPr>
          <w:rFonts w:cs="Arial"/>
          <w:szCs w:val="24"/>
        </w:rPr>
      </w:pPr>
      <w:r w:rsidRPr="001D5426">
        <w:rPr>
          <w:rFonts w:cs="Arial"/>
          <w:szCs w:val="24"/>
        </w:rPr>
        <w:t>le respect de la dignité humaine et des droits fondamentaux de l’homme ;  </w:t>
      </w:r>
    </w:p>
    <w:p w14:paraId="553AA45A" w14:textId="77777777" w:rsidR="009F38E0" w:rsidRPr="001D5426" w:rsidRDefault="0088606A" w:rsidP="00564AB0">
      <w:pPr>
        <w:numPr>
          <w:ilvl w:val="0"/>
          <w:numId w:val="15"/>
        </w:numPr>
        <w:rPr>
          <w:rFonts w:cs="Arial"/>
          <w:szCs w:val="24"/>
        </w:rPr>
      </w:pPr>
      <w:r w:rsidRPr="001D5426">
        <w:rPr>
          <w:rFonts w:cs="Arial"/>
          <w:szCs w:val="24"/>
        </w:rPr>
        <w:t>l’universalité ;</w:t>
      </w:r>
    </w:p>
    <w:p w14:paraId="553AA45B" w14:textId="77777777" w:rsidR="009F38E0" w:rsidRPr="001D5426" w:rsidRDefault="0088606A" w:rsidP="00564AB0">
      <w:pPr>
        <w:numPr>
          <w:ilvl w:val="0"/>
          <w:numId w:val="15"/>
        </w:numPr>
        <w:rPr>
          <w:rFonts w:cs="Arial"/>
          <w:szCs w:val="24"/>
        </w:rPr>
      </w:pPr>
      <w:r w:rsidRPr="001D5426">
        <w:rPr>
          <w:rFonts w:cs="Arial"/>
          <w:szCs w:val="24"/>
        </w:rPr>
        <w:t>la solidarité ;</w:t>
      </w:r>
    </w:p>
    <w:p w14:paraId="553AA45C" w14:textId="77777777" w:rsidR="009F38E0" w:rsidRPr="001D5426" w:rsidRDefault="0088606A" w:rsidP="00564AB0">
      <w:pPr>
        <w:numPr>
          <w:ilvl w:val="0"/>
          <w:numId w:val="15"/>
        </w:numPr>
        <w:rPr>
          <w:rFonts w:cs="Arial"/>
          <w:szCs w:val="24"/>
        </w:rPr>
      </w:pPr>
      <w:r w:rsidRPr="001D5426">
        <w:rPr>
          <w:rFonts w:cs="Arial"/>
          <w:szCs w:val="24"/>
        </w:rPr>
        <w:t>la subsidiarité ;</w:t>
      </w:r>
    </w:p>
    <w:p w14:paraId="553AA45D" w14:textId="77777777" w:rsidR="009F38E0" w:rsidRPr="001D5426" w:rsidRDefault="0088606A" w:rsidP="00564AB0">
      <w:pPr>
        <w:numPr>
          <w:ilvl w:val="0"/>
          <w:numId w:val="15"/>
        </w:numPr>
        <w:rPr>
          <w:rFonts w:cs="Arial"/>
          <w:szCs w:val="24"/>
        </w:rPr>
      </w:pPr>
      <w:r w:rsidRPr="001D5426">
        <w:rPr>
          <w:rFonts w:cs="Arial"/>
          <w:szCs w:val="24"/>
        </w:rPr>
        <w:t>le partenariat ;</w:t>
      </w:r>
    </w:p>
    <w:p w14:paraId="553AA45E" w14:textId="77777777" w:rsidR="009F38E0" w:rsidRPr="001D5426" w:rsidRDefault="0088606A" w:rsidP="00564AB0">
      <w:pPr>
        <w:numPr>
          <w:ilvl w:val="0"/>
          <w:numId w:val="15"/>
        </w:numPr>
        <w:rPr>
          <w:rFonts w:cs="Arial"/>
          <w:szCs w:val="24"/>
        </w:rPr>
      </w:pPr>
      <w:r w:rsidRPr="001D5426">
        <w:rPr>
          <w:rFonts w:cs="Arial"/>
          <w:szCs w:val="24"/>
        </w:rPr>
        <w:t>la valorisation de la famille ;</w:t>
      </w:r>
    </w:p>
    <w:p w14:paraId="553AA45F" w14:textId="77777777" w:rsidR="009F38E0" w:rsidRPr="001D5426" w:rsidRDefault="0088606A" w:rsidP="00564AB0">
      <w:pPr>
        <w:numPr>
          <w:ilvl w:val="0"/>
          <w:numId w:val="15"/>
        </w:numPr>
        <w:rPr>
          <w:rFonts w:cs="Arial"/>
          <w:szCs w:val="24"/>
        </w:rPr>
      </w:pPr>
      <w:r w:rsidRPr="001D5426">
        <w:rPr>
          <w:rFonts w:cs="Arial"/>
          <w:szCs w:val="24"/>
        </w:rPr>
        <w:t>l’approche genre ;</w:t>
      </w:r>
    </w:p>
    <w:p w14:paraId="553AA460" w14:textId="77777777" w:rsidR="009F38E0" w:rsidRPr="001D5426" w:rsidRDefault="0088606A" w:rsidP="00564AB0">
      <w:pPr>
        <w:numPr>
          <w:ilvl w:val="0"/>
          <w:numId w:val="15"/>
        </w:numPr>
        <w:rPr>
          <w:rFonts w:cs="Arial"/>
          <w:szCs w:val="24"/>
        </w:rPr>
      </w:pPr>
      <w:r w:rsidRPr="001D5426">
        <w:rPr>
          <w:rFonts w:cs="Arial"/>
          <w:szCs w:val="24"/>
        </w:rPr>
        <w:t>la participation ;</w:t>
      </w:r>
    </w:p>
    <w:p w14:paraId="553AA461" w14:textId="77777777" w:rsidR="009F38E0" w:rsidRDefault="0088606A" w:rsidP="00564AB0">
      <w:pPr>
        <w:numPr>
          <w:ilvl w:val="0"/>
          <w:numId w:val="15"/>
        </w:numPr>
        <w:rPr>
          <w:rFonts w:cs="Arial"/>
          <w:szCs w:val="24"/>
        </w:rPr>
      </w:pPr>
      <w:r w:rsidRPr="001D5426">
        <w:rPr>
          <w:rFonts w:cs="Arial"/>
          <w:szCs w:val="24"/>
        </w:rPr>
        <w:t>l’égalisation des chances.</w:t>
      </w:r>
    </w:p>
    <w:p w14:paraId="553AA462" w14:textId="77777777" w:rsidR="00E10D1F" w:rsidRPr="001D5426" w:rsidRDefault="00E10D1F" w:rsidP="00E10D1F">
      <w:pPr>
        <w:ind w:left="720"/>
        <w:rPr>
          <w:rFonts w:cs="Arial"/>
          <w:szCs w:val="24"/>
        </w:rPr>
      </w:pPr>
    </w:p>
    <w:p w14:paraId="553AA463" w14:textId="4448C0B7" w:rsidR="005D5C6A" w:rsidRDefault="00EC1054" w:rsidP="00EC1054">
      <w:pPr>
        <w:pStyle w:val="Titre2"/>
      </w:pPr>
      <w:bookmarkStart w:id="43" w:name="_Toc322528615"/>
      <w:bookmarkStart w:id="44" w:name="_Toc344203958"/>
      <w:r>
        <w:t xml:space="preserve">3. </w:t>
      </w:r>
      <w:r w:rsidR="005D5C6A" w:rsidRPr="001D5426">
        <w:t>Les orientations de la politique nationale d’action sociale</w:t>
      </w:r>
      <w:bookmarkEnd w:id="43"/>
      <w:bookmarkEnd w:id="44"/>
    </w:p>
    <w:p w14:paraId="553AA464" w14:textId="77777777" w:rsidR="001647D7" w:rsidRPr="001647D7" w:rsidRDefault="001647D7" w:rsidP="001647D7"/>
    <w:p w14:paraId="553AA465" w14:textId="77777777" w:rsidR="005D5C6A" w:rsidRPr="001D5426" w:rsidRDefault="005D5C6A" w:rsidP="00BE7C91">
      <w:pPr>
        <w:ind w:left="360"/>
        <w:rPr>
          <w:rFonts w:cs="Arial"/>
          <w:szCs w:val="24"/>
        </w:rPr>
      </w:pPr>
      <w:r w:rsidRPr="001D5426">
        <w:rPr>
          <w:rFonts w:cs="Arial"/>
          <w:szCs w:val="24"/>
        </w:rPr>
        <w:t xml:space="preserve">Elles s’inscrivent dans la volonté du Gouvernement de garantir une </w:t>
      </w:r>
      <w:r w:rsidRPr="001D5426">
        <w:rPr>
          <w:rFonts w:cs="Arial"/>
          <w:b/>
          <w:bCs/>
          <w:i/>
          <w:iCs/>
          <w:szCs w:val="24"/>
        </w:rPr>
        <w:t>protection</w:t>
      </w:r>
      <w:r w:rsidRPr="001D5426">
        <w:rPr>
          <w:rFonts w:cs="Arial"/>
          <w:szCs w:val="24"/>
        </w:rPr>
        <w:t xml:space="preserve"> et une </w:t>
      </w:r>
      <w:r w:rsidRPr="001D5426">
        <w:rPr>
          <w:rFonts w:cs="Arial"/>
          <w:b/>
          <w:bCs/>
          <w:i/>
          <w:iCs/>
          <w:szCs w:val="24"/>
        </w:rPr>
        <w:t>promotion sociale</w:t>
      </w:r>
      <w:r w:rsidRPr="001D5426">
        <w:rPr>
          <w:rFonts w:cs="Arial"/>
          <w:szCs w:val="24"/>
        </w:rPr>
        <w:t xml:space="preserve"> à l’ensemble de la population, notamment aux catégories les </w:t>
      </w:r>
      <w:r w:rsidRPr="001D5426">
        <w:rPr>
          <w:rFonts w:cs="Arial"/>
          <w:b/>
          <w:bCs/>
          <w:i/>
          <w:iCs/>
          <w:szCs w:val="24"/>
        </w:rPr>
        <w:t>plus défavorisées</w:t>
      </w:r>
      <w:r w:rsidRPr="001D5426">
        <w:rPr>
          <w:rFonts w:cs="Arial"/>
          <w:szCs w:val="24"/>
        </w:rPr>
        <w:t xml:space="preserve">. A cet effet, l’accent sera mis sur la </w:t>
      </w:r>
      <w:r w:rsidRPr="001D5426">
        <w:rPr>
          <w:rFonts w:cs="Arial"/>
          <w:b/>
          <w:bCs/>
          <w:i/>
          <w:iCs/>
          <w:szCs w:val="24"/>
        </w:rPr>
        <w:t>réduction des goulots d’étranglement</w:t>
      </w:r>
      <w:r w:rsidRPr="001D5426">
        <w:rPr>
          <w:rFonts w:cs="Arial"/>
          <w:szCs w:val="24"/>
        </w:rPr>
        <w:t xml:space="preserve"> à l’amélioration significative des conditions de vie, la </w:t>
      </w:r>
      <w:r w:rsidRPr="001D5426">
        <w:rPr>
          <w:rFonts w:cs="Arial"/>
          <w:b/>
          <w:bCs/>
          <w:i/>
          <w:iCs/>
          <w:szCs w:val="24"/>
        </w:rPr>
        <w:t>lutte contre l’exclusion sociale sous toutes ses formes</w:t>
      </w:r>
      <w:r w:rsidRPr="001D5426">
        <w:rPr>
          <w:rFonts w:cs="Arial"/>
          <w:szCs w:val="24"/>
        </w:rPr>
        <w:t xml:space="preserve"> et la </w:t>
      </w:r>
      <w:r w:rsidRPr="001D5426">
        <w:rPr>
          <w:rFonts w:cs="Arial"/>
          <w:b/>
          <w:bCs/>
          <w:i/>
          <w:iCs/>
          <w:szCs w:val="24"/>
        </w:rPr>
        <w:t>promotion de la solidarité nationale</w:t>
      </w:r>
      <w:r w:rsidRPr="001D5426">
        <w:rPr>
          <w:rFonts w:cs="Arial"/>
          <w:szCs w:val="24"/>
        </w:rPr>
        <w:t xml:space="preserve"> au service d’un développement harmonieux et équilibré. </w:t>
      </w:r>
    </w:p>
    <w:p w14:paraId="553AA466" w14:textId="77777777" w:rsidR="001647D7" w:rsidRDefault="001647D7" w:rsidP="001D5426">
      <w:pPr>
        <w:ind w:left="360"/>
        <w:rPr>
          <w:rFonts w:cs="Arial"/>
          <w:b/>
          <w:bCs/>
          <w:i/>
          <w:iCs/>
          <w:szCs w:val="24"/>
        </w:rPr>
      </w:pPr>
    </w:p>
    <w:p w14:paraId="553AA467" w14:textId="669869FC" w:rsidR="005D5C6A" w:rsidRDefault="00EC1054" w:rsidP="00EC1054">
      <w:pPr>
        <w:pStyle w:val="Titre2"/>
      </w:pPr>
      <w:bookmarkStart w:id="45" w:name="_Toc322528616"/>
      <w:bookmarkStart w:id="46" w:name="_Toc344203959"/>
      <w:r>
        <w:lastRenderedPageBreak/>
        <w:t xml:space="preserve">4. </w:t>
      </w:r>
      <w:r w:rsidR="005D5C6A" w:rsidRPr="001D5426">
        <w:t>But de la politique nationale d’action sociale</w:t>
      </w:r>
      <w:bookmarkEnd w:id="45"/>
      <w:bookmarkEnd w:id="46"/>
    </w:p>
    <w:p w14:paraId="553AA468" w14:textId="77777777" w:rsidR="001647D7" w:rsidRPr="001D5426" w:rsidRDefault="001647D7" w:rsidP="001D5426">
      <w:pPr>
        <w:ind w:left="360"/>
        <w:rPr>
          <w:rFonts w:cs="Arial"/>
          <w:szCs w:val="24"/>
        </w:rPr>
      </w:pPr>
    </w:p>
    <w:p w14:paraId="553AA469" w14:textId="77777777" w:rsidR="005D5C6A" w:rsidRDefault="005D5C6A" w:rsidP="009D5E8F">
      <w:pPr>
        <w:ind w:left="360"/>
        <w:rPr>
          <w:rFonts w:cs="Arial"/>
          <w:szCs w:val="24"/>
        </w:rPr>
      </w:pPr>
      <w:r w:rsidRPr="001D5426">
        <w:rPr>
          <w:rFonts w:cs="Arial"/>
          <w:szCs w:val="24"/>
        </w:rPr>
        <w:t xml:space="preserve">Le but de la </w:t>
      </w:r>
      <w:r w:rsidR="00BE7C91">
        <w:rPr>
          <w:rFonts w:cs="Arial"/>
          <w:szCs w:val="24"/>
        </w:rPr>
        <w:t xml:space="preserve">Politique Nationale d’Action Sociale </w:t>
      </w:r>
      <w:r w:rsidRPr="001D5426">
        <w:rPr>
          <w:rFonts w:cs="Arial"/>
          <w:szCs w:val="24"/>
        </w:rPr>
        <w:t xml:space="preserve">est de </w:t>
      </w:r>
      <w:r w:rsidRPr="001D5426">
        <w:rPr>
          <w:rFonts w:cs="Arial"/>
          <w:b/>
          <w:bCs/>
          <w:i/>
          <w:iCs/>
          <w:szCs w:val="24"/>
        </w:rPr>
        <w:t xml:space="preserve">promouvoir le </w:t>
      </w:r>
      <w:r w:rsidR="001647D7" w:rsidRPr="001D5426">
        <w:rPr>
          <w:rFonts w:cs="Arial"/>
          <w:b/>
          <w:bCs/>
          <w:i/>
          <w:iCs/>
          <w:szCs w:val="24"/>
        </w:rPr>
        <w:t>bien-être</w:t>
      </w:r>
      <w:r w:rsidRPr="001D5426">
        <w:rPr>
          <w:rFonts w:cs="Arial"/>
          <w:b/>
          <w:bCs/>
          <w:i/>
          <w:iCs/>
          <w:szCs w:val="24"/>
        </w:rPr>
        <w:t xml:space="preserve"> social des populations en général</w:t>
      </w:r>
      <w:r w:rsidRPr="001D5426">
        <w:rPr>
          <w:rFonts w:cs="Arial"/>
          <w:szCs w:val="24"/>
        </w:rPr>
        <w:t xml:space="preserve">, celui des </w:t>
      </w:r>
      <w:r w:rsidRPr="001D5426">
        <w:rPr>
          <w:rFonts w:cs="Arial"/>
          <w:b/>
          <w:bCs/>
          <w:i/>
          <w:iCs/>
          <w:szCs w:val="24"/>
        </w:rPr>
        <w:t>individus</w:t>
      </w:r>
      <w:r w:rsidRPr="001D5426">
        <w:rPr>
          <w:rFonts w:cs="Arial"/>
          <w:szCs w:val="24"/>
        </w:rPr>
        <w:t xml:space="preserve">, des </w:t>
      </w:r>
      <w:r w:rsidRPr="001D5426">
        <w:rPr>
          <w:rFonts w:cs="Arial"/>
          <w:b/>
          <w:bCs/>
          <w:i/>
          <w:iCs/>
          <w:szCs w:val="24"/>
        </w:rPr>
        <w:t>familles</w:t>
      </w:r>
      <w:r w:rsidRPr="001D5426">
        <w:rPr>
          <w:rFonts w:cs="Arial"/>
          <w:szCs w:val="24"/>
        </w:rPr>
        <w:t xml:space="preserve"> et des </w:t>
      </w:r>
      <w:r w:rsidRPr="001D5426">
        <w:rPr>
          <w:rFonts w:cs="Arial"/>
          <w:b/>
          <w:bCs/>
          <w:i/>
          <w:iCs/>
          <w:szCs w:val="24"/>
        </w:rPr>
        <w:t>groupes vulnérables</w:t>
      </w:r>
      <w:r w:rsidRPr="001D5426">
        <w:rPr>
          <w:rFonts w:cs="Arial"/>
          <w:szCs w:val="24"/>
        </w:rPr>
        <w:t xml:space="preserve"> en particulier avec leur pleine participation sur la base de la réduction des inégalités sociales.</w:t>
      </w:r>
    </w:p>
    <w:p w14:paraId="553AA46A" w14:textId="77777777" w:rsidR="00C819A7" w:rsidRPr="001D5426" w:rsidRDefault="00C819A7" w:rsidP="00C819A7">
      <w:pPr>
        <w:ind w:left="720"/>
        <w:rPr>
          <w:rFonts w:cs="Arial"/>
          <w:szCs w:val="24"/>
        </w:rPr>
      </w:pPr>
    </w:p>
    <w:p w14:paraId="553AA46B" w14:textId="185BDB42" w:rsidR="005D5C6A" w:rsidRDefault="00EC1054" w:rsidP="00EC1054">
      <w:pPr>
        <w:pStyle w:val="Titre2"/>
      </w:pPr>
      <w:bookmarkStart w:id="47" w:name="_Toc322528617"/>
      <w:bookmarkStart w:id="48" w:name="_Toc344203960"/>
      <w:r>
        <w:t xml:space="preserve">5. </w:t>
      </w:r>
      <w:r w:rsidR="005D5C6A" w:rsidRPr="001D5426">
        <w:t>Objectifs de la politique nationale d’action sociale</w:t>
      </w:r>
      <w:bookmarkEnd w:id="47"/>
      <w:bookmarkEnd w:id="48"/>
      <w:r w:rsidR="005D5C6A" w:rsidRPr="001D5426">
        <w:t xml:space="preserve"> </w:t>
      </w:r>
    </w:p>
    <w:p w14:paraId="553AA46C" w14:textId="77777777" w:rsidR="00C819A7" w:rsidRPr="001D5426" w:rsidRDefault="00C819A7" w:rsidP="001D5426">
      <w:pPr>
        <w:ind w:left="360"/>
        <w:rPr>
          <w:rFonts w:cs="Arial"/>
          <w:szCs w:val="24"/>
        </w:rPr>
      </w:pPr>
    </w:p>
    <w:p w14:paraId="553AA46D" w14:textId="77777777" w:rsidR="005D5C6A" w:rsidRDefault="005D5C6A" w:rsidP="00BE7C91">
      <w:pPr>
        <w:ind w:left="360"/>
        <w:rPr>
          <w:rFonts w:cs="Arial"/>
          <w:szCs w:val="24"/>
        </w:rPr>
      </w:pPr>
      <w:r w:rsidRPr="001D5426">
        <w:rPr>
          <w:rFonts w:cs="Arial"/>
          <w:szCs w:val="24"/>
        </w:rPr>
        <w:t xml:space="preserve">La </w:t>
      </w:r>
      <w:r w:rsidR="00BE7C91">
        <w:rPr>
          <w:rFonts w:cs="Arial"/>
          <w:szCs w:val="24"/>
        </w:rPr>
        <w:t xml:space="preserve">Politique Nationale d’Action Sociale </w:t>
      </w:r>
      <w:r w:rsidRPr="001D5426">
        <w:rPr>
          <w:rFonts w:cs="Arial"/>
          <w:szCs w:val="24"/>
        </w:rPr>
        <w:t xml:space="preserve">se fixe un (1) objectif général qui consiste à : </w:t>
      </w:r>
    </w:p>
    <w:p w14:paraId="553AA46E" w14:textId="77777777" w:rsidR="005D5C6A" w:rsidRPr="00E10D1F" w:rsidRDefault="005D5C6A" w:rsidP="00564AB0">
      <w:pPr>
        <w:numPr>
          <w:ilvl w:val="0"/>
          <w:numId w:val="15"/>
        </w:numPr>
        <w:rPr>
          <w:rFonts w:cs="Arial"/>
          <w:szCs w:val="24"/>
        </w:rPr>
      </w:pPr>
      <w:r w:rsidRPr="001D5426">
        <w:rPr>
          <w:rFonts w:cs="Arial"/>
          <w:b/>
          <w:bCs/>
          <w:szCs w:val="24"/>
        </w:rPr>
        <w:t>Assurer la protection et la promotion des groupes sociaux spécifiques et marginalisés, et créer les conditions favorables à une consolidation de la solidarité au sein des populations.</w:t>
      </w:r>
    </w:p>
    <w:p w14:paraId="553AA46F" w14:textId="77777777" w:rsidR="00E10D1F" w:rsidRPr="001D5426" w:rsidRDefault="00E10D1F" w:rsidP="00E10D1F">
      <w:pPr>
        <w:ind w:left="720"/>
        <w:rPr>
          <w:rFonts w:cs="Arial"/>
          <w:szCs w:val="24"/>
        </w:rPr>
      </w:pPr>
    </w:p>
    <w:p w14:paraId="553AA470" w14:textId="77777777" w:rsidR="005D5C6A" w:rsidRDefault="005D5C6A" w:rsidP="00BE7C91">
      <w:pPr>
        <w:ind w:left="360"/>
        <w:rPr>
          <w:rFonts w:cs="Arial"/>
          <w:szCs w:val="24"/>
        </w:rPr>
      </w:pPr>
      <w:r w:rsidRPr="001D5426">
        <w:rPr>
          <w:rFonts w:cs="Arial"/>
          <w:szCs w:val="24"/>
        </w:rPr>
        <w:t>Cet objectif général se décline en dix(13) objectifs</w:t>
      </w:r>
      <w:r w:rsidRPr="001D5426">
        <w:rPr>
          <w:rFonts w:cs="Arial"/>
          <w:b/>
          <w:bCs/>
          <w:i/>
          <w:iCs/>
          <w:szCs w:val="24"/>
        </w:rPr>
        <w:t xml:space="preserve"> spécifiques</w:t>
      </w:r>
      <w:r w:rsidRPr="001D5426">
        <w:rPr>
          <w:rFonts w:cs="Arial"/>
          <w:szCs w:val="24"/>
        </w:rPr>
        <w:t xml:space="preserve"> répartis à travers </w:t>
      </w:r>
      <w:r w:rsidRPr="001D5426">
        <w:rPr>
          <w:rFonts w:cs="Arial"/>
          <w:b/>
          <w:bCs/>
          <w:i/>
          <w:iCs/>
          <w:szCs w:val="24"/>
        </w:rPr>
        <w:t>cinq (5) axes stratégiques</w:t>
      </w:r>
      <w:r w:rsidRPr="001D5426">
        <w:rPr>
          <w:rFonts w:cs="Arial"/>
          <w:szCs w:val="24"/>
        </w:rPr>
        <w:t>.</w:t>
      </w:r>
    </w:p>
    <w:p w14:paraId="553AA471" w14:textId="77777777" w:rsidR="00C819A7" w:rsidRDefault="00C819A7" w:rsidP="00C819A7">
      <w:pPr>
        <w:ind w:left="720"/>
        <w:rPr>
          <w:rFonts w:cs="Arial"/>
          <w:szCs w:val="24"/>
        </w:rPr>
      </w:pPr>
    </w:p>
    <w:p w14:paraId="553AA472" w14:textId="320B92BE" w:rsidR="001D5426" w:rsidRDefault="00EC1054" w:rsidP="00EC1054">
      <w:pPr>
        <w:pStyle w:val="Titre2"/>
      </w:pPr>
      <w:bookmarkStart w:id="49" w:name="_Toc322528618"/>
      <w:bookmarkStart w:id="50" w:name="_Toc344203961"/>
      <w:r>
        <w:t xml:space="preserve">6. </w:t>
      </w:r>
      <w:r w:rsidR="001D5426" w:rsidRPr="00186BD0">
        <w:t xml:space="preserve">Les axes stratégiques de la </w:t>
      </w:r>
      <w:r w:rsidR="00877167">
        <w:t>Politique Nationale d’Action Sociale</w:t>
      </w:r>
      <w:bookmarkEnd w:id="49"/>
      <w:bookmarkEnd w:id="50"/>
      <w:r w:rsidR="00877167">
        <w:t xml:space="preserve">  </w:t>
      </w:r>
    </w:p>
    <w:p w14:paraId="553AA473" w14:textId="77777777" w:rsidR="00C819A7" w:rsidRPr="00186BD0" w:rsidRDefault="00C819A7" w:rsidP="00186BD0">
      <w:pPr>
        <w:rPr>
          <w:rFonts w:cs="Arial"/>
          <w:szCs w:val="24"/>
        </w:rPr>
      </w:pPr>
    </w:p>
    <w:p w14:paraId="553AA474" w14:textId="77777777" w:rsidR="001D5426" w:rsidRPr="009F3D73" w:rsidRDefault="001D5426" w:rsidP="00564AB0">
      <w:pPr>
        <w:pStyle w:val="Paragraphedeliste"/>
        <w:numPr>
          <w:ilvl w:val="0"/>
          <w:numId w:val="31"/>
        </w:numPr>
        <w:rPr>
          <w:rFonts w:ascii="Angsana New" w:hAnsi="Angsana New" w:cs="Angsana New"/>
          <w:b/>
          <w:bCs/>
          <w:i/>
          <w:iCs/>
          <w:sz w:val="44"/>
          <w:szCs w:val="44"/>
        </w:rPr>
      </w:pPr>
      <w:r w:rsidRPr="00281D41">
        <w:rPr>
          <w:rFonts w:ascii="Angsana New" w:hAnsi="Angsana New" w:cs="Angsana New"/>
          <w:b/>
          <w:bCs/>
          <w:i/>
          <w:iCs/>
          <w:sz w:val="44"/>
          <w:szCs w:val="44"/>
          <w:u w:val="double"/>
        </w:rPr>
        <w:t>Axe 1</w:t>
      </w:r>
      <w:r w:rsidRPr="009F3D73">
        <w:rPr>
          <w:rFonts w:ascii="Angsana New" w:hAnsi="Angsana New" w:cs="Angsana New"/>
          <w:b/>
          <w:bCs/>
          <w:i/>
          <w:iCs/>
          <w:sz w:val="44"/>
          <w:szCs w:val="44"/>
        </w:rPr>
        <w:t> : Amélioration des conditions de vie des familles</w:t>
      </w:r>
    </w:p>
    <w:p w14:paraId="553AA475" w14:textId="77777777" w:rsidR="001D5426" w:rsidRPr="00A65BEC" w:rsidRDefault="001D5426" w:rsidP="00564AB0">
      <w:pPr>
        <w:pStyle w:val="Paragraphedeliste"/>
        <w:numPr>
          <w:ilvl w:val="0"/>
          <w:numId w:val="32"/>
        </w:numPr>
        <w:ind w:left="1418" w:hanging="425"/>
        <w:rPr>
          <w:rFonts w:ascii="Comic Sans MS" w:hAnsi="Comic Sans MS" w:cs="Arial"/>
          <w:b/>
          <w:i/>
          <w:iCs/>
          <w:szCs w:val="24"/>
        </w:rPr>
      </w:pPr>
      <w:r w:rsidRPr="00A65BEC">
        <w:rPr>
          <w:rFonts w:ascii="Comic Sans MS" w:hAnsi="Comic Sans MS" w:cs="Arial"/>
          <w:b/>
          <w:i/>
          <w:iCs/>
          <w:szCs w:val="24"/>
          <w:u w:val="single"/>
        </w:rPr>
        <w:t>Obj</w:t>
      </w:r>
      <w:r w:rsidR="00D924AA" w:rsidRPr="00A65BEC">
        <w:rPr>
          <w:rFonts w:ascii="Comic Sans MS" w:hAnsi="Comic Sans MS" w:cs="Arial"/>
          <w:b/>
          <w:i/>
          <w:iCs/>
          <w:szCs w:val="24"/>
          <w:u w:val="single"/>
        </w:rPr>
        <w:t>ectif</w:t>
      </w:r>
      <w:r w:rsidRPr="00A65BEC">
        <w:rPr>
          <w:rFonts w:ascii="Comic Sans MS" w:hAnsi="Comic Sans MS" w:cs="Arial"/>
          <w:b/>
          <w:i/>
          <w:iCs/>
          <w:szCs w:val="24"/>
          <w:u w:val="single"/>
        </w:rPr>
        <w:t xml:space="preserve"> spécifique 1</w:t>
      </w:r>
      <w:r w:rsidRPr="00A65BEC">
        <w:rPr>
          <w:rFonts w:ascii="Comic Sans MS" w:hAnsi="Comic Sans MS" w:cs="Arial"/>
          <w:b/>
          <w:i/>
          <w:iCs/>
          <w:szCs w:val="24"/>
        </w:rPr>
        <w:t> : contribuer au développement intégré de la petite enfance (3 stratégies y sont développées)</w:t>
      </w:r>
      <w:r w:rsidR="00C30415" w:rsidRPr="00A65BEC">
        <w:rPr>
          <w:rFonts w:ascii="Comic Sans MS" w:hAnsi="Comic Sans MS" w:cs="Arial"/>
          <w:b/>
          <w:i/>
          <w:iCs/>
          <w:szCs w:val="24"/>
        </w:rPr>
        <w:t> :</w:t>
      </w:r>
    </w:p>
    <w:p w14:paraId="553AA476" w14:textId="77777777" w:rsidR="00A74044" w:rsidRPr="00E9030D" w:rsidRDefault="00A74044" w:rsidP="00E9030D">
      <w:pPr>
        <w:rPr>
          <w:rFonts w:cs="Arial"/>
          <w:szCs w:val="24"/>
        </w:rPr>
      </w:pPr>
    </w:p>
    <w:p w14:paraId="553AA477" w14:textId="77777777" w:rsidR="009F38E0" w:rsidRPr="00E9030D" w:rsidRDefault="0088606A" w:rsidP="00564AB0">
      <w:pPr>
        <w:numPr>
          <w:ilvl w:val="0"/>
          <w:numId w:val="16"/>
        </w:numPr>
        <w:rPr>
          <w:rFonts w:cs="Arial"/>
          <w:szCs w:val="24"/>
        </w:rPr>
      </w:pPr>
      <w:r w:rsidRPr="00E9030D">
        <w:rPr>
          <w:rFonts w:cs="Arial"/>
          <w:szCs w:val="24"/>
        </w:rPr>
        <w:t>l’accroissement de l’offre et l’amélioration de la qualité de l’éducation préscolaire ;</w:t>
      </w:r>
    </w:p>
    <w:p w14:paraId="553AA478" w14:textId="77777777" w:rsidR="009F38E0" w:rsidRPr="00E9030D" w:rsidRDefault="0088606A" w:rsidP="00564AB0">
      <w:pPr>
        <w:numPr>
          <w:ilvl w:val="0"/>
          <w:numId w:val="16"/>
        </w:numPr>
        <w:rPr>
          <w:rFonts w:cs="Arial"/>
          <w:szCs w:val="24"/>
        </w:rPr>
      </w:pPr>
      <w:r w:rsidRPr="00E9030D">
        <w:rPr>
          <w:rFonts w:cs="Arial"/>
          <w:szCs w:val="24"/>
        </w:rPr>
        <w:t>l’élaboration et la mise en œuvre de programmes qui prennent en compte les besoins de l’enfant ;</w:t>
      </w:r>
    </w:p>
    <w:p w14:paraId="553AA479" w14:textId="77777777" w:rsidR="009F38E0" w:rsidRPr="00E9030D" w:rsidRDefault="0088606A" w:rsidP="00564AB0">
      <w:pPr>
        <w:numPr>
          <w:ilvl w:val="0"/>
          <w:numId w:val="16"/>
        </w:numPr>
        <w:rPr>
          <w:rFonts w:cs="Arial"/>
          <w:szCs w:val="24"/>
        </w:rPr>
      </w:pPr>
      <w:r w:rsidRPr="00E9030D">
        <w:rPr>
          <w:rFonts w:cs="Arial"/>
          <w:szCs w:val="24"/>
        </w:rPr>
        <w:t xml:space="preserve">le renforcement de l’éducation parentale. </w:t>
      </w:r>
      <w:r w:rsidR="001D5426" w:rsidRPr="00E9030D">
        <w:rPr>
          <w:rFonts w:cs="Arial"/>
          <w:szCs w:val="24"/>
        </w:rPr>
        <w:t xml:space="preserve"> </w:t>
      </w:r>
    </w:p>
    <w:p w14:paraId="553AA47A" w14:textId="77777777" w:rsidR="00A74044" w:rsidRDefault="00A74044" w:rsidP="00E9030D">
      <w:pPr>
        <w:rPr>
          <w:rFonts w:cs="Arial"/>
          <w:i/>
          <w:iCs/>
          <w:szCs w:val="24"/>
          <w:u w:val="single"/>
        </w:rPr>
      </w:pPr>
    </w:p>
    <w:p w14:paraId="553AA47B" w14:textId="77777777" w:rsidR="00186BD0" w:rsidRPr="00A65BEC" w:rsidRDefault="00D924AA" w:rsidP="00564AB0">
      <w:pPr>
        <w:pStyle w:val="Paragraphedeliste"/>
        <w:numPr>
          <w:ilvl w:val="0"/>
          <w:numId w:val="32"/>
        </w:numPr>
        <w:ind w:left="1418" w:hanging="425"/>
        <w:rPr>
          <w:rFonts w:ascii="Comic Sans MS" w:hAnsi="Comic Sans MS" w:cs="Arial"/>
          <w:b/>
          <w:i/>
          <w:iCs/>
          <w:szCs w:val="24"/>
        </w:rPr>
      </w:pPr>
      <w:r w:rsidRPr="00A65BEC">
        <w:rPr>
          <w:rFonts w:ascii="Comic Sans MS" w:hAnsi="Comic Sans MS" w:cs="Arial"/>
          <w:b/>
          <w:i/>
          <w:iCs/>
          <w:szCs w:val="24"/>
          <w:u w:val="single"/>
        </w:rPr>
        <w:lastRenderedPageBreak/>
        <w:t xml:space="preserve">Objectif </w:t>
      </w:r>
      <w:r w:rsidR="00186BD0" w:rsidRPr="00A65BEC">
        <w:rPr>
          <w:rFonts w:ascii="Comic Sans MS" w:hAnsi="Comic Sans MS" w:cs="Arial"/>
          <w:b/>
          <w:i/>
          <w:iCs/>
          <w:szCs w:val="24"/>
          <w:u w:val="single"/>
        </w:rPr>
        <w:t>spécifique 2</w:t>
      </w:r>
      <w:r w:rsidR="00186BD0" w:rsidRPr="00A65BEC">
        <w:rPr>
          <w:rFonts w:ascii="Comic Sans MS" w:hAnsi="Comic Sans MS" w:cs="Arial"/>
          <w:b/>
          <w:i/>
          <w:iCs/>
          <w:szCs w:val="24"/>
        </w:rPr>
        <w:t> : Assurer la protection juridique des membres de la famille, notamment de la femme et de l’enfant (qui comprend 4 stratégies)</w:t>
      </w:r>
      <w:r w:rsidR="00C30415" w:rsidRPr="00A65BEC">
        <w:rPr>
          <w:rFonts w:ascii="Comic Sans MS" w:hAnsi="Comic Sans MS" w:cs="Arial"/>
          <w:b/>
          <w:i/>
          <w:iCs/>
          <w:szCs w:val="24"/>
        </w:rPr>
        <w:t> :</w:t>
      </w:r>
    </w:p>
    <w:p w14:paraId="553AA47C" w14:textId="77777777" w:rsidR="00A74044" w:rsidRPr="00E9030D" w:rsidRDefault="00A74044" w:rsidP="00E9030D">
      <w:pPr>
        <w:rPr>
          <w:rFonts w:cs="Arial"/>
          <w:szCs w:val="24"/>
        </w:rPr>
      </w:pPr>
    </w:p>
    <w:p w14:paraId="553AA47D" w14:textId="77777777" w:rsidR="009F38E0" w:rsidRPr="00E9030D" w:rsidRDefault="0088606A" w:rsidP="00564AB0">
      <w:pPr>
        <w:numPr>
          <w:ilvl w:val="0"/>
          <w:numId w:val="17"/>
        </w:numPr>
        <w:rPr>
          <w:rFonts w:cs="Arial"/>
          <w:szCs w:val="24"/>
        </w:rPr>
      </w:pPr>
      <w:r w:rsidRPr="00E9030D">
        <w:rPr>
          <w:rFonts w:cs="Arial"/>
          <w:szCs w:val="24"/>
        </w:rPr>
        <w:t>la vulgarisation des textes relatifs aux droits de l’enfant, de la femme et de la famille ;</w:t>
      </w:r>
    </w:p>
    <w:p w14:paraId="553AA47E" w14:textId="77777777" w:rsidR="009F38E0" w:rsidRPr="00E9030D" w:rsidRDefault="0088606A" w:rsidP="00564AB0">
      <w:pPr>
        <w:numPr>
          <w:ilvl w:val="0"/>
          <w:numId w:val="17"/>
        </w:numPr>
        <w:rPr>
          <w:rFonts w:cs="Arial"/>
          <w:szCs w:val="24"/>
        </w:rPr>
      </w:pPr>
      <w:r w:rsidRPr="00E9030D">
        <w:rPr>
          <w:rFonts w:cs="Arial"/>
          <w:szCs w:val="24"/>
        </w:rPr>
        <w:t>l’élimination de toute discrimination au sein des familles ;</w:t>
      </w:r>
    </w:p>
    <w:p w14:paraId="553AA47F" w14:textId="77777777" w:rsidR="009F38E0" w:rsidRPr="00E9030D" w:rsidRDefault="0088606A" w:rsidP="00564AB0">
      <w:pPr>
        <w:numPr>
          <w:ilvl w:val="0"/>
          <w:numId w:val="17"/>
        </w:numPr>
        <w:rPr>
          <w:rFonts w:cs="Arial"/>
          <w:szCs w:val="24"/>
        </w:rPr>
      </w:pPr>
      <w:r w:rsidRPr="00E9030D">
        <w:rPr>
          <w:rFonts w:cs="Arial"/>
          <w:szCs w:val="24"/>
        </w:rPr>
        <w:t>l’implication des enfants dans la prise de décision les concernant ;</w:t>
      </w:r>
    </w:p>
    <w:p w14:paraId="553AA480" w14:textId="77777777" w:rsidR="009F38E0" w:rsidRPr="00E9030D" w:rsidRDefault="0088606A" w:rsidP="00564AB0">
      <w:pPr>
        <w:numPr>
          <w:ilvl w:val="0"/>
          <w:numId w:val="17"/>
        </w:numPr>
        <w:rPr>
          <w:rFonts w:cs="Arial"/>
          <w:szCs w:val="24"/>
        </w:rPr>
      </w:pPr>
      <w:r w:rsidRPr="00E9030D">
        <w:rPr>
          <w:rFonts w:cs="Arial"/>
          <w:szCs w:val="24"/>
        </w:rPr>
        <w:t xml:space="preserve">l’accès des justiciables aux juridictions. </w:t>
      </w:r>
    </w:p>
    <w:p w14:paraId="553AA481" w14:textId="77777777" w:rsidR="00A74044" w:rsidRDefault="00A74044" w:rsidP="00E9030D">
      <w:pPr>
        <w:rPr>
          <w:rFonts w:cs="Arial"/>
          <w:i/>
          <w:iCs/>
          <w:szCs w:val="24"/>
          <w:u w:val="single"/>
        </w:rPr>
      </w:pPr>
    </w:p>
    <w:p w14:paraId="553AA482" w14:textId="77777777" w:rsidR="00186BD0" w:rsidRPr="00A65BEC" w:rsidRDefault="00D924AA" w:rsidP="00564AB0">
      <w:pPr>
        <w:pStyle w:val="Paragraphedeliste"/>
        <w:numPr>
          <w:ilvl w:val="0"/>
          <w:numId w:val="32"/>
        </w:numPr>
        <w:ind w:left="1418" w:hanging="425"/>
        <w:rPr>
          <w:rFonts w:ascii="Comic Sans MS" w:hAnsi="Comic Sans MS" w:cs="Arial"/>
          <w:b/>
          <w:i/>
          <w:iCs/>
          <w:szCs w:val="24"/>
        </w:rPr>
      </w:pPr>
      <w:r w:rsidRPr="00A65BEC">
        <w:rPr>
          <w:rFonts w:ascii="Comic Sans MS" w:hAnsi="Comic Sans MS" w:cs="Arial"/>
          <w:b/>
          <w:i/>
          <w:iCs/>
          <w:szCs w:val="24"/>
          <w:u w:val="single"/>
        </w:rPr>
        <w:t>Objectif</w:t>
      </w:r>
      <w:r w:rsidR="00186BD0" w:rsidRPr="00A65BEC">
        <w:rPr>
          <w:rFonts w:ascii="Comic Sans MS" w:hAnsi="Comic Sans MS" w:cs="Arial"/>
          <w:b/>
          <w:i/>
          <w:iCs/>
          <w:szCs w:val="24"/>
          <w:u w:val="single"/>
        </w:rPr>
        <w:t xml:space="preserve"> spécifique 3</w:t>
      </w:r>
      <w:r w:rsidR="00186BD0" w:rsidRPr="00A65BEC">
        <w:rPr>
          <w:rFonts w:ascii="Comic Sans MS" w:hAnsi="Comic Sans MS" w:cs="Arial"/>
          <w:b/>
          <w:i/>
          <w:iCs/>
          <w:szCs w:val="24"/>
        </w:rPr>
        <w:t> :</w:t>
      </w:r>
      <w:r w:rsidR="00186BD0" w:rsidRPr="00A65BEC">
        <w:rPr>
          <w:rFonts w:ascii="Comic Sans MS" w:hAnsi="Comic Sans MS" w:cs="Arial"/>
          <w:b/>
          <w:szCs w:val="24"/>
        </w:rPr>
        <w:t xml:space="preserve"> </w:t>
      </w:r>
      <w:r w:rsidR="00186BD0" w:rsidRPr="00A65BEC">
        <w:rPr>
          <w:rFonts w:ascii="Comic Sans MS" w:hAnsi="Comic Sans MS" w:cs="Arial"/>
          <w:b/>
          <w:i/>
          <w:iCs/>
          <w:szCs w:val="24"/>
        </w:rPr>
        <w:t>Assurer la promotion socioéconomique des groupes sociaux spécifiques et des familles</w:t>
      </w:r>
      <w:r w:rsidR="00C30415" w:rsidRPr="00A65BEC">
        <w:rPr>
          <w:rFonts w:ascii="Comic Sans MS" w:hAnsi="Comic Sans MS" w:cs="Arial"/>
          <w:b/>
          <w:i/>
          <w:iCs/>
          <w:szCs w:val="24"/>
        </w:rPr>
        <w:t> :</w:t>
      </w:r>
    </w:p>
    <w:p w14:paraId="553AA483" w14:textId="77777777" w:rsidR="00A74044" w:rsidRPr="00E9030D" w:rsidRDefault="00A74044" w:rsidP="00E9030D">
      <w:pPr>
        <w:rPr>
          <w:rFonts w:cs="Arial"/>
          <w:szCs w:val="24"/>
        </w:rPr>
      </w:pPr>
    </w:p>
    <w:p w14:paraId="553AA484" w14:textId="77777777" w:rsidR="009F38E0" w:rsidRPr="00E9030D" w:rsidRDefault="0088606A" w:rsidP="00564AB0">
      <w:pPr>
        <w:numPr>
          <w:ilvl w:val="0"/>
          <w:numId w:val="18"/>
        </w:numPr>
        <w:rPr>
          <w:rFonts w:cs="Arial"/>
          <w:szCs w:val="24"/>
        </w:rPr>
      </w:pPr>
      <w:r w:rsidRPr="00E9030D">
        <w:rPr>
          <w:rFonts w:cs="Arial"/>
          <w:szCs w:val="24"/>
        </w:rPr>
        <w:t>le renforcement du rôle social de la famille ;</w:t>
      </w:r>
    </w:p>
    <w:p w14:paraId="553AA485" w14:textId="77777777" w:rsidR="009F38E0" w:rsidRPr="00E9030D" w:rsidRDefault="0088606A" w:rsidP="00564AB0">
      <w:pPr>
        <w:numPr>
          <w:ilvl w:val="0"/>
          <w:numId w:val="18"/>
        </w:numPr>
        <w:rPr>
          <w:rFonts w:cs="Arial"/>
          <w:szCs w:val="24"/>
        </w:rPr>
      </w:pPr>
      <w:r w:rsidRPr="00E9030D">
        <w:rPr>
          <w:rFonts w:cs="Arial"/>
          <w:szCs w:val="24"/>
        </w:rPr>
        <w:t>l’accroissement des opportunités économiques des familles particulièrement les plus démunies en matière de micro finance, d’emploi et d’accès aux technologies appropriées ; </w:t>
      </w:r>
    </w:p>
    <w:p w14:paraId="553AA486" w14:textId="77777777" w:rsidR="009F38E0" w:rsidRDefault="0088606A" w:rsidP="00564AB0">
      <w:pPr>
        <w:numPr>
          <w:ilvl w:val="0"/>
          <w:numId w:val="18"/>
        </w:numPr>
        <w:rPr>
          <w:rFonts w:cs="Arial"/>
          <w:szCs w:val="24"/>
        </w:rPr>
      </w:pPr>
      <w:r w:rsidRPr="00E9030D">
        <w:rPr>
          <w:rFonts w:cs="Arial"/>
          <w:szCs w:val="24"/>
        </w:rPr>
        <w:t>l’amélioration des conditions sanitaires, d’hygiène et d’assainissement.</w:t>
      </w:r>
    </w:p>
    <w:p w14:paraId="553AA487" w14:textId="77777777" w:rsidR="00674494" w:rsidRPr="00E9030D" w:rsidRDefault="00674494" w:rsidP="00674494">
      <w:pPr>
        <w:ind w:left="720"/>
        <w:rPr>
          <w:rFonts w:cs="Arial"/>
          <w:szCs w:val="24"/>
        </w:rPr>
      </w:pPr>
    </w:p>
    <w:p w14:paraId="553AA488" w14:textId="77777777" w:rsidR="00C819A7" w:rsidRPr="00A65BEC" w:rsidRDefault="00D924AA" w:rsidP="00564AB0">
      <w:pPr>
        <w:pStyle w:val="Paragraphedeliste"/>
        <w:numPr>
          <w:ilvl w:val="0"/>
          <w:numId w:val="32"/>
        </w:numPr>
        <w:ind w:left="1418" w:hanging="425"/>
        <w:rPr>
          <w:rFonts w:ascii="Comic Sans MS" w:hAnsi="Comic Sans MS" w:cs="Arial"/>
          <w:b/>
          <w:i/>
          <w:iCs/>
          <w:szCs w:val="24"/>
        </w:rPr>
      </w:pPr>
      <w:r w:rsidRPr="00A65BEC">
        <w:rPr>
          <w:rFonts w:ascii="Comic Sans MS" w:hAnsi="Comic Sans MS" w:cs="Arial"/>
          <w:b/>
          <w:i/>
          <w:iCs/>
          <w:szCs w:val="24"/>
          <w:u w:val="single"/>
        </w:rPr>
        <w:t>Objectif</w:t>
      </w:r>
      <w:r w:rsidR="00C819A7" w:rsidRPr="00A65BEC">
        <w:rPr>
          <w:rFonts w:ascii="Comic Sans MS" w:hAnsi="Comic Sans MS" w:cs="Arial"/>
          <w:b/>
          <w:i/>
          <w:iCs/>
          <w:szCs w:val="24"/>
          <w:u w:val="single"/>
        </w:rPr>
        <w:t xml:space="preserve"> spécifique 4</w:t>
      </w:r>
      <w:r w:rsidR="00C819A7" w:rsidRPr="00A65BEC">
        <w:rPr>
          <w:rFonts w:ascii="Comic Sans MS" w:hAnsi="Comic Sans MS" w:cs="Arial"/>
          <w:b/>
          <w:i/>
          <w:iCs/>
          <w:szCs w:val="24"/>
        </w:rPr>
        <w:t xml:space="preserve"> : Améliorer les conditions de vie des </w:t>
      </w:r>
      <w:r w:rsidR="00C30415" w:rsidRPr="00A65BEC">
        <w:rPr>
          <w:rFonts w:ascii="Comic Sans MS" w:hAnsi="Comic Sans MS" w:cs="Arial"/>
          <w:b/>
          <w:szCs w:val="24"/>
        </w:rPr>
        <w:t>Orphelins et autres Enfants Vulnérables</w:t>
      </w:r>
      <w:r w:rsidR="00C30415" w:rsidRPr="00A65BEC">
        <w:rPr>
          <w:rFonts w:ascii="Comic Sans MS" w:hAnsi="Comic Sans MS" w:cs="Arial"/>
          <w:b/>
          <w:i/>
          <w:iCs/>
          <w:szCs w:val="24"/>
        </w:rPr>
        <w:t xml:space="preserve"> </w:t>
      </w:r>
      <w:r w:rsidR="00C819A7" w:rsidRPr="00A65BEC">
        <w:rPr>
          <w:rFonts w:ascii="Comic Sans MS" w:hAnsi="Comic Sans MS" w:cs="Arial"/>
          <w:b/>
          <w:i/>
          <w:iCs/>
          <w:szCs w:val="24"/>
        </w:rPr>
        <w:t>(qui contient 4 stratégies)</w:t>
      </w:r>
      <w:r w:rsidR="00C30415" w:rsidRPr="00A65BEC">
        <w:rPr>
          <w:rFonts w:ascii="Comic Sans MS" w:hAnsi="Comic Sans MS" w:cs="Arial"/>
          <w:b/>
          <w:i/>
          <w:iCs/>
          <w:szCs w:val="24"/>
        </w:rPr>
        <w:t> :</w:t>
      </w:r>
    </w:p>
    <w:p w14:paraId="553AA489" w14:textId="77777777" w:rsidR="00674494" w:rsidRPr="00E9030D" w:rsidRDefault="00674494" w:rsidP="00E9030D">
      <w:pPr>
        <w:rPr>
          <w:rFonts w:cs="Arial"/>
          <w:szCs w:val="24"/>
        </w:rPr>
      </w:pPr>
    </w:p>
    <w:p w14:paraId="553AA48A" w14:textId="77777777" w:rsidR="009F38E0" w:rsidRPr="00E9030D" w:rsidRDefault="0088606A" w:rsidP="00564AB0">
      <w:pPr>
        <w:numPr>
          <w:ilvl w:val="0"/>
          <w:numId w:val="19"/>
        </w:numPr>
        <w:rPr>
          <w:rFonts w:cs="Arial"/>
          <w:szCs w:val="24"/>
        </w:rPr>
      </w:pPr>
      <w:r w:rsidRPr="00E9030D">
        <w:rPr>
          <w:rFonts w:cs="Arial"/>
          <w:szCs w:val="24"/>
        </w:rPr>
        <w:t xml:space="preserve">la promotion des programmes de prévention des risques encourus par les </w:t>
      </w:r>
      <w:r w:rsidR="00C30415" w:rsidRPr="00E54C68">
        <w:rPr>
          <w:rFonts w:cs="Arial"/>
          <w:szCs w:val="24"/>
        </w:rPr>
        <w:t>O</w:t>
      </w:r>
      <w:r w:rsidR="00C30415">
        <w:rPr>
          <w:rFonts w:cs="Arial"/>
          <w:szCs w:val="24"/>
        </w:rPr>
        <w:t xml:space="preserve">rphelins et autres </w:t>
      </w:r>
      <w:r w:rsidR="00C30415" w:rsidRPr="00E54C68">
        <w:rPr>
          <w:rFonts w:cs="Arial"/>
          <w:szCs w:val="24"/>
        </w:rPr>
        <w:t>E</w:t>
      </w:r>
      <w:r w:rsidR="00C30415">
        <w:rPr>
          <w:rFonts w:cs="Arial"/>
          <w:szCs w:val="24"/>
        </w:rPr>
        <w:t xml:space="preserve">nfants </w:t>
      </w:r>
      <w:r w:rsidR="00C30415" w:rsidRPr="00E54C68">
        <w:rPr>
          <w:rFonts w:cs="Arial"/>
          <w:szCs w:val="24"/>
        </w:rPr>
        <w:t>V</w:t>
      </w:r>
      <w:r w:rsidR="00C30415">
        <w:rPr>
          <w:rFonts w:cs="Arial"/>
          <w:szCs w:val="24"/>
        </w:rPr>
        <w:t>ulnérables</w:t>
      </w:r>
      <w:r w:rsidRPr="00E9030D">
        <w:rPr>
          <w:rFonts w:cs="Arial"/>
          <w:szCs w:val="24"/>
        </w:rPr>
        <w:t>;</w:t>
      </w:r>
    </w:p>
    <w:p w14:paraId="553AA48B" w14:textId="77777777" w:rsidR="009F38E0" w:rsidRPr="00E9030D" w:rsidRDefault="0088606A" w:rsidP="00564AB0">
      <w:pPr>
        <w:numPr>
          <w:ilvl w:val="0"/>
          <w:numId w:val="19"/>
        </w:numPr>
        <w:rPr>
          <w:rFonts w:cs="Arial"/>
          <w:szCs w:val="24"/>
        </w:rPr>
      </w:pPr>
      <w:r w:rsidRPr="00E9030D">
        <w:rPr>
          <w:rFonts w:cs="Arial"/>
          <w:szCs w:val="24"/>
        </w:rPr>
        <w:t xml:space="preserve">la promotion des programmes de prise en charge des </w:t>
      </w:r>
      <w:r w:rsidR="00C30415" w:rsidRPr="00E54C68">
        <w:rPr>
          <w:rFonts w:cs="Arial"/>
          <w:szCs w:val="24"/>
        </w:rPr>
        <w:t>O</w:t>
      </w:r>
      <w:r w:rsidR="00C30415">
        <w:rPr>
          <w:rFonts w:cs="Arial"/>
          <w:szCs w:val="24"/>
        </w:rPr>
        <w:t xml:space="preserve">rphelins et autres </w:t>
      </w:r>
      <w:r w:rsidR="00C30415" w:rsidRPr="00E54C68">
        <w:rPr>
          <w:rFonts w:cs="Arial"/>
          <w:szCs w:val="24"/>
        </w:rPr>
        <w:t>E</w:t>
      </w:r>
      <w:r w:rsidR="00C30415">
        <w:rPr>
          <w:rFonts w:cs="Arial"/>
          <w:szCs w:val="24"/>
        </w:rPr>
        <w:t xml:space="preserve">nfants </w:t>
      </w:r>
      <w:r w:rsidR="00C30415" w:rsidRPr="00E54C68">
        <w:rPr>
          <w:rFonts w:cs="Arial"/>
          <w:szCs w:val="24"/>
        </w:rPr>
        <w:t>V</w:t>
      </w:r>
      <w:r w:rsidR="00C30415">
        <w:rPr>
          <w:rFonts w:cs="Arial"/>
          <w:szCs w:val="24"/>
        </w:rPr>
        <w:t>ulnérables</w:t>
      </w:r>
      <w:r w:rsidRPr="00E9030D">
        <w:rPr>
          <w:rFonts w:cs="Arial"/>
          <w:szCs w:val="24"/>
        </w:rPr>
        <w:t>;</w:t>
      </w:r>
    </w:p>
    <w:p w14:paraId="553AA48C" w14:textId="77777777" w:rsidR="009F38E0" w:rsidRPr="00E9030D" w:rsidRDefault="0088606A" w:rsidP="00564AB0">
      <w:pPr>
        <w:numPr>
          <w:ilvl w:val="0"/>
          <w:numId w:val="19"/>
        </w:numPr>
        <w:rPr>
          <w:rFonts w:cs="Arial"/>
          <w:szCs w:val="24"/>
        </w:rPr>
      </w:pPr>
      <w:r w:rsidRPr="00E9030D">
        <w:rPr>
          <w:rFonts w:cs="Arial"/>
          <w:szCs w:val="24"/>
        </w:rPr>
        <w:t xml:space="preserve">le renforcement de la participation communautaire à la prise en charge des </w:t>
      </w:r>
      <w:r w:rsidR="00C30415" w:rsidRPr="00E54C68">
        <w:rPr>
          <w:rFonts w:cs="Arial"/>
          <w:szCs w:val="24"/>
        </w:rPr>
        <w:t>O</w:t>
      </w:r>
      <w:r w:rsidR="00C30415">
        <w:rPr>
          <w:rFonts w:cs="Arial"/>
          <w:szCs w:val="24"/>
        </w:rPr>
        <w:t xml:space="preserve">rphelins et autres </w:t>
      </w:r>
      <w:r w:rsidR="00C30415" w:rsidRPr="00E54C68">
        <w:rPr>
          <w:rFonts w:cs="Arial"/>
          <w:szCs w:val="24"/>
        </w:rPr>
        <w:t>E</w:t>
      </w:r>
      <w:r w:rsidR="00C30415">
        <w:rPr>
          <w:rFonts w:cs="Arial"/>
          <w:szCs w:val="24"/>
        </w:rPr>
        <w:t xml:space="preserve">nfants </w:t>
      </w:r>
      <w:r w:rsidR="00C30415" w:rsidRPr="00E54C68">
        <w:rPr>
          <w:rFonts w:cs="Arial"/>
          <w:szCs w:val="24"/>
        </w:rPr>
        <w:t>V</w:t>
      </w:r>
      <w:r w:rsidR="00C30415">
        <w:rPr>
          <w:rFonts w:cs="Arial"/>
          <w:szCs w:val="24"/>
        </w:rPr>
        <w:t>ulnérables ;</w:t>
      </w:r>
    </w:p>
    <w:p w14:paraId="553AA48D" w14:textId="77777777" w:rsidR="009F38E0" w:rsidRPr="00E9030D" w:rsidRDefault="0088606A" w:rsidP="00564AB0">
      <w:pPr>
        <w:numPr>
          <w:ilvl w:val="0"/>
          <w:numId w:val="19"/>
        </w:numPr>
        <w:rPr>
          <w:rFonts w:cs="Arial"/>
          <w:szCs w:val="24"/>
        </w:rPr>
      </w:pPr>
      <w:r w:rsidRPr="00E9030D">
        <w:rPr>
          <w:rFonts w:cs="Arial"/>
          <w:szCs w:val="24"/>
        </w:rPr>
        <w:t>la mise en place des services sociaux scolaires au sein des établissements primaires et secondaires et de certains lieux de travail à risques.</w:t>
      </w:r>
    </w:p>
    <w:p w14:paraId="553AA48E" w14:textId="77777777" w:rsidR="00240A52" w:rsidRDefault="00240A52" w:rsidP="00E9030D">
      <w:pPr>
        <w:rPr>
          <w:rFonts w:cs="Arial"/>
          <w:b/>
          <w:bCs/>
          <w:i/>
          <w:iCs/>
          <w:szCs w:val="24"/>
        </w:rPr>
      </w:pPr>
    </w:p>
    <w:p w14:paraId="553AA48F" w14:textId="77777777" w:rsidR="00C819A7" w:rsidRPr="009F3D73" w:rsidRDefault="00C819A7" w:rsidP="00564AB0">
      <w:pPr>
        <w:pStyle w:val="Paragraphedeliste"/>
        <w:numPr>
          <w:ilvl w:val="0"/>
          <w:numId w:val="31"/>
        </w:numPr>
        <w:rPr>
          <w:rFonts w:ascii="Angsana New" w:hAnsi="Angsana New" w:cs="Angsana New"/>
          <w:b/>
          <w:bCs/>
          <w:i/>
          <w:iCs/>
          <w:sz w:val="44"/>
          <w:szCs w:val="44"/>
        </w:rPr>
      </w:pPr>
      <w:r w:rsidRPr="00281D41">
        <w:rPr>
          <w:rFonts w:ascii="Angsana New" w:hAnsi="Angsana New" w:cs="Angsana New"/>
          <w:b/>
          <w:bCs/>
          <w:i/>
          <w:iCs/>
          <w:sz w:val="44"/>
          <w:szCs w:val="44"/>
          <w:u w:val="double"/>
        </w:rPr>
        <w:lastRenderedPageBreak/>
        <w:t>Axe 2</w:t>
      </w:r>
      <w:r w:rsidRPr="009F3D73">
        <w:rPr>
          <w:rFonts w:ascii="Angsana New" w:hAnsi="Angsana New" w:cs="Angsana New"/>
          <w:b/>
          <w:bCs/>
          <w:i/>
          <w:iCs/>
          <w:sz w:val="44"/>
          <w:szCs w:val="44"/>
        </w:rPr>
        <w:t> : Promotion de la solidarité au sein de la population</w:t>
      </w:r>
    </w:p>
    <w:p w14:paraId="553AA490" w14:textId="77777777" w:rsidR="00674494" w:rsidRPr="00E9030D" w:rsidRDefault="00674494" w:rsidP="00E9030D">
      <w:pPr>
        <w:rPr>
          <w:rFonts w:cs="Arial"/>
          <w:szCs w:val="24"/>
        </w:rPr>
      </w:pPr>
    </w:p>
    <w:p w14:paraId="553AA491" w14:textId="77777777" w:rsidR="00C819A7" w:rsidRPr="00A65BEC" w:rsidRDefault="00D924AA" w:rsidP="00564AB0">
      <w:pPr>
        <w:pStyle w:val="Paragraphedeliste"/>
        <w:numPr>
          <w:ilvl w:val="0"/>
          <w:numId w:val="32"/>
        </w:numPr>
        <w:ind w:left="1418" w:hanging="425"/>
        <w:rPr>
          <w:rFonts w:ascii="Comic Sans MS" w:hAnsi="Comic Sans MS" w:cs="Arial"/>
          <w:b/>
          <w:i/>
          <w:iCs/>
          <w:szCs w:val="24"/>
        </w:rPr>
      </w:pPr>
      <w:r w:rsidRPr="00A65BEC">
        <w:rPr>
          <w:rFonts w:ascii="Comic Sans MS" w:hAnsi="Comic Sans MS" w:cs="Arial"/>
          <w:b/>
          <w:i/>
          <w:iCs/>
          <w:szCs w:val="24"/>
          <w:u w:val="single"/>
        </w:rPr>
        <w:t>Objectif</w:t>
      </w:r>
      <w:r w:rsidR="00C819A7" w:rsidRPr="00A65BEC">
        <w:rPr>
          <w:rFonts w:ascii="Comic Sans MS" w:hAnsi="Comic Sans MS" w:cs="Arial"/>
          <w:b/>
          <w:i/>
          <w:iCs/>
          <w:szCs w:val="24"/>
          <w:u w:val="single"/>
        </w:rPr>
        <w:t xml:space="preserve"> spécifique 1</w:t>
      </w:r>
      <w:r w:rsidR="00C819A7" w:rsidRPr="00A65BEC">
        <w:rPr>
          <w:rFonts w:ascii="Comic Sans MS" w:hAnsi="Comic Sans MS" w:cs="Arial"/>
          <w:b/>
          <w:i/>
          <w:iCs/>
          <w:szCs w:val="24"/>
        </w:rPr>
        <w:t> : renforcer les mécanismes de solidarité</w:t>
      </w:r>
      <w:r w:rsidR="00C819A7" w:rsidRPr="00A65BEC">
        <w:rPr>
          <w:rFonts w:ascii="Comic Sans MS" w:hAnsi="Comic Sans MS" w:cs="Arial"/>
          <w:b/>
          <w:szCs w:val="24"/>
        </w:rPr>
        <w:t xml:space="preserve"> </w:t>
      </w:r>
      <w:r w:rsidR="00C819A7" w:rsidRPr="00A65BEC">
        <w:rPr>
          <w:rFonts w:ascii="Comic Sans MS" w:hAnsi="Comic Sans MS" w:cs="Arial"/>
          <w:b/>
          <w:i/>
          <w:iCs/>
          <w:szCs w:val="24"/>
        </w:rPr>
        <w:t>(avec 2 stratégies)</w:t>
      </w:r>
      <w:r w:rsidR="00674494" w:rsidRPr="00A65BEC">
        <w:rPr>
          <w:rFonts w:ascii="Comic Sans MS" w:hAnsi="Comic Sans MS" w:cs="Arial"/>
          <w:b/>
          <w:i/>
          <w:iCs/>
          <w:szCs w:val="24"/>
        </w:rPr>
        <w:t> :</w:t>
      </w:r>
    </w:p>
    <w:p w14:paraId="553AA492" w14:textId="77777777" w:rsidR="00674494" w:rsidRPr="00E9030D" w:rsidRDefault="00674494" w:rsidP="00E9030D">
      <w:pPr>
        <w:rPr>
          <w:rFonts w:cs="Arial"/>
          <w:szCs w:val="24"/>
        </w:rPr>
      </w:pPr>
    </w:p>
    <w:p w14:paraId="553AA493" w14:textId="77777777" w:rsidR="009F38E0" w:rsidRPr="00E9030D" w:rsidRDefault="0088606A" w:rsidP="00564AB0">
      <w:pPr>
        <w:numPr>
          <w:ilvl w:val="0"/>
          <w:numId w:val="20"/>
        </w:numPr>
        <w:rPr>
          <w:rFonts w:cs="Arial"/>
          <w:szCs w:val="24"/>
        </w:rPr>
      </w:pPr>
      <w:r w:rsidRPr="00E9030D">
        <w:rPr>
          <w:rFonts w:cs="Arial"/>
          <w:szCs w:val="24"/>
        </w:rPr>
        <w:t>l’accroissement des capacités opérationnelles et institutionnelles des structures de solidarité ;</w:t>
      </w:r>
    </w:p>
    <w:p w14:paraId="553AA494" w14:textId="77777777" w:rsidR="009F38E0" w:rsidRPr="00E9030D" w:rsidRDefault="0088606A" w:rsidP="00564AB0">
      <w:pPr>
        <w:numPr>
          <w:ilvl w:val="0"/>
          <w:numId w:val="20"/>
        </w:numPr>
        <w:rPr>
          <w:rFonts w:cs="Arial"/>
          <w:szCs w:val="24"/>
        </w:rPr>
      </w:pPr>
      <w:r w:rsidRPr="00E9030D">
        <w:rPr>
          <w:rFonts w:cs="Arial"/>
          <w:szCs w:val="24"/>
        </w:rPr>
        <w:t>le renforcement de la solidarité communautaire.</w:t>
      </w:r>
    </w:p>
    <w:p w14:paraId="553AA495" w14:textId="77777777" w:rsidR="00674494" w:rsidRDefault="00674494" w:rsidP="00E9030D">
      <w:pPr>
        <w:rPr>
          <w:rFonts w:cs="Arial"/>
          <w:i/>
          <w:iCs/>
          <w:szCs w:val="24"/>
          <w:u w:val="single"/>
        </w:rPr>
      </w:pPr>
    </w:p>
    <w:p w14:paraId="553AA496" w14:textId="77777777" w:rsidR="00C819A7" w:rsidRPr="00A65BEC" w:rsidRDefault="00C819A7" w:rsidP="00564AB0">
      <w:pPr>
        <w:pStyle w:val="Paragraphedeliste"/>
        <w:numPr>
          <w:ilvl w:val="0"/>
          <w:numId w:val="32"/>
        </w:numPr>
        <w:ind w:left="1418" w:hanging="425"/>
        <w:rPr>
          <w:rFonts w:ascii="Comic Sans MS" w:hAnsi="Comic Sans MS" w:cs="Arial"/>
          <w:b/>
          <w:i/>
          <w:iCs/>
          <w:szCs w:val="24"/>
        </w:rPr>
      </w:pPr>
      <w:r w:rsidRPr="00A65BEC">
        <w:rPr>
          <w:rFonts w:ascii="Comic Sans MS" w:hAnsi="Comic Sans MS" w:cs="Arial"/>
          <w:b/>
          <w:i/>
          <w:iCs/>
          <w:szCs w:val="24"/>
          <w:u w:val="single"/>
        </w:rPr>
        <w:t>Objectif spécifique 2</w:t>
      </w:r>
      <w:r w:rsidRPr="00A65BEC">
        <w:rPr>
          <w:rFonts w:ascii="Comic Sans MS" w:hAnsi="Comic Sans MS" w:cs="Arial"/>
          <w:b/>
          <w:i/>
          <w:iCs/>
          <w:szCs w:val="24"/>
        </w:rPr>
        <w:t> : améliorer les capacités d’initiative et de responsabilité des communautés à la base (qui contient 3 stratégies)</w:t>
      </w:r>
      <w:r w:rsidR="00674494" w:rsidRPr="00A65BEC">
        <w:rPr>
          <w:rFonts w:ascii="Comic Sans MS" w:hAnsi="Comic Sans MS" w:cs="Arial"/>
          <w:b/>
          <w:i/>
          <w:iCs/>
          <w:szCs w:val="24"/>
        </w:rPr>
        <w:t> :</w:t>
      </w:r>
      <w:r w:rsidRPr="00A65BEC">
        <w:rPr>
          <w:rFonts w:ascii="Comic Sans MS" w:hAnsi="Comic Sans MS" w:cs="Arial"/>
          <w:b/>
          <w:i/>
          <w:iCs/>
          <w:szCs w:val="24"/>
        </w:rPr>
        <w:t xml:space="preserve"> </w:t>
      </w:r>
    </w:p>
    <w:p w14:paraId="553AA497" w14:textId="77777777" w:rsidR="00674494" w:rsidRPr="00E9030D" w:rsidRDefault="00674494" w:rsidP="00E9030D">
      <w:pPr>
        <w:rPr>
          <w:rFonts w:cs="Arial"/>
          <w:szCs w:val="24"/>
        </w:rPr>
      </w:pPr>
    </w:p>
    <w:p w14:paraId="553AA498" w14:textId="77777777" w:rsidR="009F38E0" w:rsidRPr="00E9030D" w:rsidRDefault="0088606A" w:rsidP="00564AB0">
      <w:pPr>
        <w:numPr>
          <w:ilvl w:val="0"/>
          <w:numId w:val="21"/>
        </w:numPr>
        <w:rPr>
          <w:rFonts w:cs="Arial"/>
          <w:szCs w:val="24"/>
        </w:rPr>
      </w:pPr>
      <w:r w:rsidRPr="00E9030D">
        <w:rPr>
          <w:rFonts w:cs="Arial"/>
          <w:szCs w:val="24"/>
        </w:rPr>
        <w:t>l’organisation des communautés à la base ;</w:t>
      </w:r>
    </w:p>
    <w:p w14:paraId="553AA499" w14:textId="77777777" w:rsidR="009F38E0" w:rsidRPr="00E9030D" w:rsidRDefault="0088606A" w:rsidP="00564AB0">
      <w:pPr>
        <w:numPr>
          <w:ilvl w:val="0"/>
          <w:numId w:val="21"/>
        </w:numPr>
        <w:rPr>
          <w:rFonts w:cs="Arial"/>
          <w:szCs w:val="24"/>
        </w:rPr>
      </w:pPr>
      <w:r w:rsidRPr="00E9030D">
        <w:rPr>
          <w:rFonts w:cs="Arial"/>
          <w:szCs w:val="24"/>
        </w:rPr>
        <w:t>le renforcement des capacités d’initiative et d’intervention des structures communautaires ;</w:t>
      </w:r>
    </w:p>
    <w:p w14:paraId="553AA49A" w14:textId="77777777" w:rsidR="009F38E0" w:rsidRDefault="0088606A" w:rsidP="00564AB0">
      <w:pPr>
        <w:numPr>
          <w:ilvl w:val="0"/>
          <w:numId w:val="21"/>
        </w:numPr>
        <w:rPr>
          <w:rFonts w:cs="Arial"/>
          <w:szCs w:val="24"/>
        </w:rPr>
      </w:pPr>
      <w:r w:rsidRPr="00E9030D">
        <w:rPr>
          <w:rFonts w:cs="Arial"/>
          <w:szCs w:val="24"/>
        </w:rPr>
        <w:t>le renforcement des capacités organisationnelles des communautés pour assurer la prise en charge des risques individuels encourus par les groupes sociaux défavorisés.</w:t>
      </w:r>
    </w:p>
    <w:p w14:paraId="553AA49B" w14:textId="77777777" w:rsidR="00674494" w:rsidRPr="00E9030D" w:rsidRDefault="00674494" w:rsidP="00674494">
      <w:pPr>
        <w:ind w:left="720"/>
        <w:rPr>
          <w:rFonts w:cs="Arial"/>
          <w:szCs w:val="24"/>
        </w:rPr>
      </w:pPr>
    </w:p>
    <w:p w14:paraId="553AA49C" w14:textId="77777777" w:rsidR="00C819A7" w:rsidRPr="00A65BEC" w:rsidRDefault="00D924AA" w:rsidP="00564AB0">
      <w:pPr>
        <w:pStyle w:val="Paragraphedeliste"/>
        <w:numPr>
          <w:ilvl w:val="0"/>
          <w:numId w:val="32"/>
        </w:numPr>
        <w:ind w:left="1418" w:hanging="425"/>
        <w:rPr>
          <w:rFonts w:ascii="Comic Sans MS" w:hAnsi="Comic Sans MS" w:cs="Arial"/>
          <w:b/>
          <w:i/>
          <w:iCs/>
          <w:szCs w:val="24"/>
        </w:rPr>
      </w:pPr>
      <w:r w:rsidRPr="00A65BEC">
        <w:rPr>
          <w:rFonts w:ascii="Comic Sans MS" w:hAnsi="Comic Sans MS" w:cs="Arial"/>
          <w:b/>
          <w:i/>
          <w:iCs/>
          <w:szCs w:val="24"/>
          <w:u w:val="single"/>
        </w:rPr>
        <w:t>Objectif</w:t>
      </w:r>
      <w:r w:rsidR="00C819A7" w:rsidRPr="00A65BEC">
        <w:rPr>
          <w:rFonts w:ascii="Comic Sans MS" w:hAnsi="Comic Sans MS" w:cs="Arial"/>
          <w:b/>
          <w:i/>
          <w:iCs/>
          <w:szCs w:val="24"/>
          <w:u w:val="single"/>
        </w:rPr>
        <w:t xml:space="preserve"> spécifique 3</w:t>
      </w:r>
      <w:r w:rsidR="00C819A7" w:rsidRPr="00A65BEC">
        <w:rPr>
          <w:rFonts w:ascii="Comic Sans MS" w:hAnsi="Comic Sans MS" w:cs="Arial"/>
          <w:b/>
          <w:i/>
          <w:iCs/>
          <w:szCs w:val="24"/>
        </w:rPr>
        <w:t> : renforcer les mécanismes de prévention et de gestion des catastrophes et des cr</w:t>
      </w:r>
      <w:r w:rsidR="00674494" w:rsidRPr="00A65BEC">
        <w:rPr>
          <w:rFonts w:ascii="Comic Sans MS" w:hAnsi="Comic Sans MS" w:cs="Arial"/>
          <w:b/>
          <w:i/>
          <w:iCs/>
          <w:szCs w:val="24"/>
        </w:rPr>
        <w:t xml:space="preserve">ises humanitaires (3 </w:t>
      </w:r>
      <w:r w:rsidR="00D056E3" w:rsidRPr="00A65BEC">
        <w:rPr>
          <w:rFonts w:ascii="Comic Sans MS" w:hAnsi="Comic Sans MS" w:cs="Arial"/>
          <w:b/>
          <w:i/>
          <w:iCs/>
          <w:szCs w:val="24"/>
        </w:rPr>
        <w:t>stratégies)</w:t>
      </w:r>
      <w:r w:rsidR="00674494" w:rsidRPr="00A65BEC">
        <w:rPr>
          <w:rFonts w:ascii="Comic Sans MS" w:hAnsi="Comic Sans MS" w:cs="Arial"/>
          <w:b/>
          <w:i/>
          <w:iCs/>
          <w:szCs w:val="24"/>
        </w:rPr>
        <w:t>:</w:t>
      </w:r>
    </w:p>
    <w:p w14:paraId="553AA49D" w14:textId="77777777" w:rsidR="00674494" w:rsidRPr="00E9030D" w:rsidRDefault="00674494" w:rsidP="00E9030D">
      <w:pPr>
        <w:rPr>
          <w:rFonts w:cs="Arial"/>
          <w:szCs w:val="24"/>
        </w:rPr>
      </w:pPr>
    </w:p>
    <w:p w14:paraId="553AA49E" w14:textId="77777777" w:rsidR="009F38E0" w:rsidRPr="00E9030D" w:rsidRDefault="0088606A" w:rsidP="00564AB0">
      <w:pPr>
        <w:numPr>
          <w:ilvl w:val="0"/>
          <w:numId w:val="22"/>
        </w:numPr>
        <w:rPr>
          <w:rFonts w:cs="Arial"/>
          <w:szCs w:val="24"/>
        </w:rPr>
      </w:pPr>
      <w:r w:rsidRPr="00E9030D">
        <w:rPr>
          <w:rFonts w:cs="Arial"/>
          <w:szCs w:val="24"/>
        </w:rPr>
        <w:t>la mise en place d’un système d’alerte précoce ;</w:t>
      </w:r>
    </w:p>
    <w:p w14:paraId="553AA49F" w14:textId="77777777" w:rsidR="009F38E0" w:rsidRPr="00E9030D" w:rsidRDefault="0088606A" w:rsidP="00564AB0">
      <w:pPr>
        <w:numPr>
          <w:ilvl w:val="0"/>
          <w:numId w:val="22"/>
        </w:numPr>
        <w:rPr>
          <w:rFonts w:cs="Arial"/>
          <w:szCs w:val="24"/>
        </w:rPr>
      </w:pPr>
      <w:r w:rsidRPr="00E9030D">
        <w:rPr>
          <w:rFonts w:cs="Arial"/>
          <w:szCs w:val="24"/>
        </w:rPr>
        <w:t>le renforcement du mécanisme de coordination ;</w:t>
      </w:r>
    </w:p>
    <w:p w14:paraId="553AA4A0" w14:textId="77777777" w:rsidR="009F38E0" w:rsidRPr="00E9030D" w:rsidRDefault="0088606A" w:rsidP="00564AB0">
      <w:pPr>
        <w:numPr>
          <w:ilvl w:val="0"/>
          <w:numId w:val="22"/>
        </w:numPr>
        <w:rPr>
          <w:rFonts w:cs="Arial"/>
          <w:szCs w:val="24"/>
        </w:rPr>
      </w:pPr>
      <w:r w:rsidRPr="00E9030D">
        <w:rPr>
          <w:rFonts w:cs="Arial"/>
          <w:szCs w:val="24"/>
        </w:rPr>
        <w:t>la mise en œuvre de programmes en faveur des personnes victimes de catastrophes ou de crises humanitaires.</w:t>
      </w:r>
    </w:p>
    <w:p w14:paraId="553AA4A1" w14:textId="77777777" w:rsidR="00674494" w:rsidRDefault="00674494" w:rsidP="00E9030D">
      <w:pPr>
        <w:rPr>
          <w:rFonts w:cs="Arial"/>
          <w:b/>
          <w:bCs/>
          <w:i/>
          <w:iCs/>
          <w:szCs w:val="24"/>
        </w:rPr>
      </w:pPr>
    </w:p>
    <w:p w14:paraId="553AA4A2" w14:textId="77777777" w:rsidR="00DA41D0" w:rsidRDefault="00DA41D0" w:rsidP="00E9030D">
      <w:pPr>
        <w:rPr>
          <w:rFonts w:cs="Arial"/>
          <w:b/>
          <w:bCs/>
          <w:i/>
          <w:iCs/>
          <w:szCs w:val="24"/>
        </w:rPr>
      </w:pPr>
    </w:p>
    <w:p w14:paraId="553AA4A3" w14:textId="77777777" w:rsidR="00DA41D0" w:rsidRPr="00DA41D0" w:rsidRDefault="00DA41D0" w:rsidP="00DA41D0">
      <w:pPr>
        <w:rPr>
          <w:rFonts w:ascii="Angsana New" w:hAnsi="Angsana New" w:cs="Angsana New"/>
          <w:b/>
          <w:bCs/>
          <w:i/>
          <w:iCs/>
          <w:sz w:val="44"/>
          <w:szCs w:val="44"/>
        </w:rPr>
      </w:pPr>
    </w:p>
    <w:p w14:paraId="553AA4A4" w14:textId="77777777" w:rsidR="00C819A7" w:rsidRPr="009F3D73" w:rsidRDefault="00C819A7" w:rsidP="00564AB0">
      <w:pPr>
        <w:pStyle w:val="Paragraphedeliste"/>
        <w:numPr>
          <w:ilvl w:val="0"/>
          <w:numId w:val="31"/>
        </w:numPr>
        <w:rPr>
          <w:rFonts w:ascii="Angsana New" w:hAnsi="Angsana New" w:cs="Angsana New"/>
          <w:b/>
          <w:bCs/>
          <w:i/>
          <w:iCs/>
          <w:sz w:val="44"/>
          <w:szCs w:val="44"/>
        </w:rPr>
      </w:pPr>
      <w:r w:rsidRPr="00DA41D0">
        <w:rPr>
          <w:rFonts w:ascii="Angsana New" w:hAnsi="Angsana New" w:cs="Angsana New"/>
          <w:b/>
          <w:bCs/>
          <w:i/>
          <w:iCs/>
          <w:sz w:val="44"/>
          <w:szCs w:val="44"/>
          <w:u w:val="double"/>
        </w:rPr>
        <w:t>Axe 3</w:t>
      </w:r>
      <w:r w:rsidRPr="009F3D73">
        <w:rPr>
          <w:rFonts w:ascii="Angsana New" w:hAnsi="Angsana New" w:cs="Angsana New"/>
          <w:b/>
          <w:bCs/>
          <w:i/>
          <w:iCs/>
          <w:sz w:val="44"/>
          <w:szCs w:val="44"/>
        </w:rPr>
        <w:t xml:space="preserve"> : Protection et promotion des groupes spécifiques </w:t>
      </w:r>
    </w:p>
    <w:p w14:paraId="553AA4A5" w14:textId="77777777" w:rsidR="00674494" w:rsidRDefault="00674494" w:rsidP="00E9030D">
      <w:pPr>
        <w:rPr>
          <w:rFonts w:cs="Arial"/>
          <w:i/>
          <w:iCs/>
          <w:szCs w:val="24"/>
          <w:u w:val="single"/>
        </w:rPr>
      </w:pPr>
    </w:p>
    <w:p w14:paraId="553AA4A6" w14:textId="77777777" w:rsidR="00DA41D0" w:rsidRDefault="00DA41D0" w:rsidP="00E9030D">
      <w:pPr>
        <w:rPr>
          <w:rFonts w:cs="Arial"/>
          <w:i/>
          <w:iCs/>
          <w:szCs w:val="24"/>
          <w:u w:val="single"/>
        </w:rPr>
      </w:pPr>
    </w:p>
    <w:p w14:paraId="553AA4A7" w14:textId="77777777" w:rsidR="00C819A7" w:rsidRPr="00A65BEC" w:rsidRDefault="00D924AA" w:rsidP="00564AB0">
      <w:pPr>
        <w:pStyle w:val="Paragraphedeliste"/>
        <w:numPr>
          <w:ilvl w:val="0"/>
          <w:numId w:val="32"/>
        </w:numPr>
        <w:ind w:left="1418" w:hanging="425"/>
        <w:rPr>
          <w:rFonts w:ascii="Comic Sans MS" w:hAnsi="Comic Sans MS" w:cs="Arial"/>
          <w:b/>
          <w:i/>
          <w:iCs/>
          <w:szCs w:val="24"/>
        </w:rPr>
      </w:pPr>
      <w:r w:rsidRPr="00A65BEC">
        <w:rPr>
          <w:rFonts w:ascii="Comic Sans MS" w:hAnsi="Comic Sans MS" w:cs="Arial"/>
          <w:b/>
          <w:i/>
          <w:iCs/>
          <w:szCs w:val="24"/>
          <w:u w:val="single"/>
        </w:rPr>
        <w:t>Objectif</w:t>
      </w:r>
      <w:r w:rsidR="00C819A7" w:rsidRPr="00A65BEC">
        <w:rPr>
          <w:rFonts w:ascii="Comic Sans MS" w:hAnsi="Comic Sans MS" w:cs="Arial"/>
          <w:b/>
          <w:i/>
          <w:iCs/>
          <w:szCs w:val="24"/>
          <w:u w:val="single"/>
        </w:rPr>
        <w:t xml:space="preserve"> spécifique 1</w:t>
      </w:r>
      <w:r w:rsidR="00C819A7" w:rsidRPr="00A65BEC">
        <w:rPr>
          <w:rFonts w:ascii="Comic Sans MS" w:hAnsi="Comic Sans MS" w:cs="Arial"/>
          <w:b/>
          <w:i/>
          <w:iCs/>
          <w:szCs w:val="24"/>
        </w:rPr>
        <w:t> : assurer la protection sociale des groupes sociaux spécifiques (avec 2 stratégies)</w:t>
      </w:r>
      <w:r w:rsidR="00674494" w:rsidRPr="00A65BEC">
        <w:rPr>
          <w:rFonts w:ascii="Comic Sans MS" w:hAnsi="Comic Sans MS" w:cs="Arial"/>
          <w:b/>
          <w:i/>
          <w:iCs/>
          <w:szCs w:val="24"/>
        </w:rPr>
        <w:t> :</w:t>
      </w:r>
    </w:p>
    <w:p w14:paraId="553AA4A8" w14:textId="77777777" w:rsidR="00674494" w:rsidRPr="00E9030D" w:rsidRDefault="00674494" w:rsidP="00E9030D">
      <w:pPr>
        <w:rPr>
          <w:rFonts w:cs="Arial"/>
          <w:szCs w:val="24"/>
        </w:rPr>
      </w:pPr>
    </w:p>
    <w:p w14:paraId="553AA4A9" w14:textId="77777777" w:rsidR="009F38E0" w:rsidRPr="00E9030D" w:rsidRDefault="0088606A" w:rsidP="00564AB0">
      <w:pPr>
        <w:numPr>
          <w:ilvl w:val="0"/>
          <w:numId w:val="23"/>
        </w:numPr>
        <w:rPr>
          <w:rFonts w:cs="Arial"/>
          <w:szCs w:val="24"/>
        </w:rPr>
      </w:pPr>
      <w:r w:rsidRPr="00E9030D">
        <w:rPr>
          <w:rFonts w:cs="Arial"/>
          <w:szCs w:val="24"/>
        </w:rPr>
        <w:t>la prévention des risques de marginalisation et d’exclusion sociale des groupes sociaux spécifiques ; </w:t>
      </w:r>
    </w:p>
    <w:p w14:paraId="553AA4AA" w14:textId="77777777" w:rsidR="009F38E0" w:rsidRPr="00E9030D" w:rsidRDefault="0088606A" w:rsidP="00564AB0">
      <w:pPr>
        <w:numPr>
          <w:ilvl w:val="0"/>
          <w:numId w:val="23"/>
        </w:numPr>
        <w:rPr>
          <w:rFonts w:cs="Arial"/>
          <w:szCs w:val="24"/>
        </w:rPr>
      </w:pPr>
      <w:r w:rsidRPr="00E9030D">
        <w:rPr>
          <w:rFonts w:cs="Arial"/>
          <w:szCs w:val="24"/>
        </w:rPr>
        <w:t>la protection des groupes sociaux spécifiques.</w:t>
      </w:r>
    </w:p>
    <w:p w14:paraId="553AA4AB" w14:textId="77777777" w:rsidR="00674494" w:rsidRDefault="00674494" w:rsidP="00E9030D">
      <w:pPr>
        <w:rPr>
          <w:rFonts w:cs="Arial"/>
          <w:i/>
          <w:iCs/>
          <w:szCs w:val="24"/>
          <w:u w:val="single"/>
        </w:rPr>
      </w:pPr>
    </w:p>
    <w:p w14:paraId="553AA4AC" w14:textId="77777777" w:rsidR="00DA41D0" w:rsidRDefault="00DA41D0" w:rsidP="00E9030D">
      <w:pPr>
        <w:rPr>
          <w:rFonts w:cs="Arial"/>
          <w:i/>
          <w:iCs/>
          <w:szCs w:val="24"/>
          <w:u w:val="single"/>
        </w:rPr>
      </w:pPr>
    </w:p>
    <w:p w14:paraId="553AA4AD" w14:textId="77777777" w:rsidR="00C819A7" w:rsidRPr="00A65BEC" w:rsidRDefault="00D924AA" w:rsidP="00564AB0">
      <w:pPr>
        <w:pStyle w:val="Paragraphedeliste"/>
        <w:numPr>
          <w:ilvl w:val="0"/>
          <w:numId w:val="32"/>
        </w:numPr>
        <w:ind w:left="1418" w:hanging="425"/>
        <w:rPr>
          <w:rFonts w:ascii="Comic Sans MS" w:hAnsi="Comic Sans MS" w:cs="Arial"/>
          <w:b/>
          <w:i/>
          <w:iCs/>
          <w:szCs w:val="24"/>
        </w:rPr>
      </w:pPr>
      <w:r w:rsidRPr="00A65BEC">
        <w:rPr>
          <w:rFonts w:ascii="Comic Sans MS" w:hAnsi="Comic Sans MS" w:cs="Arial"/>
          <w:b/>
          <w:i/>
          <w:iCs/>
          <w:szCs w:val="24"/>
          <w:u w:val="single"/>
        </w:rPr>
        <w:t>Objectif</w:t>
      </w:r>
      <w:r w:rsidR="00C819A7" w:rsidRPr="00A65BEC">
        <w:rPr>
          <w:rFonts w:ascii="Comic Sans MS" w:hAnsi="Comic Sans MS" w:cs="Arial"/>
          <w:b/>
          <w:i/>
          <w:iCs/>
          <w:szCs w:val="24"/>
          <w:u w:val="single"/>
        </w:rPr>
        <w:t xml:space="preserve"> </w:t>
      </w:r>
      <w:r w:rsidR="001B24AE" w:rsidRPr="00A65BEC">
        <w:rPr>
          <w:rFonts w:ascii="Comic Sans MS" w:hAnsi="Comic Sans MS" w:cs="Arial"/>
          <w:b/>
          <w:i/>
          <w:iCs/>
          <w:szCs w:val="24"/>
          <w:u w:val="single"/>
        </w:rPr>
        <w:t>spécifique</w:t>
      </w:r>
      <w:r w:rsidR="00C819A7" w:rsidRPr="00A65BEC">
        <w:rPr>
          <w:rFonts w:ascii="Comic Sans MS" w:hAnsi="Comic Sans MS" w:cs="Arial"/>
          <w:b/>
          <w:i/>
          <w:iCs/>
          <w:szCs w:val="24"/>
          <w:u w:val="single"/>
        </w:rPr>
        <w:t xml:space="preserve"> 2</w:t>
      </w:r>
      <w:r w:rsidR="00C819A7" w:rsidRPr="00A65BEC">
        <w:rPr>
          <w:rFonts w:ascii="Comic Sans MS" w:hAnsi="Comic Sans MS" w:cs="Arial"/>
          <w:b/>
          <w:i/>
          <w:iCs/>
          <w:szCs w:val="24"/>
        </w:rPr>
        <w:t> : assurer la promotion socioéconomique des groupes sociaux spécifiques (contient 2 stratégies)</w:t>
      </w:r>
      <w:r w:rsidR="00674494" w:rsidRPr="00A65BEC">
        <w:rPr>
          <w:rFonts w:ascii="Comic Sans MS" w:hAnsi="Comic Sans MS" w:cs="Arial"/>
          <w:b/>
          <w:i/>
          <w:iCs/>
          <w:szCs w:val="24"/>
        </w:rPr>
        <w:t> :</w:t>
      </w:r>
    </w:p>
    <w:p w14:paraId="553AA4AE" w14:textId="77777777" w:rsidR="00674494" w:rsidRPr="00E9030D" w:rsidRDefault="00674494" w:rsidP="00E9030D">
      <w:pPr>
        <w:rPr>
          <w:rFonts w:cs="Arial"/>
          <w:szCs w:val="24"/>
        </w:rPr>
      </w:pPr>
    </w:p>
    <w:p w14:paraId="553AA4AF" w14:textId="77777777" w:rsidR="009F38E0" w:rsidRPr="00E9030D" w:rsidRDefault="0088606A" w:rsidP="00564AB0">
      <w:pPr>
        <w:numPr>
          <w:ilvl w:val="0"/>
          <w:numId w:val="24"/>
        </w:numPr>
        <w:rPr>
          <w:rFonts w:cs="Arial"/>
          <w:szCs w:val="24"/>
        </w:rPr>
      </w:pPr>
      <w:r w:rsidRPr="00E9030D">
        <w:rPr>
          <w:rFonts w:cs="Arial"/>
          <w:szCs w:val="24"/>
        </w:rPr>
        <w:t>la réhabilitation des groupes sociaux spécifiques ;</w:t>
      </w:r>
    </w:p>
    <w:p w14:paraId="553AA4B0" w14:textId="77777777" w:rsidR="009F38E0" w:rsidRPr="00E9030D" w:rsidRDefault="0088606A" w:rsidP="00564AB0">
      <w:pPr>
        <w:numPr>
          <w:ilvl w:val="0"/>
          <w:numId w:val="24"/>
        </w:numPr>
        <w:rPr>
          <w:rFonts w:cs="Arial"/>
          <w:szCs w:val="24"/>
        </w:rPr>
      </w:pPr>
      <w:r w:rsidRPr="00E9030D">
        <w:rPr>
          <w:rFonts w:cs="Arial"/>
          <w:szCs w:val="24"/>
        </w:rPr>
        <w:t>le renforcement des capacités des groupes sociaux spécifiques.</w:t>
      </w:r>
    </w:p>
    <w:p w14:paraId="553AA4B1" w14:textId="77777777" w:rsidR="00674494" w:rsidRDefault="00674494" w:rsidP="00E9030D">
      <w:pPr>
        <w:rPr>
          <w:rFonts w:cs="Arial"/>
          <w:i/>
          <w:iCs/>
          <w:szCs w:val="24"/>
          <w:u w:val="single"/>
        </w:rPr>
      </w:pPr>
    </w:p>
    <w:p w14:paraId="553AA4B2" w14:textId="77777777" w:rsidR="00DA41D0" w:rsidRDefault="00DA41D0" w:rsidP="00E9030D">
      <w:pPr>
        <w:rPr>
          <w:rFonts w:cs="Arial"/>
          <w:i/>
          <w:iCs/>
          <w:szCs w:val="24"/>
          <w:u w:val="single"/>
        </w:rPr>
      </w:pPr>
    </w:p>
    <w:p w14:paraId="553AA4B3" w14:textId="77777777" w:rsidR="008E28A1" w:rsidRPr="00A65BEC" w:rsidRDefault="00D924AA" w:rsidP="00564AB0">
      <w:pPr>
        <w:pStyle w:val="Paragraphedeliste"/>
        <w:numPr>
          <w:ilvl w:val="0"/>
          <w:numId w:val="32"/>
        </w:numPr>
        <w:ind w:left="1418" w:hanging="425"/>
        <w:rPr>
          <w:rFonts w:ascii="Comic Sans MS" w:hAnsi="Comic Sans MS" w:cs="Arial"/>
          <w:b/>
          <w:i/>
          <w:iCs/>
          <w:szCs w:val="24"/>
        </w:rPr>
      </w:pPr>
      <w:r w:rsidRPr="00A65BEC">
        <w:rPr>
          <w:rFonts w:ascii="Comic Sans MS" w:hAnsi="Comic Sans MS" w:cs="Arial"/>
          <w:b/>
          <w:i/>
          <w:iCs/>
          <w:szCs w:val="24"/>
          <w:u w:val="single"/>
        </w:rPr>
        <w:t>Objectif</w:t>
      </w:r>
      <w:r w:rsidR="008E28A1" w:rsidRPr="00A65BEC">
        <w:rPr>
          <w:rFonts w:ascii="Comic Sans MS" w:hAnsi="Comic Sans MS" w:cs="Arial"/>
          <w:b/>
          <w:i/>
          <w:iCs/>
          <w:szCs w:val="24"/>
          <w:u w:val="single"/>
        </w:rPr>
        <w:t xml:space="preserve"> spécifique 3 </w:t>
      </w:r>
      <w:r w:rsidR="001B24AE" w:rsidRPr="00A65BEC">
        <w:rPr>
          <w:rFonts w:ascii="Comic Sans MS" w:hAnsi="Comic Sans MS" w:cs="Arial"/>
          <w:b/>
          <w:i/>
          <w:iCs/>
          <w:szCs w:val="24"/>
          <w:u w:val="single"/>
        </w:rPr>
        <w:t>:</w:t>
      </w:r>
      <w:r w:rsidR="001B24AE" w:rsidRPr="00A65BEC">
        <w:rPr>
          <w:rFonts w:ascii="Comic Sans MS" w:hAnsi="Comic Sans MS" w:cs="Arial"/>
          <w:b/>
          <w:i/>
          <w:iCs/>
          <w:szCs w:val="24"/>
        </w:rPr>
        <w:t xml:space="preserve"> prévenir</w:t>
      </w:r>
      <w:r w:rsidR="008E28A1" w:rsidRPr="00A65BEC">
        <w:rPr>
          <w:rFonts w:ascii="Comic Sans MS" w:hAnsi="Comic Sans MS" w:cs="Arial"/>
          <w:b/>
          <w:i/>
          <w:iCs/>
          <w:szCs w:val="24"/>
        </w:rPr>
        <w:t xml:space="preserve"> et lutter contre les fléaux sociaux (avec 3 stratégies)</w:t>
      </w:r>
      <w:r w:rsidR="00674494" w:rsidRPr="00A65BEC">
        <w:rPr>
          <w:rFonts w:ascii="Comic Sans MS" w:hAnsi="Comic Sans MS" w:cs="Arial"/>
          <w:b/>
          <w:i/>
          <w:iCs/>
          <w:szCs w:val="24"/>
        </w:rPr>
        <w:t> :</w:t>
      </w:r>
    </w:p>
    <w:p w14:paraId="553AA4B4" w14:textId="77777777" w:rsidR="00674494" w:rsidRPr="00E9030D" w:rsidRDefault="00674494" w:rsidP="00E9030D">
      <w:pPr>
        <w:rPr>
          <w:rFonts w:cs="Arial"/>
          <w:szCs w:val="24"/>
        </w:rPr>
      </w:pPr>
    </w:p>
    <w:p w14:paraId="553AA4B5" w14:textId="77777777" w:rsidR="009F38E0" w:rsidRPr="00E9030D" w:rsidRDefault="0088606A" w:rsidP="00564AB0">
      <w:pPr>
        <w:numPr>
          <w:ilvl w:val="0"/>
          <w:numId w:val="25"/>
        </w:numPr>
        <w:rPr>
          <w:rFonts w:cs="Arial"/>
          <w:szCs w:val="24"/>
        </w:rPr>
      </w:pPr>
      <w:r w:rsidRPr="00E9030D">
        <w:rPr>
          <w:rFonts w:cs="Arial"/>
          <w:szCs w:val="24"/>
        </w:rPr>
        <w:t>la conception et la mise en en œuvre des programmes de sensibilisation ;</w:t>
      </w:r>
    </w:p>
    <w:p w14:paraId="553AA4B6" w14:textId="77777777" w:rsidR="009F38E0" w:rsidRPr="00E9030D" w:rsidRDefault="0088606A" w:rsidP="00564AB0">
      <w:pPr>
        <w:numPr>
          <w:ilvl w:val="0"/>
          <w:numId w:val="25"/>
        </w:numPr>
        <w:rPr>
          <w:rFonts w:cs="Arial"/>
          <w:szCs w:val="24"/>
        </w:rPr>
      </w:pPr>
      <w:r w:rsidRPr="00E9030D">
        <w:rPr>
          <w:rFonts w:cs="Arial"/>
          <w:szCs w:val="24"/>
        </w:rPr>
        <w:t>la promotion de la recherche-action ;</w:t>
      </w:r>
    </w:p>
    <w:p w14:paraId="553AA4B7" w14:textId="77777777" w:rsidR="009F38E0" w:rsidRPr="00E9030D" w:rsidRDefault="0088606A" w:rsidP="00564AB0">
      <w:pPr>
        <w:numPr>
          <w:ilvl w:val="0"/>
          <w:numId w:val="25"/>
        </w:numPr>
        <w:rPr>
          <w:rFonts w:cs="Arial"/>
          <w:szCs w:val="24"/>
        </w:rPr>
      </w:pPr>
      <w:r w:rsidRPr="00E9030D">
        <w:rPr>
          <w:rFonts w:cs="Arial"/>
          <w:szCs w:val="24"/>
        </w:rPr>
        <w:t xml:space="preserve">la prise en charge des victimes. </w:t>
      </w:r>
    </w:p>
    <w:p w14:paraId="553AA4B8" w14:textId="77777777" w:rsidR="00DA41D0" w:rsidRDefault="00DA41D0">
      <w:pPr>
        <w:spacing w:after="200" w:line="276" w:lineRule="auto"/>
        <w:jc w:val="left"/>
        <w:rPr>
          <w:rFonts w:cs="Arial"/>
          <w:b/>
          <w:bCs/>
          <w:i/>
          <w:iCs/>
          <w:szCs w:val="24"/>
        </w:rPr>
      </w:pPr>
      <w:r>
        <w:rPr>
          <w:rFonts w:cs="Arial"/>
          <w:b/>
          <w:bCs/>
          <w:i/>
          <w:iCs/>
          <w:szCs w:val="24"/>
        </w:rPr>
        <w:br w:type="page"/>
      </w:r>
    </w:p>
    <w:p w14:paraId="553AA4B9" w14:textId="77777777" w:rsidR="00240A52" w:rsidRDefault="00240A52" w:rsidP="00E9030D">
      <w:pPr>
        <w:rPr>
          <w:rFonts w:cs="Arial"/>
          <w:b/>
          <w:bCs/>
          <w:i/>
          <w:iCs/>
          <w:szCs w:val="24"/>
        </w:rPr>
      </w:pPr>
    </w:p>
    <w:p w14:paraId="553AA4BA" w14:textId="77777777" w:rsidR="008E28A1" w:rsidRPr="009F3D73" w:rsidRDefault="008E28A1" w:rsidP="00564AB0">
      <w:pPr>
        <w:pStyle w:val="Paragraphedeliste"/>
        <w:numPr>
          <w:ilvl w:val="0"/>
          <w:numId w:val="31"/>
        </w:numPr>
        <w:rPr>
          <w:rFonts w:ascii="Angsana New" w:hAnsi="Angsana New" w:cs="Angsana New"/>
          <w:b/>
          <w:bCs/>
          <w:i/>
          <w:iCs/>
          <w:sz w:val="44"/>
          <w:szCs w:val="44"/>
        </w:rPr>
      </w:pPr>
      <w:r w:rsidRPr="00DA41D0">
        <w:rPr>
          <w:rFonts w:ascii="Angsana New" w:hAnsi="Angsana New" w:cs="Angsana New"/>
          <w:b/>
          <w:bCs/>
          <w:i/>
          <w:iCs/>
          <w:sz w:val="44"/>
          <w:szCs w:val="44"/>
          <w:u w:val="double"/>
        </w:rPr>
        <w:t>Axe 4</w:t>
      </w:r>
      <w:r w:rsidRPr="009F3D73">
        <w:rPr>
          <w:rFonts w:ascii="Angsana New" w:hAnsi="Angsana New" w:cs="Angsana New"/>
          <w:b/>
          <w:bCs/>
          <w:i/>
          <w:iCs/>
          <w:sz w:val="44"/>
          <w:szCs w:val="44"/>
        </w:rPr>
        <w:t xml:space="preserve"> : Contribution à la lutte contre le VIH-SIDA  </w:t>
      </w:r>
    </w:p>
    <w:p w14:paraId="553AA4BB" w14:textId="77777777" w:rsidR="001F2EDE" w:rsidRDefault="001F2EDE" w:rsidP="00E9030D">
      <w:pPr>
        <w:rPr>
          <w:rFonts w:cs="Arial"/>
          <w:i/>
          <w:iCs/>
          <w:szCs w:val="24"/>
          <w:u w:val="single"/>
        </w:rPr>
      </w:pPr>
    </w:p>
    <w:p w14:paraId="553AA4BC" w14:textId="77777777" w:rsidR="008E28A1" w:rsidRPr="00A65BEC" w:rsidRDefault="00D924AA" w:rsidP="00564AB0">
      <w:pPr>
        <w:pStyle w:val="Paragraphedeliste"/>
        <w:numPr>
          <w:ilvl w:val="0"/>
          <w:numId w:val="32"/>
        </w:numPr>
        <w:ind w:left="1418" w:hanging="425"/>
        <w:rPr>
          <w:rFonts w:ascii="Comic Sans MS" w:hAnsi="Comic Sans MS" w:cs="Arial"/>
          <w:b/>
          <w:szCs w:val="24"/>
        </w:rPr>
      </w:pPr>
      <w:r w:rsidRPr="00A65BEC">
        <w:rPr>
          <w:rFonts w:ascii="Comic Sans MS" w:hAnsi="Comic Sans MS" w:cs="Arial"/>
          <w:b/>
          <w:i/>
          <w:iCs/>
          <w:szCs w:val="24"/>
          <w:u w:val="single"/>
        </w:rPr>
        <w:t xml:space="preserve">Objectif </w:t>
      </w:r>
      <w:r w:rsidR="008E28A1" w:rsidRPr="00A65BEC">
        <w:rPr>
          <w:rFonts w:ascii="Comic Sans MS" w:hAnsi="Comic Sans MS" w:cs="Arial"/>
          <w:b/>
          <w:i/>
          <w:iCs/>
          <w:szCs w:val="24"/>
          <w:u w:val="single"/>
        </w:rPr>
        <w:t>spécifique 1</w:t>
      </w:r>
      <w:r w:rsidR="008E28A1" w:rsidRPr="00A65BEC">
        <w:rPr>
          <w:rFonts w:ascii="Comic Sans MS" w:hAnsi="Comic Sans MS" w:cs="Arial"/>
          <w:b/>
          <w:i/>
          <w:iCs/>
          <w:szCs w:val="24"/>
        </w:rPr>
        <w:t> : assurer une meilleure prise en charge psychosociale et économique des personnes infectées et affectées par le VIH-SIDA (2 stratégies)</w:t>
      </w:r>
      <w:r w:rsidR="001F2EDE" w:rsidRPr="00A65BEC">
        <w:rPr>
          <w:rFonts w:ascii="Comic Sans MS" w:hAnsi="Comic Sans MS" w:cs="Arial"/>
          <w:b/>
          <w:szCs w:val="24"/>
        </w:rPr>
        <w:t> :</w:t>
      </w:r>
    </w:p>
    <w:p w14:paraId="553AA4BD" w14:textId="77777777" w:rsidR="001F2EDE" w:rsidRPr="00E9030D" w:rsidRDefault="001F2EDE" w:rsidP="00E9030D">
      <w:pPr>
        <w:rPr>
          <w:rFonts w:cs="Arial"/>
          <w:szCs w:val="24"/>
        </w:rPr>
      </w:pPr>
    </w:p>
    <w:p w14:paraId="553AA4BE" w14:textId="77777777" w:rsidR="009F38E0" w:rsidRPr="00E9030D" w:rsidRDefault="0088606A" w:rsidP="00564AB0">
      <w:pPr>
        <w:numPr>
          <w:ilvl w:val="0"/>
          <w:numId w:val="26"/>
        </w:numPr>
        <w:rPr>
          <w:rFonts w:cs="Arial"/>
          <w:szCs w:val="24"/>
        </w:rPr>
      </w:pPr>
      <w:r w:rsidRPr="00E9030D">
        <w:rPr>
          <w:rFonts w:cs="Arial"/>
          <w:szCs w:val="24"/>
        </w:rPr>
        <w:t>le renforcement du soutien psychosocial aux personnes infectées et affectées;</w:t>
      </w:r>
    </w:p>
    <w:p w14:paraId="553AA4BF" w14:textId="77777777" w:rsidR="009F38E0" w:rsidRDefault="0088606A" w:rsidP="00564AB0">
      <w:pPr>
        <w:numPr>
          <w:ilvl w:val="0"/>
          <w:numId w:val="26"/>
        </w:numPr>
        <w:rPr>
          <w:rFonts w:cs="Arial"/>
          <w:szCs w:val="24"/>
        </w:rPr>
      </w:pPr>
      <w:r w:rsidRPr="00E9030D">
        <w:rPr>
          <w:rFonts w:cs="Arial"/>
          <w:szCs w:val="24"/>
        </w:rPr>
        <w:t>la promotion économique des personnes infectées et affectées</w:t>
      </w:r>
      <w:r w:rsidR="001F2EDE">
        <w:rPr>
          <w:rFonts w:cs="Arial"/>
          <w:szCs w:val="24"/>
        </w:rPr>
        <w:t>.</w:t>
      </w:r>
    </w:p>
    <w:p w14:paraId="553AA4C0" w14:textId="77777777" w:rsidR="001F2EDE" w:rsidRPr="00E9030D" w:rsidRDefault="001F2EDE" w:rsidP="001F2EDE">
      <w:pPr>
        <w:ind w:left="720"/>
        <w:rPr>
          <w:rFonts w:cs="Arial"/>
          <w:szCs w:val="24"/>
        </w:rPr>
      </w:pPr>
    </w:p>
    <w:p w14:paraId="553AA4C1" w14:textId="77777777" w:rsidR="008E28A1" w:rsidRPr="00A65BEC" w:rsidRDefault="00D924AA" w:rsidP="00564AB0">
      <w:pPr>
        <w:pStyle w:val="Paragraphedeliste"/>
        <w:numPr>
          <w:ilvl w:val="0"/>
          <w:numId w:val="32"/>
        </w:numPr>
        <w:ind w:left="1418" w:hanging="425"/>
        <w:rPr>
          <w:rFonts w:ascii="Comic Sans MS" w:hAnsi="Comic Sans MS" w:cs="Arial"/>
          <w:b/>
          <w:i/>
          <w:iCs/>
          <w:szCs w:val="24"/>
        </w:rPr>
      </w:pPr>
      <w:r w:rsidRPr="00A65BEC">
        <w:rPr>
          <w:rFonts w:ascii="Comic Sans MS" w:hAnsi="Comic Sans MS" w:cs="Arial"/>
          <w:b/>
          <w:i/>
          <w:iCs/>
          <w:szCs w:val="24"/>
          <w:u w:val="single"/>
        </w:rPr>
        <w:t>Objectif</w:t>
      </w:r>
      <w:r w:rsidR="008E28A1" w:rsidRPr="00A65BEC">
        <w:rPr>
          <w:rFonts w:ascii="Comic Sans MS" w:hAnsi="Comic Sans MS" w:cs="Arial"/>
          <w:b/>
          <w:i/>
          <w:iCs/>
          <w:szCs w:val="24"/>
          <w:u w:val="single"/>
        </w:rPr>
        <w:t xml:space="preserve"> spécifique 2</w:t>
      </w:r>
      <w:r w:rsidR="008E28A1" w:rsidRPr="00A65BEC">
        <w:rPr>
          <w:rFonts w:ascii="Comic Sans MS" w:hAnsi="Comic Sans MS" w:cs="Arial"/>
          <w:b/>
          <w:i/>
          <w:iCs/>
          <w:szCs w:val="24"/>
        </w:rPr>
        <w:t> : renforcer le mécanisme de coordination et de suivi des actions de prise en charge psychosociale et économique des personnes infectées et affectées par le VIH/SIDA (comprend 2 stratégies)</w:t>
      </w:r>
      <w:r w:rsidR="001F2EDE" w:rsidRPr="00A65BEC">
        <w:rPr>
          <w:rFonts w:ascii="Comic Sans MS" w:hAnsi="Comic Sans MS" w:cs="Arial"/>
          <w:b/>
          <w:i/>
          <w:iCs/>
          <w:szCs w:val="24"/>
        </w:rPr>
        <w:t> :</w:t>
      </w:r>
    </w:p>
    <w:p w14:paraId="553AA4C2" w14:textId="77777777" w:rsidR="001F2EDE" w:rsidRPr="00E9030D" w:rsidRDefault="001F2EDE" w:rsidP="00E9030D">
      <w:pPr>
        <w:rPr>
          <w:rFonts w:cs="Arial"/>
          <w:szCs w:val="24"/>
        </w:rPr>
      </w:pPr>
    </w:p>
    <w:p w14:paraId="553AA4C3" w14:textId="77777777" w:rsidR="009F38E0" w:rsidRPr="00E9030D" w:rsidRDefault="0088606A" w:rsidP="00564AB0">
      <w:pPr>
        <w:numPr>
          <w:ilvl w:val="0"/>
          <w:numId w:val="27"/>
        </w:numPr>
        <w:rPr>
          <w:rFonts w:cs="Arial"/>
          <w:szCs w:val="24"/>
        </w:rPr>
      </w:pPr>
      <w:r w:rsidRPr="00E9030D">
        <w:rPr>
          <w:rFonts w:cs="Arial"/>
          <w:szCs w:val="24"/>
        </w:rPr>
        <w:t>la dynamisation du mécanisme de coordination et de suivi ;</w:t>
      </w:r>
    </w:p>
    <w:p w14:paraId="553AA4C4" w14:textId="77777777" w:rsidR="009F38E0" w:rsidRPr="001F2EDE" w:rsidRDefault="0088606A" w:rsidP="00564AB0">
      <w:pPr>
        <w:numPr>
          <w:ilvl w:val="0"/>
          <w:numId w:val="27"/>
        </w:numPr>
        <w:rPr>
          <w:rFonts w:cs="Arial"/>
          <w:szCs w:val="24"/>
        </w:rPr>
      </w:pPr>
      <w:r w:rsidRPr="00E9030D">
        <w:rPr>
          <w:rFonts w:cs="Arial"/>
          <w:szCs w:val="24"/>
        </w:rPr>
        <w:t>le renforcement des capacités de coordination et de suivi.</w:t>
      </w:r>
      <w:r w:rsidRPr="00E9030D">
        <w:rPr>
          <w:rFonts w:cs="Arial"/>
          <w:b/>
          <w:bCs/>
          <w:i/>
          <w:iCs/>
          <w:szCs w:val="24"/>
        </w:rPr>
        <w:t xml:space="preserve"> </w:t>
      </w:r>
    </w:p>
    <w:p w14:paraId="553AA4C5" w14:textId="77777777" w:rsidR="001F2EDE" w:rsidRPr="00E9030D" w:rsidRDefault="001F2EDE" w:rsidP="001F2EDE">
      <w:pPr>
        <w:ind w:left="720"/>
        <w:rPr>
          <w:rFonts w:cs="Arial"/>
          <w:szCs w:val="24"/>
        </w:rPr>
      </w:pPr>
    </w:p>
    <w:p w14:paraId="553AA4C6" w14:textId="77777777" w:rsidR="008E28A1" w:rsidRPr="009F3D73" w:rsidRDefault="008E28A1" w:rsidP="00564AB0">
      <w:pPr>
        <w:pStyle w:val="Paragraphedeliste"/>
        <w:numPr>
          <w:ilvl w:val="0"/>
          <w:numId w:val="31"/>
        </w:numPr>
        <w:rPr>
          <w:rFonts w:ascii="Angsana New" w:hAnsi="Angsana New" w:cs="Angsana New"/>
          <w:b/>
          <w:bCs/>
          <w:i/>
          <w:iCs/>
          <w:sz w:val="44"/>
          <w:szCs w:val="44"/>
        </w:rPr>
      </w:pPr>
      <w:r w:rsidRPr="00DA41D0">
        <w:rPr>
          <w:rFonts w:ascii="Angsana New" w:hAnsi="Angsana New" w:cs="Angsana New"/>
          <w:b/>
          <w:bCs/>
          <w:i/>
          <w:iCs/>
          <w:sz w:val="44"/>
          <w:szCs w:val="44"/>
          <w:u w:val="double"/>
        </w:rPr>
        <w:t>Axe 5</w:t>
      </w:r>
      <w:r w:rsidRPr="009F3D73">
        <w:rPr>
          <w:rFonts w:ascii="Angsana New" w:hAnsi="Angsana New" w:cs="Angsana New"/>
          <w:b/>
          <w:bCs/>
          <w:i/>
          <w:iCs/>
          <w:sz w:val="44"/>
          <w:szCs w:val="44"/>
        </w:rPr>
        <w:t xml:space="preserve"> : Le renforcement des capacités institutionnelles </w:t>
      </w:r>
    </w:p>
    <w:p w14:paraId="553AA4C7" w14:textId="77777777" w:rsidR="001F2EDE" w:rsidRPr="00E9030D" w:rsidRDefault="001F2EDE" w:rsidP="00E9030D">
      <w:pPr>
        <w:rPr>
          <w:rFonts w:cs="Arial"/>
          <w:szCs w:val="24"/>
        </w:rPr>
      </w:pPr>
    </w:p>
    <w:p w14:paraId="553AA4C8" w14:textId="77777777" w:rsidR="008E28A1" w:rsidRPr="00DA41D0" w:rsidRDefault="007A2035" w:rsidP="00564AB0">
      <w:pPr>
        <w:pStyle w:val="Paragraphedeliste"/>
        <w:numPr>
          <w:ilvl w:val="0"/>
          <w:numId w:val="32"/>
        </w:numPr>
        <w:ind w:left="1418" w:hanging="425"/>
        <w:rPr>
          <w:rFonts w:ascii="Comic Sans MS" w:hAnsi="Comic Sans MS" w:cs="Arial"/>
          <w:b/>
          <w:szCs w:val="24"/>
        </w:rPr>
      </w:pPr>
      <w:r w:rsidRPr="00A65BEC">
        <w:rPr>
          <w:rFonts w:ascii="Comic Sans MS" w:hAnsi="Comic Sans MS" w:cs="Arial"/>
          <w:b/>
          <w:i/>
          <w:iCs/>
          <w:szCs w:val="24"/>
          <w:u w:val="single"/>
        </w:rPr>
        <w:t>Objectif</w:t>
      </w:r>
      <w:r w:rsidR="008E28A1" w:rsidRPr="00A65BEC">
        <w:rPr>
          <w:rFonts w:ascii="Comic Sans MS" w:hAnsi="Comic Sans MS" w:cs="Arial"/>
          <w:b/>
          <w:i/>
          <w:iCs/>
          <w:szCs w:val="24"/>
          <w:u w:val="single"/>
        </w:rPr>
        <w:t xml:space="preserve"> spécifique 1</w:t>
      </w:r>
      <w:r w:rsidR="008E28A1" w:rsidRPr="00A65BEC">
        <w:rPr>
          <w:rFonts w:ascii="Comic Sans MS" w:hAnsi="Comic Sans MS" w:cs="Arial"/>
          <w:b/>
          <w:i/>
          <w:iCs/>
          <w:szCs w:val="24"/>
        </w:rPr>
        <w:t> : renforcer les capacités institutionnelles de l’action sociale (avec 4 stratégies)</w:t>
      </w:r>
      <w:r w:rsidR="001F2EDE" w:rsidRPr="00A65BEC">
        <w:rPr>
          <w:rFonts w:ascii="Comic Sans MS" w:hAnsi="Comic Sans MS" w:cs="Arial"/>
          <w:b/>
          <w:i/>
          <w:iCs/>
          <w:szCs w:val="24"/>
        </w:rPr>
        <w:t> :</w:t>
      </w:r>
    </w:p>
    <w:p w14:paraId="553AA4C9" w14:textId="77777777" w:rsidR="00DA41D0" w:rsidRPr="00A65BEC" w:rsidRDefault="00DA41D0" w:rsidP="00DA41D0">
      <w:pPr>
        <w:pStyle w:val="Paragraphedeliste"/>
        <w:ind w:left="1418"/>
        <w:rPr>
          <w:rFonts w:ascii="Comic Sans MS" w:hAnsi="Comic Sans MS" w:cs="Arial"/>
          <w:b/>
          <w:szCs w:val="24"/>
        </w:rPr>
      </w:pPr>
    </w:p>
    <w:p w14:paraId="553AA4CA" w14:textId="77777777" w:rsidR="009F38E0" w:rsidRPr="00E9030D" w:rsidRDefault="0088606A" w:rsidP="00564AB0">
      <w:pPr>
        <w:numPr>
          <w:ilvl w:val="0"/>
          <w:numId w:val="28"/>
        </w:numPr>
        <w:rPr>
          <w:rFonts w:cs="Arial"/>
          <w:szCs w:val="24"/>
        </w:rPr>
      </w:pPr>
      <w:r w:rsidRPr="00E9030D">
        <w:rPr>
          <w:rFonts w:cs="Arial"/>
          <w:szCs w:val="24"/>
        </w:rPr>
        <w:t>l’amélioration des capacités d’intervention ;</w:t>
      </w:r>
    </w:p>
    <w:p w14:paraId="553AA4CB" w14:textId="77777777" w:rsidR="009F38E0" w:rsidRPr="00E9030D" w:rsidRDefault="0088606A" w:rsidP="00564AB0">
      <w:pPr>
        <w:numPr>
          <w:ilvl w:val="0"/>
          <w:numId w:val="28"/>
        </w:numPr>
        <w:rPr>
          <w:rFonts w:cs="Arial"/>
          <w:szCs w:val="24"/>
        </w:rPr>
      </w:pPr>
      <w:r w:rsidRPr="00E9030D">
        <w:rPr>
          <w:rFonts w:cs="Arial"/>
          <w:szCs w:val="24"/>
        </w:rPr>
        <w:t>la mise en place d’un système permanent de collecte, de traitement et de diffusion des données statistiques ;</w:t>
      </w:r>
    </w:p>
    <w:p w14:paraId="553AA4CC" w14:textId="77777777" w:rsidR="009F38E0" w:rsidRPr="00E9030D" w:rsidRDefault="0088606A" w:rsidP="00564AB0">
      <w:pPr>
        <w:numPr>
          <w:ilvl w:val="0"/>
          <w:numId w:val="28"/>
        </w:numPr>
        <w:rPr>
          <w:rFonts w:cs="Arial"/>
          <w:szCs w:val="24"/>
        </w:rPr>
      </w:pPr>
      <w:r w:rsidRPr="00E9030D">
        <w:rPr>
          <w:rFonts w:cs="Arial"/>
          <w:szCs w:val="24"/>
        </w:rPr>
        <w:t>la définition de normes et standards ;</w:t>
      </w:r>
    </w:p>
    <w:p w14:paraId="553AA4CD" w14:textId="77777777" w:rsidR="009F38E0" w:rsidRPr="00E9030D" w:rsidRDefault="0088606A" w:rsidP="00564AB0">
      <w:pPr>
        <w:numPr>
          <w:ilvl w:val="0"/>
          <w:numId w:val="28"/>
        </w:numPr>
        <w:rPr>
          <w:rFonts w:cs="Arial"/>
          <w:szCs w:val="24"/>
        </w:rPr>
      </w:pPr>
      <w:r w:rsidRPr="00E9030D">
        <w:rPr>
          <w:rFonts w:cs="Arial"/>
          <w:szCs w:val="24"/>
        </w:rPr>
        <w:t>le développement du service social de proximité ;</w:t>
      </w:r>
    </w:p>
    <w:p w14:paraId="553AA4CE" w14:textId="77777777" w:rsidR="009F38E0" w:rsidRPr="00E9030D" w:rsidRDefault="0088606A" w:rsidP="00564AB0">
      <w:pPr>
        <w:numPr>
          <w:ilvl w:val="0"/>
          <w:numId w:val="28"/>
        </w:numPr>
        <w:rPr>
          <w:rFonts w:cs="Arial"/>
          <w:szCs w:val="24"/>
        </w:rPr>
      </w:pPr>
      <w:r w:rsidRPr="00E9030D">
        <w:rPr>
          <w:rFonts w:cs="Arial"/>
          <w:szCs w:val="24"/>
        </w:rPr>
        <w:t>le renforcement des compétences des acteurs.</w:t>
      </w:r>
    </w:p>
    <w:p w14:paraId="553AA4CF" w14:textId="77777777" w:rsidR="001647D7" w:rsidRDefault="001647D7" w:rsidP="00E9030D">
      <w:pPr>
        <w:rPr>
          <w:rFonts w:cs="Arial"/>
          <w:b/>
          <w:bCs/>
          <w:i/>
          <w:iCs/>
          <w:szCs w:val="24"/>
        </w:rPr>
      </w:pPr>
    </w:p>
    <w:p w14:paraId="553AA4D0" w14:textId="1D78C06D" w:rsidR="008E28A1" w:rsidRDefault="00EC1054" w:rsidP="00EC1054">
      <w:pPr>
        <w:pStyle w:val="Titre2"/>
      </w:pPr>
      <w:bookmarkStart w:id="51" w:name="_Toc322528619"/>
      <w:bookmarkStart w:id="52" w:name="_Toc344203962"/>
      <w:r>
        <w:t xml:space="preserve">7. </w:t>
      </w:r>
      <w:r w:rsidR="008E28A1" w:rsidRPr="00E9030D">
        <w:t xml:space="preserve">Mécanismes de mise en œuvre, de coordination et de financement de la </w:t>
      </w:r>
      <w:r w:rsidR="001F2EDE">
        <w:t>Politique Nationale d’Action Sociale</w:t>
      </w:r>
      <w:bookmarkEnd w:id="51"/>
      <w:bookmarkEnd w:id="52"/>
      <w:r w:rsidR="001F2EDE">
        <w:t xml:space="preserve"> </w:t>
      </w:r>
    </w:p>
    <w:p w14:paraId="553AA4D1" w14:textId="77777777" w:rsidR="001647D7" w:rsidRPr="00E9030D" w:rsidRDefault="001647D7" w:rsidP="00E9030D">
      <w:pPr>
        <w:rPr>
          <w:rFonts w:cs="Arial"/>
          <w:szCs w:val="24"/>
        </w:rPr>
      </w:pPr>
    </w:p>
    <w:p w14:paraId="553AA4D2" w14:textId="77777777" w:rsidR="00627F4E" w:rsidRPr="00627F4E" w:rsidRDefault="00627F4E" w:rsidP="00627F4E">
      <w:pPr>
        <w:ind w:left="360"/>
        <w:rPr>
          <w:rFonts w:ascii="Comic Sans MS" w:hAnsi="Comic Sans MS" w:cs="Arial"/>
          <w:b/>
          <w:sz w:val="28"/>
          <w:szCs w:val="28"/>
        </w:rPr>
      </w:pPr>
    </w:p>
    <w:p w14:paraId="553AA4D3" w14:textId="77777777" w:rsidR="009F38E0" w:rsidRPr="00627F4E" w:rsidRDefault="0088606A" w:rsidP="00564AB0">
      <w:pPr>
        <w:numPr>
          <w:ilvl w:val="0"/>
          <w:numId w:val="33"/>
        </w:numPr>
        <w:rPr>
          <w:rFonts w:ascii="Comic Sans MS" w:hAnsi="Comic Sans MS" w:cs="Arial"/>
          <w:b/>
          <w:sz w:val="28"/>
          <w:szCs w:val="28"/>
        </w:rPr>
      </w:pPr>
      <w:r w:rsidRPr="00627F4E">
        <w:rPr>
          <w:rFonts w:ascii="Comic Sans MS" w:hAnsi="Comic Sans MS" w:cs="Arial"/>
          <w:b/>
          <w:i/>
          <w:iCs/>
          <w:sz w:val="28"/>
          <w:szCs w:val="28"/>
        </w:rPr>
        <w:t>Mécanisme de mise en œuvre, de coordination et de suivi évaluation</w:t>
      </w:r>
      <w:r w:rsidRPr="00627F4E">
        <w:rPr>
          <w:rFonts w:ascii="Comic Sans MS" w:hAnsi="Comic Sans MS" w:cs="Arial"/>
          <w:b/>
          <w:sz w:val="28"/>
          <w:szCs w:val="28"/>
        </w:rPr>
        <w:t xml:space="preserve"> </w:t>
      </w:r>
    </w:p>
    <w:p w14:paraId="553AA4D4" w14:textId="77777777" w:rsidR="001F2EDE" w:rsidRDefault="001F2EDE" w:rsidP="00E9030D">
      <w:pPr>
        <w:rPr>
          <w:rFonts w:cs="Arial"/>
          <w:szCs w:val="24"/>
        </w:rPr>
      </w:pPr>
    </w:p>
    <w:p w14:paraId="553AA4D5" w14:textId="77777777" w:rsidR="008E28A1" w:rsidRPr="00E9030D" w:rsidRDefault="008E28A1" w:rsidP="00E9030D">
      <w:pPr>
        <w:rPr>
          <w:rFonts w:cs="Arial"/>
          <w:szCs w:val="24"/>
        </w:rPr>
      </w:pPr>
      <w:r w:rsidRPr="00E9030D">
        <w:rPr>
          <w:rFonts w:cs="Arial"/>
          <w:szCs w:val="24"/>
        </w:rPr>
        <w:t xml:space="preserve">La </w:t>
      </w:r>
      <w:r w:rsidR="001F2EDE" w:rsidRPr="00627F4E">
        <w:rPr>
          <w:rFonts w:cs="Arial"/>
          <w:i/>
          <w:szCs w:val="24"/>
          <w:u w:val="single"/>
        </w:rPr>
        <w:t>Politique Nationale d’Action Sociale</w:t>
      </w:r>
      <w:r w:rsidR="001F2EDE">
        <w:rPr>
          <w:rFonts w:cs="Arial"/>
          <w:szCs w:val="24"/>
        </w:rPr>
        <w:t xml:space="preserve"> </w:t>
      </w:r>
      <w:r w:rsidRPr="00E9030D">
        <w:rPr>
          <w:rFonts w:cs="Arial"/>
          <w:szCs w:val="24"/>
        </w:rPr>
        <w:t xml:space="preserve">sera mise en </w:t>
      </w:r>
      <w:r w:rsidR="00412708" w:rsidRPr="00E9030D">
        <w:rPr>
          <w:rFonts w:cs="Arial"/>
          <w:szCs w:val="24"/>
        </w:rPr>
        <w:t>œuvre</w:t>
      </w:r>
      <w:r w:rsidRPr="00E9030D">
        <w:rPr>
          <w:rFonts w:cs="Arial"/>
          <w:szCs w:val="24"/>
        </w:rPr>
        <w:t xml:space="preserve"> à travers des plans triennaux.</w:t>
      </w:r>
    </w:p>
    <w:p w14:paraId="553AA4D6" w14:textId="77777777" w:rsidR="008E28A1" w:rsidRPr="00E9030D" w:rsidRDefault="008E28A1" w:rsidP="00E9030D">
      <w:pPr>
        <w:rPr>
          <w:rFonts w:cs="Arial"/>
          <w:szCs w:val="24"/>
        </w:rPr>
      </w:pPr>
      <w:r w:rsidRPr="00E9030D">
        <w:rPr>
          <w:rFonts w:cs="Arial"/>
          <w:szCs w:val="24"/>
        </w:rPr>
        <w:t xml:space="preserve">Des plans d’action annuels découlant des plans quinquennaux seront élaborés et mis en œuvre chaque année. </w:t>
      </w:r>
    </w:p>
    <w:p w14:paraId="553AA4D7" w14:textId="77777777" w:rsidR="008E28A1" w:rsidRPr="00E9030D" w:rsidRDefault="008E28A1" w:rsidP="00E9030D">
      <w:pPr>
        <w:rPr>
          <w:rFonts w:cs="Arial"/>
          <w:szCs w:val="24"/>
        </w:rPr>
      </w:pPr>
      <w:r w:rsidRPr="00E9030D">
        <w:rPr>
          <w:rFonts w:cs="Arial"/>
          <w:szCs w:val="24"/>
        </w:rPr>
        <w:t xml:space="preserve">La coordination de la mise en œuvre de la </w:t>
      </w:r>
      <w:r w:rsidR="001F2EDE" w:rsidRPr="00D77A9F">
        <w:rPr>
          <w:rFonts w:cs="Arial"/>
          <w:i/>
          <w:szCs w:val="24"/>
          <w:u w:val="single"/>
        </w:rPr>
        <w:t>Politique Nationale d’Action Sociale</w:t>
      </w:r>
      <w:r w:rsidR="001F2EDE">
        <w:rPr>
          <w:rFonts w:cs="Arial"/>
          <w:szCs w:val="24"/>
        </w:rPr>
        <w:t xml:space="preserve"> </w:t>
      </w:r>
      <w:r w:rsidRPr="00E9030D">
        <w:rPr>
          <w:rFonts w:cs="Arial"/>
          <w:szCs w:val="24"/>
        </w:rPr>
        <w:t>sera assurée par le Ministère en charge de l’action sociale.</w:t>
      </w:r>
    </w:p>
    <w:p w14:paraId="553AA4D8" w14:textId="77777777" w:rsidR="008E28A1" w:rsidRPr="00E9030D" w:rsidRDefault="008E28A1" w:rsidP="00E9030D">
      <w:pPr>
        <w:rPr>
          <w:rFonts w:cs="Arial"/>
          <w:szCs w:val="24"/>
        </w:rPr>
      </w:pPr>
      <w:r w:rsidRPr="00E9030D">
        <w:rPr>
          <w:rFonts w:cs="Arial"/>
          <w:szCs w:val="24"/>
        </w:rPr>
        <w:t xml:space="preserve"> </w:t>
      </w:r>
    </w:p>
    <w:p w14:paraId="553AA4D9" w14:textId="77777777" w:rsidR="008E28A1" w:rsidRDefault="008E28A1" w:rsidP="00E9030D">
      <w:pPr>
        <w:rPr>
          <w:rFonts w:cs="Arial"/>
          <w:szCs w:val="24"/>
        </w:rPr>
      </w:pPr>
      <w:r w:rsidRPr="00E9030D">
        <w:rPr>
          <w:rFonts w:cs="Arial"/>
          <w:szCs w:val="24"/>
        </w:rPr>
        <w:t xml:space="preserve">Le suivi sera effectué de façon continue, concertée et participative impliquant tous les acteurs nationaux ainsi que les partenaires techniques et financiers. </w:t>
      </w:r>
    </w:p>
    <w:p w14:paraId="553AA4DA" w14:textId="77777777" w:rsidR="00D77A9F" w:rsidRPr="00E9030D" w:rsidRDefault="00D77A9F" w:rsidP="00E9030D">
      <w:pPr>
        <w:rPr>
          <w:rFonts w:cs="Arial"/>
          <w:szCs w:val="24"/>
        </w:rPr>
      </w:pPr>
    </w:p>
    <w:p w14:paraId="553AA4DB" w14:textId="77777777" w:rsidR="008E28A1" w:rsidRDefault="008E28A1" w:rsidP="00E9030D">
      <w:pPr>
        <w:rPr>
          <w:rFonts w:cs="Arial"/>
          <w:szCs w:val="24"/>
        </w:rPr>
      </w:pPr>
      <w:r w:rsidRPr="00E9030D">
        <w:rPr>
          <w:rFonts w:cs="Arial"/>
          <w:szCs w:val="24"/>
        </w:rPr>
        <w:t xml:space="preserve">A la fin de l’exécution de chaque plan quinquennal, une évaluation sera organisée en vue de mesurer l’atteinte des objectifs fixés et de proposer les réorientations nécessaires. A cet effet, les organes consultatifs que sont le conseil national d’action sociale et la commission de médiation familiale seront créés. </w:t>
      </w:r>
    </w:p>
    <w:p w14:paraId="553AA4DC" w14:textId="77777777" w:rsidR="00D77A9F" w:rsidRPr="00E9030D" w:rsidRDefault="00D77A9F" w:rsidP="00E9030D">
      <w:pPr>
        <w:rPr>
          <w:rFonts w:cs="Arial"/>
          <w:szCs w:val="24"/>
        </w:rPr>
      </w:pPr>
    </w:p>
    <w:p w14:paraId="553AA4DD" w14:textId="77777777" w:rsidR="008E28A1" w:rsidRDefault="008E28A1" w:rsidP="00E9030D">
      <w:pPr>
        <w:rPr>
          <w:rFonts w:cs="Arial"/>
          <w:szCs w:val="24"/>
        </w:rPr>
      </w:pPr>
      <w:r w:rsidRPr="00E9030D">
        <w:rPr>
          <w:rFonts w:cs="Arial"/>
          <w:szCs w:val="24"/>
        </w:rPr>
        <w:t xml:space="preserve">Une revue sera organisée à mi-parcours de chaque plan quinquennal. La validation des différents plans d’action annuels sera précédée d’une revue du plan annuel venant à expiration. </w:t>
      </w:r>
    </w:p>
    <w:p w14:paraId="553AA4DE" w14:textId="77777777" w:rsidR="00D77A9F" w:rsidRPr="00E9030D" w:rsidRDefault="00D77A9F" w:rsidP="00E9030D">
      <w:pPr>
        <w:rPr>
          <w:rFonts w:cs="Arial"/>
          <w:szCs w:val="24"/>
        </w:rPr>
      </w:pPr>
    </w:p>
    <w:p w14:paraId="553AA4DF" w14:textId="77777777" w:rsidR="008E28A1" w:rsidRDefault="008E28A1" w:rsidP="00E9030D">
      <w:pPr>
        <w:rPr>
          <w:rFonts w:cs="Arial"/>
          <w:szCs w:val="24"/>
        </w:rPr>
      </w:pPr>
      <w:r w:rsidRPr="00E9030D">
        <w:rPr>
          <w:rFonts w:cs="Arial"/>
          <w:szCs w:val="24"/>
        </w:rPr>
        <w:t xml:space="preserve">Il sera également institué un cadre permanent de concertation entre le ministère en charge de l’action sociale, les partenaires techniques et financiers et les autres acteurs du domaine. </w:t>
      </w:r>
    </w:p>
    <w:p w14:paraId="553AA4E0" w14:textId="77777777" w:rsidR="001F2EDE" w:rsidRDefault="001F2EDE" w:rsidP="00E9030D">
      <w:pPr>
        <w:rPr>
          <w:rFonts w:cs="Arial"/>
          <w:szCs w:val="24"/>
        </w:rPr>
      </w:pPr>
    </w:p>
    <w:p w14:paraId="553AA4E1" w14:textId="77777777" w:rsidR="00627F4E" w:rsidRDefault="00627F4E" w:rsidP="00E9030D">
      <w:pPr>
        <w:rPr>
          <w:rFonts w:cs="Arial"/>
          <w:szCs w:val="24"/>
        </w:rPr>
      </w:pPr>
    </w:p>
    <w:p w14:paraId="553AA4E2" w14:textId="77777777" w:rsidR="009F38E0" w:rsidRPr="00627F4E" w:rsidRDefault="0088606A" w:rsidP="00564AB0">
      <w:pPr>
        <w:numPr>
          <w:ilvl w:val="0"/>
          <w:numId w:val="33"/>
        </w:numPr>
        <w:rPr>
          <w:rFonts w:ascii="Comic Sans MS" w:hAnsi="Comic Sans MS" w:cs="Arial"/>
          <w:b/>
          <w:sz w:val="28"/>
          <w:szCs w:val="28"/>
        </w:rPr>
      </w:pPr>
      <w:r w:rsidRPr="00627F4E">
        <w:rPr>
          <w:rFonts w:ascii="Comic Sans MS" w:hAnsi="Comic Sans MS" w:cs="Arial"/>
          <w:b/>
          <w:i/>
          <w:iCs/>
          <w:sz w:val="28"/>
          <w:szCs w:val="28"/>
        </w:rPr>
        <w:lastRenderedPageBreak/>
        <w:t>Financement de la politique nationale d’action sociale</w:t>
      </w:r>
      <w:r w:rsidRPr="00627F4E">
        <w:rPr>
          <w:rFonts w:ascii="Comic Sans MS" w:hAnsi="Comic Sans MS" w:cs="Arial"/>
          <w:b/>
          <w:sz w:val="28"/>
          <w:szCs w:val="28"/>
        </w:rPr>
        <w:t xml:space="preserve"> </w:t>
      </w:r>
    </w:p>
    <w:p w14:paraId="553AA4E3" w14:textId="77777777" w:rsidR="00D50549" w:rsidRDefault="00D50549" w:rsidP="00E9030D">
      <w:pPr>
        <w:rPr>
          <w:rFonts w:cs="Arial"/>
          <w:szCs w:val="24"/>
        </w:rPr>
      </w:pPr>
    </w:p>
    <w:p w14:paraId="553AA4E4" w14:textId="77777777" w:rsidR="008E28A1" w:rsidRPr="00E9030D" w:rsidRDefault="008E28A1" w:rsidP="00E9030D">
      <w:pPr>
        <w:rPr>
          <w:rFonts w:cs="Arial"/>
          <w:szCs w:val="24"/>
        </w:rPr>
      </w:pPr>
      <w:r w:rsidRPr="00E9030D">
        <w:rPr>
          <w:rFonts w:cs="Arial"/>
          <w:szCs w:val="24"/>
        </w:rPr>
        <w:t xml:space="preserve">Le financement de la </w:t>
      </w:r>
      <w:r w:rsidR="00492D35" w:rsidRPr="00CF5D66">
        <w:rPr>
          <w:rFonts w:cs="Arial"/>
          <w:i/>
          <w:szCs w:val="24"/>
          <w:u w:val="single"/>
        </w:rPr>
        <w:t>Politique Nationale d’Action Sociale</w:t>
      </w:r>
      <w:r w:rsidR="00492D35" w:rsidRPr="00E9030D">
        <w:rPr>
          <w:rFonts w:cs="Arial"/>
          <w:szCs w:val="24"/>
        </w:rPr>
        <w:t xml:space="preserve"> </w:t>
      </w:r>
      <w:r w:rsidRPr="00E9030D">
        <w:rPr>
          <w:rFonts w:cs="Arial"/>
          <w:szCs w:val="24"/>
        </w:rPr>
        <w:t xml:space="preserve">se fera principalement par les </w:t>
      </w:r>
      <w:r w:rsidRPr="00E9030D">
        <w:rPr>
          <w:rFonts w:cs="Arial"/>
          <w:b/>
          <w:bCs/>
          <w:i/>
          <w:iCs/>
          <w:szCs w:val="24"/>
        </w:rPr>
        <w:t>ressources publiques</w:t>
      </w:r>
      <w:r w:rsidRPr="00E9030D">
        <w:rPr>
          <w:rFonts w:cs="Arial"/>
          <w:szCs w:val="24"/>
        </w:rPr>
        <w:t xml:space="preserve"> notamment les </w:t>
      </w:r>
      <w:r w:rsidRPr="00E9030D">
        <w:rPr>
          <w:rFonts w:cs="Arial"/>
          <w:b/>
          <w:bCs/>
          <w:i/>
          <w:iCs/>
          <w:szCs w:val="24"/>
        </w:rPr>
        <w:t>ressources de l’Etat</w:t>
      </w:r>
      <w:r w:rsidRPr="00E9030D">
        <w:rPr>
          <w:rFonts w:cs="Arial"/>
          <w:szCs w:val="24"/>
        </w:rPr>
        <w:t xml:space="preserve"> et des </w:t>
      </w:r>
      <w:r w:rsidRPr="00E9030D">
        <w:rPr>
          <w:rFonts w:cs="Arial"/>
          <w:b/>
          <w:bCs/>
          <w:i/>
          <w:iCs/>
          <w:szCs w:val="24"/>
        </w:rPr>
        <w:t>collectivités territoriales</w:t>
      </w:r>
      <w:r w:rsidRPr="00E9030D">
        <w:rPr>
          <w:rFonts w:cs="Arial"/>
          <w:szCs w:val="24"/>
        </w:rPr>
        <w:t xml:space="preserve">. </w:t>
      </w:r>
    </w:p>
    <w:p w14:paraId="553AA4E5" w14:textId="77777777" w:rsidR="008E28A1" w:rsidRPr="00E9030D" w:rsidRDefault="008E28A1" w:rsidP="00E9030D">
      <w:pPr>
        <w:rPr>
          <w:rFonts w:cs="Arial"/>
          <w:szCs w:val="24"/>
        </w:rPr>
      </w:pPr>
      <w:r w:rsidRPr="00E9030D">
        <w:rPr>
          <w:rFonts w:cs="Arial"/>
          <w:szCs w:val="24"/>
        </w:rPr>
        <w:t xml:space="preserve">Outre les ressources publiques, les </w:t>
      </w:r>
      <w:r w:rsidRPr="00E9030D">
        <w:rPr>
          <w:rFonts w:cs="Arial"/>
          <w:b/>
          <w:bCs/>
          <w:i/>
          <w:iCs/>
          <w:szCs w:val="24"/>
        </w:rPr>
        <w:t>O</w:t>
      </w:r>
      <w:r w:rsidR="00D50549">
        <w:rPr>
          <w:rFonts w:cs="Arial"/>
          <w:b/>
          <w:bCs/>
          <w:i/>
          <w:iCs/>
          <w:szCs w:val="24"/>
        </w:rPr>
        <w:t xml:space="preserve">rganisations </w:t>
      </w:r>
      <w:r w:rsidRPr="00E9030D">
        <w:rPr>
          <w:rFonts w:cs="Arial"/>
          <w:b/>
          <w:bCs/>
          <w:i/>
          <w:iCs/>
          <w:szCs w:val="24"/>
        </w:rPr>
        <w:t>N</w:t>
      </w:r>
      <w:r w:rsidR="00D50549">
        <w:rPr>
          <w:rFonts w:cs="Arial"/>
          <w:b/>
          <w:bCs/>
          <w:i/>
          <w:iCs/>
          <w:szCs w:val="24"/>
        </w:rPr>
        <w:t xml:space="preserve">on </w:t>
      </w:r>
      <w:r w:rsidRPr="00E9030D">
        <w:rPr>
          <w:rFonts w:cs="Arial"/>
          <w:b/>
          <w:bCs/>
          <w:i/>
          <w:iCs/>
          <w:szCs w:val="24"/>
        </w:rPr>
        <w:t>G</w:t>
      </w:r>
      <w:r w:rsidR="00D50549">
        <w:rPr>
          <w:rFonts w:cs="Arial"/>
          <w:b/>
          <w:bCs/>
          <w:i/>
          <w:iCs/>
          <w:szCs w:val="24"/>
        </w:rPr>
        <w:t xml:space="preserve">ouvernementales, les </w:t>
      </w:r>
      <w:r w:rsidRPr="00E9030D">
        <w:rPr>
          <w:rFonts w:cs="Arial"/>
          <w:b/>
          <w:bCs/>
          <w:i/>
          <w:iCs/>
          <w:szCs w:val="24"/>
        </w:rPr>
        <w:t>Associations</w:t>
      </w:r>
      <w:r w:rsidRPr="00E9030D">
        <w:rPr>
          <w:rFonts w:cs="Arial"/>
          <w:szCs w:val="24"/>
        </w:rPr>
        <w:t xml:space="preserve"> ainsi que le </w:t>
      </w:r>
      <w:r w:rsidRPr="00E9030D">
        <w:rPr>
          <w:rFonts w:cs="Arial"/>
          <w:b/>
          <w:bCs/>
          <w:i/>
          <w:iCs/>
          <w:szCs w:val="24"/>
        </w:rPr>
        <w:t>secteur privé</w:t>
      </w:r>
      <w:r w:rsidRPr="00E9030D">
        <w:rPr>
          <w:rFonts w:cs="Arial"/>
          <w:szCs w:val="24"/>
        </w:rPr>
        <w:t xml:space="preserve"> seront également mis à contribution pour le financement des actions.</w:t>
      </w:r>
    </w:p>
    <w:p w14:paraId="553AA4E6" w14:textId="77777777" w:rsidR="008E28A1" w:rsidRPr="00E9030D" w:rsidRDefault="008E28A1" w:rsidP="00E9030D">
      <w:pPr>
        <w:rPr>
          <w:rFonts w:cs="Arial"/>
          <w:szCs w:val="24"/>
        </w:rPr>
      </w:pPr>
      <w:r w:rsidRPr="00E9030D">
        <w:rPr>
          <w:rFonts w:cs="Arial"/>
          <w:szCs w:val="24"/>
        </w:rPr>
        <w:t xml:space="preserve">Les </w:t>
      </w:r>
      <w:r w:rsidRPr="00E9030D">
        <w:rPr>
          <w:rFonts w:cs="Arial"/>
          <w:b/>
          <w:bCs/>
          <w:i/>
          <w:iCs/>
          <w:szCs w:val="24"/>
        </w:rPr>
        <w:t>partenaires techniques et financiers</w:t>
      </w:r>
      <w:r w:rsidRPr="00E9030D">
        <w:rPr>
          <w:rFonts w:cs="Arial"/>
          <w:szCs w:val="24"/>
        </w:rPr>
        <w:t xml:space="preserve"> seront sollicités dans le cadre de la coopération bilatérale, multilatérale et décentralisée. </w:t>
      </w:r>
    </w:p>
    <w:p w14:paraId="553AA4E7" w14:textId="77777777" w:rsidR="008E28A1" w:rsidRDefault="008E28A1" w:rsidP="00E9030D">
      <w:pPr>
        <w:rPr>
          <w:rFonts w:cs="Arial"/>
          <w:szCs w:val="24"/>
        </w:rPr>
      </w:pPr>
      <w:r w:rsidRPr="00E9030D">
        <w:rPr>
          <w:rFonts w:cs="Arial"/>
          <w:szCs w:val="24"/>
        </w:rPr>
        <w:t xml:space="preserve">Une table ronde pourra être organisée en vue de mobiliser les partenaires pour le financement de la </w:t>
      </w:r>
      <w:r w:rsidR="00492D35" w:rsidRPr="00CF5D66">
        <w:rPr>
          <w:rFonts w:cs="Arial"/>
          <w:i/>
          <w:szCs w:val="24"/>
          <w:u w:val="single"/>
        </w:rPr>
        <w:t>Politique Nationale d’Action Sociale</w:t>
      </w:r>
      <w:r w:rsidRPr="00E9030D">
        <w:rPr>
          <w:rFonts w:cs="Arial"/>
          <w:szCs w:val="24"/>
        </w:rPr>
        <w:t>.</w:t>
      </w:r>
    </w:p>
    <w:p w14:paraId="553AA4E8" w14:textId="77777777" w:rsidR="00D77A9F" w:rsidRPr="00E9030D" w:rsidRDefault="00D77A9F" w:rsidP="00E9030D">
      <w:pPr>
        <w:rPr>
          <w:rFonts w:cs="Arial"/>
          <w:szCs w:val="24"/>
        </w:rPr>
      </w:pPr>
    </w:p>
    <w:p w14:paraId="553AA4E9" w14:textId="5BFE5743" w:rsidR="008E28A1" w:rsidRDefault="00EC1054" w:rsidP="00EC1054">
      <w:pPr>
        <w:pStyle w:val="Titre2"/>
      </w:pPr>
      <w:bookmarkStart w:id="53" w:name="_Toc322528620"/>
      <w:bookmarkStart w:id="54" w:name="_Toc344203963"/>
      <w:r>
        <w:t xml:space="preserve">8. </w:t>
      </w:r>
      <w:r w:rsidR="008E28A1" w:rsidRPr="00E9030D">
        <w:t>Les Hypothèses de risque</w:t>
      </w:r>
      <w:bookmarkEnd w:id="53"/>
      <w:bookmarkEnd w:id="54"/>
      <w:r w:rsidR="008E28A1" w:rsidRPr="00E9030D">
        <w:t xml:space="preserve"> </w:t>
      </w:r>
    </w:p>
    <w:p w14:paraId="553AA4EA" w14:textId="77777777" w:rsidR="001647D7" w:rsidRDefault="001647D7" w:rsidP="00E9030D">
      <w:pPr>
        <w:rPr>
          <w:rFonts w:cs="Arial"/>
          <w:szCs w:val="24"/>
        </w:rPr>
      </w:pPr>
    </w:p>
    <w:p w14:paraId="553AA4EB" w14:textId="77777777" w:rsidR="00D77A9F" w:rsidRPr="00E9030D" w:rsidRDefault="00D77A9F" w:rsidP="00E9030D">
      <w:pPr>
        <w:rPr>
          <w:rFonts w:cs="Arial"/>
          <w:szCs w:val="24"/>
        </w:rPr>
      </w:pPr>
    </w:p>
    <w:p w14:paraId="553AA4EC" w14:textId="77777777" w:rsidR="009F38E0" w:rsidRPr="00E9030D" w:rsidRDefault="00D84668" w:rsidP="00564AB0">
      <w:pPr>
        <w:numPr>
          <w:ilvl w:val="0"/>
          <w:numId w:val="29"/>
        </w:numPr>
        <w:rPr>
          <w:rFonts w:cs="Arial"/>
          <w:szCs w:val="24"/>
        </w:rPr>
      </w:pPr>
      <w:r>
        <w:rPr>
          <w:rFonts w:cs="Arial"/>
          <w:szCs w:val="24"/>
        </w:rPr>
        <w:t>L</w:t>
      </w:r>
      <w:r w:rsidR="0088606A" w:rsidRPr="00E9030D">
        <w:rPr>
          <w:rFonts w:cs="Arial"/>
          <w:szCs w:val="24"/>
        </w:rPr>
        <w:t xml:space="preserve">’instabilité politique au Burkina Faso et dans les Etats de la </w:t>
      </w:r>
      <w:r w:rsidR="006E7E53" w:rsidRPr="00E9030D">
        <w:rPr>
          <w:rFonts w:cs="Arial"/>
          <w:szCs w:val="24"/>
        </w:rPr>
        <w:t>sous-région</w:t>
      </w:r>
      <w:r w:rsidR="0088606A" w:rsidRPr="00E9030D">
        <w:rPr>
          <w:rFonts w:cs="Arial"/>
          <w:szCs w:val="24"/>
        </w:rPr>
        <w:t xml:space="preserve"> peut constituer un handicap à la mise en œuvre de la </w:t>
      </w:r>
      <w:r w:rsidR="00CF5D66" w:rsidRPr="00CF5D66">
        <w:rPr>
          <w:rFonts w:cs="Arial"/>
          <w:i/>
          <w:szCs w:val="24"/>
          <w:u w:val="single"/>
        </w:rPr>
        <w:t>Politique Nationale d’Action Sociale</w:t>
      </w:r>
      <w:r w:rsidR="0088606A" w:rsidRPr="00E9030D">
        <w:rPr>
          <w:rFonts w:cs="Arial"/>
          <w:szCs w:val="24"/>
        </w:rPr>
        <w:t xml:space="preserve"> ;</w:t>
      </w:r>
    </w:p>
    <w:p w14:paraId="553AA4ED" w14:textId="77777777" w:rsidR="009F38E0" w:rsidRPr="00E9030D" w:rsidRDefault="0088606A" w:rsidP="00564AB0">
      <w:pPr>
        <w:numPr>
          <w:ilvl w:val="0"/>
          <w:numId w:val="29"/>
        </w:numPr>
        <w:rPr>
          <w:rFonts w:cs="Arial"/>
          <w:szCs w:val="24"/>
        </w:rPr>
      </w:pPr>
      <w:r w:rsidRPr="00E9030D">
        <w:rPr>
          <w:rFonts w:cs="Arial"/>
          <w:szCs w:val="24"/>
        </w:rPr>
        <w:t xml:space="preserve">l’absence d’un réel engagement politique pourrait constituer un facteur limitant à l’atteinte des objectifs de la </w:t>
      </w:r>
      <w:r w:rsidR="00D50549" w:rsidRPr="00CF5D66">
        <w:rPr>
          <w:rFonts w:cs="Arial"/>
          <w:i/>
          <w:szCs w:val="24"/>
          <w:u w:val="single"/>
        </w:rPr>
        <w:t>Politique Nationale d’Action Sociale</w:t>
      </w:r>
      <w:r w:rsidRPr="00E9030D">
        <w:rPr>
          <w:rFonts w:cs="Arial"/>
          <w:szCs w:val="24"/>
        </w:rPr>
        <w:t>.  Le maintien et le renforcement de la bonne gouvernance peuvent en être un gage de succès ;</w:t>
      </w:r>
    </w:p>
    <w:p w14:paraId="553AA4EE" w14:textId="77777777" w:rsidR="009F38E0" w:rsidRPr="00E9030D" w:rsidRDefault="0088606A" w:rsidP="00564AB0">
      <w:pPr>
        <w:numPr>
          <w:ilvl w:val="0"/>
          <w:numId w:val="29"/>
        </w:numPr>
        <w:rPr>
          <w:rFonts w:cs="Arial"/>
          <w:szCs w:val="24"/>
        </w:rPr>
      </w:pPr>
      <w:r w:rsidRPr="00E9030D">
        <w:rPr>
          <w:rFonts w:cs="Arial"/>
          <w:szCs w:val="24"/>
        </w:rPr>
        <w:t xml:space="preserve">l’absence ou l’insuffisance de ressources humaines, financières et matérielles à la réalisation des objectifs de la </w:t>
      </w:r>
      <w:r w:rsidR="00492D35" w:rsidRPr="00CF5D66">
        <w:rPr>
          <w:rFonts w:cs="Arial"/>
          <w:i/>
          <w:szCs w:val="24"/>
          <w:u w:val="single"/>
        </w:rPr>
        <w:t>Politique Nationale d’Action Sociale</w:t>
      </w:r>
      <w:r w:rsidR="00492D35" w:rsidRPr="00E9030D">
        <w:rPr>
          <w:rFonts w:cs="Arial"/>
          <w:szCs w:val="24"/>
        </w:rPr>
        <w:t xml:space="preserve"> </w:t>
      </w:r>
      <w:r w:rsidRPr="00E9030D">
        <w:rPr>
          <w:rFonts w:cs="Arial"/>
          <w:szCs w:val="24"/>
        </w:rPr>
        <w:t>peut constituer un blocage dans la réalisation de ladite politique ;</w:t>
      </w:r>
    </w:p>
    <w:p w14:paraId="553AA4EF" w14:textId="77777777" w:rsidR="009F38E0" w:rsidRDefault="0088606A" w:rsidP="00564AB0">
      <w:pPr>
        <w:numPr>
          <w:ilvl w:val="0"/>
          <w:numId w:val="29"/>
        </w:numPr>
        <w:rPr>
          <w:rFonts w:cs="Arial"/>
          <w:szCs w:val="24"/>
        </w:rPr>
      </w:pPr>
      <w:r w:rsidRPr="00E9030D">
        <w:rPr>
          <w:rFonts w:cs="Arial"/>
          <w:szCs w:val="24"/>
        </w:rPr>
        <w:t xml:space="preserve">l’accroissement de la pauvreté, la persistance de certaines pesanteurs socio-culturelles ainsi que le SIDA peuvent hypothéquer la réussite de la </w:t>
      </w:r>
      <w:r w:rsidR="00492D35" w:rsidRPr="00CF5D66">
        <w:rPr>
          <w:rFonts w:cs="Arial"/>
          <w:i/>
          <w:szCs w:val="24"/>
          <w:u w:val="single"/>
        </w:rPr>
        <w:t>Politique Nationale d’Action Sociale</w:t>
      </w:r>
      <w:r w:rsidRPr="00E9030D">
        <w:rPr>
          <w:rFonts w:cs="Arial"/>
          <w:szCs w:val="24"/>
        </w:rPr>
        <w:t xml:space="preserve">. </w:t>
      </w:r>
    </w:p>
    <w:p w14:paraId="553AA4F0" w14:textId="77777777" w:rsidR="001B24AE" w:rsidRPr="00E9030D" w:rsidRDefault="001B24AE" w:rsidP="001B24AE">
      <w:pPr>
        <w:ind w:left="720"/>
        <w:rPr>
          <w:rFonts w:cs="Arial"/>
          <w:szCs w:val="24"/>
        </w:rPr>
      </w:pPr>
    </w:p>
    <w:p w14:paraId="553AA4F1" w14:textId="77777777" w:rsidR="00D77A9F" w:rsidRDefault="00D77A9F">
      <w:pPr>
        <w:spacing w:after="200" w:line="276" w:lineRule="auto"/>
        <w:jc w:val="left"/>
        <w:rPr>
          <w:rFonts w:ascii="Algerian" w:eastAsiaTheme="majorEastAsia" w:hAnsi="Algerian" w:cstheme="majorBidi"/>
          <w:b/>
          <w:caps/>
          <w:spacing w:val="5"/>
          <w:kern w:val="28"/>
          <w:sz w:val="52"/>
          <w:szCs w:val="52"/>
        </w:rPr>
      </w:pPr>
      <w:r>
        <w:br w:type="page"/>
      </w:r>
    </w:p>
    <w:p w14:paraId="553AA4F2" w14:textId="77777777" w:rsidR="00412708" w:rsidRDefault="00412708" w:rsidP="002900E8">
      <w:pPr>
        <w:pStyle w:val="Titre"/>
      </w:pPr>
    </w:p>
    <w:p w14:paraId="553AA4F3" w14:textId="4C2099B0" w:rsidR="008E28A1" w:rsidRDefault="008E28A1" w:rsidP="002900E8">
      <w:pPr>
        <w:pStyle w:val="Titre"/>
      </w:pPr>
      <w:bookmarkStart w:id="55" w:name="_Toc322528621"/>
      <w:bookmarkStart w:id="56" w:name="_Toc344203964"/>
      <w:r w:rsidRPr="00E9030D">
        <w:t>CONCLUSION</w:t>
      </w:r>
      <w:bookmarkEnd w:id="55"/>
      <w:bookmarkEnd w:id="56"/>
    </w:p>
    <w:p w14:paraId="553AA4F4" w14:textId="77777777" w:rsidR="001B24AE" w:rsidRDefault="001B24AE" w:rsidP="001B24AE">
      <w:pPr>
        <w:ind w:left="360"/>
        <w:rPr>
          <w:rFonts w:cs="Arial"/>
          <w:szCs w:val="24"/>
        </w:rPr>
      </w:pPr>
    </w:p>
    <w:p w14:paraId="553AA4F5" w14:textId="77777777" w:rsidR="00D84668" w:rsidRPr="00E9030D" w:rsidRDefault="00D84668" w:rsidP="001B24AE">
      <w:pPr>
        <w:ind w:left="360"/>
        <w:rPr>
          <w:rFonts w:cs="Arial"/>
          <w:szCs w:val="24"/>
        </w:rPr>
      </w:pPr>
    </w:p>
    <w:p w14:paraId="553AA4F6" w14:textId="77777777" w:rsidR="008E28A1" w:rsidRPr="00E9030D" w:rsidRDefault="008E28A1" w:rsidP="001B24AE">
      <w:pPr>
        <w:ind w:left="360"/>
        <w:rPr>
          <w:rFonts w:cs="Arial"/>
          <w:szCs w:val="24"/>
        </w:rPr>
      </w:pPr>
      <w:r w:rsidRPr="00E9030D">
        <w:rPr>
          <w:rFonts w:cs="Arial"/>
          <w:szCs w:val="24"/>
        </w:rPr>
        <w:t xml:space="preserve">La résolution des problèmes sociaux est complexe du fait de leur caractère multiforme et multisectoriel. A cet égard, </w:t>
      </w:r>
      <w:r w:rsidR="00086DB8">
        <w:rPr>
          <w:rFonts w:cs="Arial"/>
          <w:szCs w:val="24"/>
        </w:rPr>
        <w:t xml:space="preserve">la mise en </w:t>
      </w:r>
      <w:r w:rsidR="00E139EA">
        <w:rPr>
          <w:rFonts w:cs="Arial"/>
          <w:szCs w:val="24"/>
        </w:rPr>
        <w:t xml:space="preserve">œuvre </w:t>
      </w:r>
      <w:r w:rsidRPr="00E9030D">
        <w:rPr>
          <w:rFonts w:cs="Arial"/>
          <w:szCs w:val="24"/>
        </w:rPr>
        <w:t xml:space="preserve">de la </w:t>
      </w:r>
      <w:r w:rsidR="00D50549" w:rsidRPr="00CF5D66">
        <w:rPr>
          <w:rFonts w:cs="Arial"/>
          <w:i/>
          <w:szCs w:val="24"/>
          <w:u w:val="single"/>
        </w:rPr>
        <w:t>Politique Nationale d’Action Sociale</w:t>
      </w:r>
      <w:r w:rsidR="00D50549">
        <w:rPr>
          <w:rFonts w:cs="Arial"/>
          <w:szCs w:val="24"/>
        </w:rPr>
        <w:t xml:space="preserve"> </w:t>
      </w:r>
      <w:r w:rsidRPr="00E9030D">
        <w:rPr>
          <w:rFonts w:cs="Arial"/>
          <w:szCs w:val="24"/>
        </w:rPr>
        <w:t>nécessite une collaboration multisectorielle, notamment avec les autres départements ministériels, les collectivités locales, les O</w:t>
      </w:r>
      <w:r w:rsidR="00D50549">
        <w:rPr>
          <w:rFonts w:cs="Arial"/>
          <w:szCs w:val="24"/>
        </w:rPr>
        <w:t xml:space="preserve">rganisations </w:t>
      </w:r>
      <w:r w:rsidRPr="00E9030D">
        <w:rPr>
          <w:rFonts w:cs="Arial"/>
          <w:szCs w:val="24"/>
        </w:rPr>
        <w:t>N</w:t>
      </w:r>
      <w:r w:rsidR="00D50549">
        <w:rPr>
          <w:rFonts w:cs="Arial"/>
          <w:szCs w:val="24"/>
        </w:rPr>
        <w:t xml:space="preserve">on </w:t>
      </w:r>
      <w:r w:rsidRPr="00E9030D">
        <w:rPr>
          <w:rFonts w:cs="Arial"/>
          <w:szCs w:val="24"/>
        </w:rPr>
        <w:t>G</w:t>
      </w:r>
      <w:r w:rsidR="00D50549">
        <w:rPr>
          <w:rFonts w:cs="Arial"/>
          <w:szCs w:val="24"/>
        </w:rPr>
        <w:t xml:space="preserve">ouvernementales, les </w:t>
      </w:r>
      <w:r w:rsidRPr="00E9030D">
        <w:rPr>
          <w:rFonts w:cs="Arial"/>
          <w:szCs w:val="24"/>
        </w:rPr>
        <w:t>associations, la société civile, etc.</w:t>
      </w:r>
    </w:p>
    <w:p w14:paraId="553AA4F7" w14:textId="77777777" w:rsidR="00E257BA" w:rsidRDefault="00E257BA">
      <w:pPr>
        <w:spacing w:after="200" w:line="276" w:lineRule="auto"/>
        <w:jc w:val="left"/>
      </w:pPr>
      <w:r>
        <w:br w:type="page"/>
      </w:r>
    </w:p>
    <w:p w14:paraId="553AA4F8" w14:textId="77777777" w:rsidR="00EA2076" w:rsidRDefault="00EA2076" w:rsidP="00EA2076">
      <w:pPr>
        <w:rPr>
          <w:i/>
          <w:sz w:val="32"/>
          <w:szCs w:val="32"/>
        </w:rPr>
      </w:pPr>
    </w:p>
    <w:p w14:paraId="553AA4F9" w14:textId="79E7502F" w:rsidR="00403C98" w:rsidRDefault="00EA2076" w:rsidP="002900E8">
      <w:pPr>
        <w:pStyle w:val="Titre"/>
      </w:pPr>
      <w:bookmarkStart w:id="57" w:name="_Toc344203965"/>
      <w:r w:rsidRPr="00EA2076">
        <w:rPr>
          <w:szCs w:val="32"/>
        </w:rPr>
        <w:t>THEME</w:t>
      </w:r>
      <w:r w:rsidRPr="00EA2076">
        <w:t xml:space="preserve"> 2</w:t>
      </w:r>
      <w:r w:rsidRPr="00745BCD">
        <w:t> :</w:t>
      </w:r>
      <w:r w:rsidRPr="0011349D">
        <w:rPr>
          <w:sz w:val="36"/>
          <w:szCs w:val="36"/>
        </w:rPr>
        <w:t xml:space="preserve"> </w:t>
      </w:r>
      <w:r w:rsidRPr="00745BCD">
        <w:t xml:space="preserve">LES FILETS SOCIAUX : EXPERIENCES               </w:t>
      </w:r>
      <w:r>
        <w:t xml:space="preserve">    </w:t>
      </w:r>
      <w:r w:rsidRPr="00745BCD">
        <w:t>ET  PRATIQUES DANS LES PAYS EN VOIE DE DEVELOPPEMENT</w:t>
      </w:r>
      <w:bookmarkEnd w:id="57"/>
    </w:p>
    <w:p w14:paraId="553AA4FA" w14:textId="77777777" w:rsidR="00403C98" w:rsidRDefault="00403C98" w:rsidP="00EA2076"/>
    <w:p w14:paraId="553AA4FB" w14:textId="77777777" w:rsidR="00403C98" w:rsidRPr="00EA2076" w:rsidRDefault="00403C98" w:rsidP="002900E8">
      <w:pPr>
        <w:pStyle w:val="Titre"/>
      </w:pPr>
      <w:r w:rsidRPr="00EA2076">
        <w:t xml:space="preserve">  </w:t>
      </w:r>
      <w:bookmarkStart w:id="58" w:name="_Toc344203966"/>
      <w:r w:rsidRPr="003570AE">
        <w:t>INTRODUCTION</w:t>
      </w:r>
      <w:bookmarkEnd w:id="58"/>
    </w:p>
    <w:p w14:paraId="553AA4FC" w14:textId="77777777" w:rsidR="00403C98" w:rsidRDefault="00403C98" w:rsidP="00EA2076">
      <w:pPr>
        <w:jc w:val="center"/>
        <w:rPr>
          <w:rFonts w:ascii="Lucida Calligraphy" w:hAnsi="Lucida Calligraphy"/>
          <w:b/>
          <w:szCs w:val="24"/>
        </w:rPr>
      </w:pPr>
    </w:p>
    <w:p w14:paraId="553AA4FD" w14:textId="77777777" w:rsidR="00403C98" w:rsidRDefault="00403C98" w:rsidP="00EA2076">
      <w:r>
        <w:t>Les questions de développement ont toujours été au centre des préoccupations des dirigeants tant pour les pays dits développés que pour ceux en voie de développement. Si aujourd’hui les pays développés connaissent une amélioration significative des conditions d’existence de leurs populations, la réalité est toute autre dans les autres pays. Les différents pouvoirs publics  des pays en voie de développement, conscients de cette réalité ont à divers degrés affiché leurs volontés politiques de prendre à main leurs propres destinées. C’est ainsi que des mécanismes sociaux de protection sociale dont les programmes des filets sociaux ont vu le jour en vue d’assurer une plus grande sécurité sociale aux populations surtout aux plus vulnérables. Le présent exposé sera architecturé suivant les grandes articulations ci-après :</w:t>
      </w:r>
    </w:p>
    <w:p w14:paraId="553AA4FE" w14:textId="77777777" w:rsidR="00403C98" w:rsidRDefault="00403C98" w:rsidP="00564AB0">
      <w:pPr>
        <w:numPr>
          <w:ilvl w:val="0"/>
          <w:numId w:val="35"/>
        </w:numPr>
        <w:spacing w:after="200"/>
        <w:rPr>
          <w:rFonts w:cs="Arial"/>
          <w:szCs w:val="24"/>
        </w:rPr>
      </w:pPr>
      <w:r>
        <w:rPr>
          <w:rFonts w:cs="Arial"/>
          <w:szCs w:val="24"/>
        </w:rPr>
        <w:t>Approches de définition ;</w:t>
      </w:r>
    </w:p>
    <w:p w14:paraId="553AA4FF" w14:textId="77777777" w:rsidR="00403C98" w:rsidRDefault="00403C98" w:rsidP="00564AB0">
      <w:pPr>
        <w:numPr>
          <w:ilvl w:val="0"/>
          <w:numId w:val="35"/>
        </w:numPr>
        <w:spacing w:after="200"/>
        <w:rPr>
          <w:rFonts w:cs="Arial"/>
          <w:szCs w:val="24"/>
        </w:rPr>
      </w:pPr>
      <w:r>
        <w:rPr>
          <w:rFonts w:cs="Arial"/>
          <w:szCs w:val="24"/>
        </w:rPr>
        <w:t>Fondements, typologie et rôle des filets sociaux ;</w:t>
      </w:r>
    </w:p>
    <w:p w14:paraId="553AA500" w14:textId="77777777" w:rsidR="00403C98" w:rsidRDefault="00403C98" w:rsidP="00564AB0">
      <w:pPr>
        <w:numPr>
          <w:ilvl w:val="0"/>
          <w:numId w:val="35"/>
        </w:numPr>
        <w:spacing w:after="200"/>
        <w:rPr>
          <w:rFonts w:cs="Arial"/>
          <w:szCs w:val="24"/>
        </w:rPr>
      </w:pPr>
      <w:r>
        <w:rPr>
          <w:rFonts w:cs="Arial"/>
          <w:szCs w:val="24"/>
        </w:rPr>
        <w:t>Acquis dans les expériences et pratiques ;</w:t>
      </w:r>
    </w:p>
    <w:p w14:paraId="553AA501" w14:textId="77777777" w:rsidR="00403C98" w:rsidRDefault="00403C98" w:rsidP="00564AB0">
      <w:pPr>
        <w:numPr>
          <w:ilvl w:val="0"/>
          <w:numId w:val="35"/>
        </w:numPr>
        <w:spacing w:after="200"/>
        <w:rPr>
          <w:rFonts w:cs="Arial"/>
          <w:szCs w:val="24"/>
        </w:rPr>
      </w:pPr>
      <w:r>
        <w:rPr>
          <w:rFonts w:cs="Arial"/>
          <w:szCs w:val="24"/>
        </w:rPr>
        <w:t>Contraintes et inconvénients des filets sociaux ;</w:t>
      </w:r>
    </w:p>
    <w:p w14:paraId="553AA502" w14:textId="77777777" w:rsidR="00403C98" w:rsidRDefault="00403C98" w:rsidP="00564AB0">
      <w:pPr>
        <w:numPr>
          <w:ilvl w:val="0"/>
          <w:numId w:val="35"/>
        </w:numPr>
        <w:spacing w:after="200"/>
        <w:rPr>
          <w:rFonts w:cs="Arial"/>
          <w:szCs w:val="24"/>
        </w:rPr>
      </w:pPr>
      <w:r>
        <w:rPr>
          <w:rFonts w:cs="Arial"/>
          <w:szCs w:val="24"/>
        </w:rPr>
        <w:t>Suggestions pour une efficacité des programmes.</w:t>
      </w:r>
    </w:p>
    <w:p w14:paraId="553AA503" w14:textId="0FD5CB26" w:rsidR="00403C98" w:rsidRDefault="00403C98" w:rsidP="00184BBB">
      <w:pPr>
        <w:pStyle w:val="Titre1"/>
        <w:rPr>
          <w:rFonts w:cs="Arial"/>
        </w:rPr>
      </w:pPr>
      <w:bookmarkStart w:id="59" w:name="_Toc344203967"/>
      <w:r w:rsidRPr="00C819A6">
        <w:lastRenderedPageBreak/>
        <w:t xml:space="preserve">I-APPROCHES DE </w:t>
      </w:r>
      <w:r w:rsidRPr="000848CB">
        <w:rPr>
          <w:rFonts w:cs="Arial"/>
        </w:rPr>
        <w:t>DEFINITION</w:t>
      </w:r>
      <w:bookmarkEnd w:id="59"/>
    </w:p>
    <w:p w14:paraId="553AA504" w14:textId="77777777" w:rsidR="00EA2076" w:rsidRPr="00EA2076" w:rsidRDefault="00EA2076" w:rsidP="00EA2076"/>
    <w:p w14:paraId="553AA505" w14:textId="77777777" w:rsidR="00403C98" w:rsidRPr="00EA2076" w:rsidRDefault="00EA2076" w:rsidP="00A91D2A">
      <w:pPr>
        <w:pStyle w:val="Titre2"/>
      </w:pPr>
      <w:bookmarkStart w:id="60" w:name="_Toc344203968"/>
      <w:r w:rsidRPr="00EA2076">
        <w:t>1-</w:t>
      </w:r>
      <w:r>
        <w:t xml:space="preserve"> </w:t>
      </w:r>
      <w:r w:rsidR="00403C98" w:rsidRPr="00EA2076">
        <w:t>Développement</w:t>
      </w:r>
      <w:bookmarkEnd w:id="60"/>
    </w:p>
    <w:p w14:paraId="553AA506" w14:textId="77777777" w:rsidR="00EA2076" w:rsidRDefault="00EA2076" w:rsidP="00EA2076">
      <w:pPr>
        <w:rPr>
          <w:rFonts w:cs="Arial"/>
          <w:b/>
          <w:i/>
          <w:szCs w:val="24"/>
        </w:rPr>
      </w:pPr>
    </w:p>
    <w:p w14:paraId="553AA507" w14:textId="77777777" w:rsidR="00403C98" w:rsidRDefault="00403C98" w:rsidP="00EA2076">
      <w:pPr>
        <w:rPr>
          <w:rFonts w:cs="Arial"/>
          <w:szCs w:val="24"/>
        </w:rPr>
      </w:pPr>
      <w:r>
        <w:rPr>
          <w:rFonts w:cs="Arial"/>
          <w:szCs w:val="24"/>
        </w:rPr>
        <w:t xml:space="preserve">Le développement  peut se définir comme étant l’accroissement quantitatif et qualitatif des richesses d’un pays. Autrement dit le développement est à la fois une croissance quantitative des biens et services distribués à l’intérieur d’une société globale et une amélioration qualitative subséquente des conditions de vie de la même société globale. On voit donc que le développement n’est pas seulement économique mais il est  aussi social. Par conséquent l’accroissement important et continu des principaux indices globaux de production  d’un pays (croissance) à lui seul ne suffit pas pour parler de développement, mais il faut qu’il se répercute qualitativement sur les structures sociales (familles, ménages). Aussi il est </w:t>
      </w:r>
      <w:r w:rsidRPr="00EA2076">
        <w:rPr>
          <w:rFonts w:cs="Arial"/>
          <w:b/>
          <w:szCs w:val="24"/>
        </w:rPr>
        <w:t>« </w:t>
      </w:r>
      <w:r w:rsidRPr="00EA2076">
        <w:rPr>
          <w:rFonts w:cs="Arial"/>
          <w:b/>
          <w:i/>
          <w:szCs w:val="24"/>
        </w:rPr>
        <w:t>l’ensemble cohérent de changement dans les structures mentales, sociales, économiques, culturelles et politiques qui permettent qu’une société puisse d’une part augmenter sous une forme auto soutenue et durable sa croissance réelle globale, d’autre part de définir le type de société à laquelle elle aspire</w:t>
      </w:r>
      <w:r>
        <w:rPr>
          <w:rFonts w:cs="Arial"/>
          <w:i/>
          <w:szCs w:val="24"/>
        </w:rPr>
        <w:t>»</w:t>
      </w:r>
      <w:r w:rsidR="00763FFE">
        <w:rPr>
          <w:rFonts w:cs="Arial"/>
          <w:szCs w:val="24"/>
        </w:rPr>
        <w:t xml:space="preserve"> </w:t>
      </w:r>
      <w:r>
        <w:rPr>
          <w:rFonts w:cs="Arial"/>
          <w:szCs w:val="24"/>
        </w:rPr>
        <w:t xml:space="preserve">disait François </w:t>
      </w:r>
      <w:r w:rsidRPr="00763FFE">
        <w:rPr>
          <w:rFonts w:cs="Arial"/>
          <w:caps/>
          <w:szCs w:val="24"/>
        </w:rPr>
        <w:t>Perroux</w:t>
      </w:r>
      <w:r>
        <w:rPr>
          <w:rFonts w:cs="Arial"/>
          <w:szCs w:val="24"/>
        </w:rPr>
        <w:t>. En un mot nous dirons que le développement est un processus global de changement structurel  dirigé vers le bien-être économique et social généralisé de la population à l’intérieur d’un pays.</w:t>
      </w:r>
    </w:p>
    <w:p w14:paraId="553AA508" w14:textId="77777777" w:rsidR="00763FFE" w:rsidRDefault="00763FFE" w:rsidP="00EA2076">
      <w:pPr>
        <w:rPr>
          <w:rFonts w:cs="Arial"/>
          <w:szCs w:val="24"/>
        </w:rPr>
      </w:pPr>
    </w:p>
    <w:p w14:paraId="553AA509" w14:textId="41514002" w:rsidR="00403C98" w:rsidRDefault="00403C98" w:rsidP="00A91D2A">
      <w:pPr>
        <w:pStyle w:val="Titre2"/>
      </w:pPr>
      <w:bookmarkStart w:id="61" w:name="_Toc344203969"/>
      <w:r w:rsidRPr="0084377B">
        <w:t>2-</w:t>
      </w:r>
      <w:r w:rsidR="00763FFE">
        <w:t xml:space="preserve"> </w:t>
      </w:r>
      <w:r w:rsidRPr="0084377B">
        <w:t>Pays en voie de développement (PVD)</w:t>
      </w:r>
      <w:bookmarkEnd w:id="61"/>
    </w:p>
    <w:p w14:paraId="553AA50A" w14:textId="77777777" w:rsidR="00763FFE" w:rsidRPr="0084377B" w:rsidRDefault="00763FFE" w:rsidP="00EA2076">
      <w:pPr>
        <w:rPr>
          <w:rFonts w:cs="Arial"/>
          <w:b/>
          <w:i/>
          <w:szCs w:val="24"/>
        </w:rPr>
      </w:pPr>
    </w:p>
    <w:p w14:paraId="553AA50B" w14:textId="77777777" w:rsidR="003570AE" w:rsidRDefault="00403C98" w:rsidP="003570AE">
      <w:r>
        <w:t>Trouver une définition univoque pour le concept de «</w:t>
      </w:r>
      <w:r w:rsidRPr="00763FFE">
        <w:rPr>
          <w:b/>
        </w:rPr>
        <w:t>pays en voie de développement</w:t>
      </w:r>
      <w:r>
        <w:t> » qui puisse requérir l’adhésion de tous (</w:t>
      </w:r>
      <w:r w:rsidRPr="00763FFE">
        <w:rPr>
          <w:i/>
        </w:rPr>
        <w:t>non spécialistes et spécialistes des questions de développement</w:t>
      </w:r>
      <w:r>
        <w:t xml:space="preserve">) relève d’une gageure. Aussi  plusieurs approches terminologiques telles </w:t>
      </w:r>
      <w:r w:rsidRPr="00763FFE">
        <w:t>«</w:t>
      </w:r>
      <w:r w:rsidRPr="00763FFE">
        <w:rPr>
          <w:b/>
        </w:rPr>
        <w:t> pays sous développés</w:t>
      </w:r>
      <w:r>
        <w:t> », « </w:t>
      </w:r>
      <w:r w:rsidRPr="00763FFE">
        <w:rPr>
          <w:b/>
        </w:rPr>
        <w:t>pays de la périphérie </w:t>
      </w:r>
      <w:r>
        <w:t>», « </w:t>
      </w:r>
      <w:r w:rsidRPr="00763FFE">
        <w:rPr>
          <w:b/>
        </w:rPr>
        <w:t>pays agraires</w:t>
      </w:r>
      <w:r>
        <w:t xml:space="preserve"> », « pays à économies déprimées » etc., sont utilisées pour désigner la même réalité. Mais pour la définition nous emprunterons celle de Microsoft Encarta 2009 et du  dictionnaire économique et social 1981 de Jésus </w:t>
      </w:r>
      <w:r w:rsidRPr="00763FFE">
        <w:rPr>
          <w:caps/>
        </w:rPr>
        <w:t>Iborolla</w:t>
      </w:r>
      <w:r>
        <w:t xml:space="preserve"> et Nicolas </w:t>
      </w:r>
      <w:r w:rsidRPr="00763FFE">
        <w:rPr>
          <w:caps/>
        </w:rPr>
        <w:t>Pasquarelli</w:t>
      </w:r>
      <w:r>
        <w:t xml:space="preserve">. </w:t>
      </w:r>
    </w:p>
    <w:p w14:paraId="553AA50C" w14:textId="77777777" w:rsidR="00763FFE" w:rsidRPr="003570AE" w:rsidRDefault="00403C98" w:rsidP="003570AE">
      <w:r>
        <w:lastRenderedPageBreak/>
        <w:t xml:space="preserve">Selon la première source ce sont les </w:t>
      </w:r>
      <w:r w:rsidRPr="00B17785">
        <w:rPr>
          <w:sz w:val="28"/>
          <w:szCs w:val="28"/>
        </w:rPr>
        <w:t>«</w:t>
      </w:r>
      <w:r w:rsidRPr="00763FFE">
        <w:rPr>
          <w:b/>
          <w:sz w:val="28"/>
          <w:szCs w:val="28"/>
        </w:rPr>
        <w:t> </w:t>
      </w:r>
      <w:r w:rsidRPr="003570AE">
        <w:rPr>
          <w:b/>
          <w:i/>
        </w:rPr>
        <w:t>pays dont les structures économiques, politiques et sociales ne permettent pas de satisfaire les besoins fondamentaux des populations et qui se caractérisent principalement par une pauvreté massive ainsi qu’une faible insertion dans l’économie mondiale</w:t>
      </w:r>
      <w:r w:rsidRPr="003570AE">
        <w:t> ».</w:t>
      </w:r>
      <w:r w:rsidR="003570AE" w:rsidRPr="003570AE">
        <w:t xml:space="preserve"> P</w:t>
      </w:r>
      <w:r w:rsidRPr="003570AE">
        <w:t xml:space="preserve">our la seconde les PVD désignent </w:t>
      </w:r>
      <w:r w:rsidRPr="003570AE">
        <w:rPr>
          <w:b/>
          <w:i/>
        </w:rPr>
        <w:t>« l’ensemble des pays caractérisés par un état durable de destruction, d’appauvrissement, de retard des économies des sociétés dépendantes, colonisées ou ex-colonisées</w:t>
      </w:r>
      <w:r w:rsidRPr="003570AE">
        <w:t xml:space="preserve"> ». </w:t>
      </w:r>
    </w:p>
    <w:p w14:paraId="553AA50D" w14:textId="77777777" w:rsidR="00403C98" w:rsidRDefault="00403C98" w:rsidP="00763FFE">
      <w:pPr>
        <w:rPr>
          <w:lang w:eastAsia="fr-FR"/>
        </w:rPr>
      </w:pPr>
      <w:r>
        <w:rPr>
          <w:rFonts w:ascii="Times New Roman" w:eastAsia="Times New Roman" w:hAnsi="Times New Roman"/>
          <w:sz w:val="28"/>
          <w:szCs w:val="28"/>
          <w:lang w:eastAsia="fr-FR"/>
        </w:rPr>
        <w:t>Par</w:t>
      </w:r>
      <w:r w:rsidR="00763FFE">
        <w:rPr>
          <w:rFonts w:ascii="Times New Roman" w:eastAsia="Times New Roman" w:hAnsi="Times New Roman"/>
          <w:sz w:val="28"/>
          <w:szCs w:val="28"/>
          <w:lang w:eastAsia="fr-FR"/>
        </w:rPr>
        <w:t xml:space="preserve"> a</w:t>
      </w:r>
      <w:r>
        <w:rPr>
          <w:lang w:eastAsia="fr-FR"/>
        </w:rPr>
        <w:t>illeurs</w:t>
      </w:r>
      <w:r w:rsidR="00763FFE">
        <w:rPr>
          <w:lang w:eastAsia="fr-FR"/>
        </w:rPr>
        <w:t>,</w:t>
      </w:r>
      <w:r>
        <w:rPr>
          <w:lang w:eastAsia="fr-FR"/>
        </w:rPr>
        <w:t xml:space="preserve"> les Nations Unies ont retenu quatre critères  en 2000 pour déterminer la liste des pays en voie de développement que sont :</w:t>
      </w:r>
    </w:p>
    <w:p w14:paraId="553AA50E" w14:textId="77777777" w:rsidR="00403C98" w:rsidRPr="00763FFE" w:rsidRDefault="00403C98" w:rsidP="00564AB0">
      <w:pPr>
        <w:numPr>
          <w:ilvl w:val="0"/>
          <w:numId w:val="34"/>
        </w:numPr>
        <w:rPr>
          <w:rFonts w:eastAsia="Times New Roman" w:cs="Arial"/>
          <w:szCs w:val="24"/>
          <w:lang w:eastAsia="fr-FR"/>
        </w:rPr>
      </w:pPr>
      <w:r w:rsidRPr="00763FFE">
        <w:rPr>
          <w:rFonts w:eastAsia="Times New Roman" w:cs="Arial"/>
          <w:szCs w:val="24"/>
          <w:lang w:eastAsia="fr-FR"/>
        </w:rPr>
        <w:t>Le revenu par habitant basé sur une estimation moyenne du PIB/habitant pendant trois ans. S’il est inférieur à 900 $US, le pays est qualifié de PMA (</w:t>
      </w:r>
      <w:r w:rsidRPr="00763FFE">
        <w:rPr>
          <w:rFonts w:eastAsia="Times New Roman" w:cs="Arial"/>
          <w:b/>
          <w:szCs w:val="24"/>
          <w:lang w:eastAsia="fr-FR"/>
        </w:rPr>
        <w:t>Pays Moins Avancé</w:t>
      </w:r>
      <w:r w:rsidRPr="00763FFE">
        <w:rPr>
          <w:rFonts w:eastAsia="Times New Roman" w:cs="Arial"/>
          <w:szCs w:val="24"/>
          <w:lang w:eastAsia="fr-FR"/>
        </w:rPr>
        <w:t>) ;</w:t>
      </w:r>
    </w:p>
    <w:p w14:paraId="553AA50F" w14:textId="77777777" w:rsidR="00403C98" w:rsidRPr="00763FFE" w:rsidRDefault="00403C98" w:rsidP="00564AB0">
      <w:pPr>
        <w:numPr>
          <w:ilvl w:val="0"/>
          <w:numId w:val="34"/>
        </w:numPr>
        <w:rPr>
          <w:rFonts w:eastAsia="Times New Roman" w:cs="Arial"/>
          <w:szCs w:val="24"/>
          <w:lang w:eastAsia="fr-FR"/>
        </w:rPr>
      </w:pPr>
      <w:r w:rsidRPr="00763FFE">
        <w:rPr>
          <w:rFonts w:eastAsia="Times New Roman" w:cs="Arial"/>
          <w:szCs w:val="24"/>
          <w:lang w:eastAsia="fr-FR"/>
        </w:rPr>
        <w:t>Le retard dans le développement humain basé sur l’IDH (</w:t>
      </w:r>
      <w:r w:rsidRPr="00763FFE">
        <w:rPr>
          <w:rFonts w:eastAsia="Times New Roman" w:cs="Arial"/>
          <w:b/>
          <w:szCs w:val="24"/>
          <w:lang w:eastAsia="fr-FR"/>
        </w:rPr>
        <w:t>Indice de Développement Humain</w:t>
      </w:r>
      <w:r w:rsidRPr="00763FFE">
        <w:rPr>
          <w:rFonts w:eastAsia="Times New Roman" w:cs="Arial"/>
          <w:szCs w:val="24"/>
          <w:lang w:eastAsia="fr-FR"/>
        </w:rPr>
        <w:t>) tel que le niveau d’instruction et l’accès au savoir représenté par le taux d’alphabétisation des adultes (2/3) et par le taux de scolarisation tous niveaux confondus (1/3),  le niveau de vie décent représenté par le niveau du PIB/habitant, la longévité et la santé représentées par l’espérance de vie à la naissance ;</w:t>
      </w:r>
    </w:p>
    <w:p w14:paraId="553AA510" w14:textId="77777777" w:rsidR="00403C98" w:rsidRPr="00763FFE" w:rsidRDefault="00403C98" w:rsidP="00564AB0">
      <w:pPr>
        <w:numPr>
          <w:ilvl w:val="0"/>
          <w:numId w:val="34"/>
        </w:numPr>
        <w:rPr>
          <w:rFonts w:eastAsia="Times New Roman" w:cs="Arial"/>
          <w:szCs w:val="24"/>
          <w:lang w:eastAsia="fr-FR"/>
        </w:rPr>
      </w:pPr>
      <w:r w:rsidRPr="00763FFE">
        <w:rPr>
          <w:rFonts w:eastAsia="Times New Roman" w:cs="Arial"/>
          <w:szCs w:val="24"/>
          <w:lang w:eastAsia="fr-FR"/>
        </w:rPr>
        <w:t>La vulnérabilité économique basée sur un indice composite incluant les indicateurs sur l’instabilité, la production et les exportations agricoles ;</w:t>
      </w:r>
    </w:p>
    <w:p w14:paraId="553AA511" w14:textId="77777777" w:rsidR="00403C98" w:rsidRPr="00763FFE" w:rsidRDefault="00403C98" w:rsidP="00564AB0">
      <w:pPr>
        <w:numPr>
          <w:ilvl w:val="0"/>
          <w:numId w:val="34"/>
        </w:numPr>
        <w:rPr>
          <w:rFonts w:eastAsia="Times New Roman" w:cs="Arial"/>
          <w:szCs w:val="24"/>
          <w:lang w:eastAsia="fr-FR"/>
        </w:rPr>
      </w:pPr>
      <w:r w:rsidRPr="00763FFE">
        <w:rPr>
          <w:rFonts w:eastAsia="Times New Roman" w:cs="Arial"/>
          <w:szCs w:val="24"/>
          <w:lang w:eastAsia="fr-FR"/>
        </w:rPr>
        <w:t>La démographie inférieure à 75 millions d’habitants.</w:t>
      </w:r>
    </w:p>
    <w:p w14:paraId="553AA512" w14:textId="77777777" w:rsidR="00403C98" w:rsidRDefault="00403C98" w:rsidP="00EA2076">
      <w:pPr>
        <w:spacing w:line="240" w:lineRule="auto"/>
        <w:rPr>
          <w:rFonts w:ascii="Times New Roman" w:eastAsia="Times New Roman" w:hAnsi="Times New Roman"/>
          <w:sz w:val="28"/>
          <w:szCs w:val="28"/>
          <w:lang w:eastAsia="fr-FR"/>
        </w:rPr>
      </w:pPr>
    </w:p>
    <w:p w14:paraId="553AA513" w14:textId="1C6CFA27" w:rsidR="00403C98" w:rsidRDefault="00403C98" w:rsidP="00A91D2A">
      <w:pPr>
        <w:pStyle w:val="Titre2"/>
        <w:rPr>
          <w:rFonts w:eastAsia="Times New Roman"/>
          <w:lang w:eastAsia="fr-FR"/>
        </w:rPr>
      </w:pPr>
      <w:bookmarkStart w:id="62" w:name="_Toc344203970"/>
      <w:r w:rsidRPr="0084377B">
        <w:rPr>
          <w:rFonts w:eastAsia="Times New Roman"/>
          <w:lang w:eastAsia="fr-FR"/>
        </w:rPr>
        <w:t>3-</w:t>
      </w:r>
      <w:r w:rsidR="00763FFE">
        <w:rPr>
          <w:rFonts w:eastAsia="Times New Roman"/>
          <w:lang w:eastAsia="fr-FR"/>
        </w:rPr>
        <w:t xml:space="preserve"> </w:t>
      </w:r>
      <w:r w:rsidRPr="0084377B">
        <w:rPr>
          <w:rFonts w:eastAsia="Times New Roman"/>
          <w:lang w:eastAsia="fr-FR"/>
        </w:rPr>
        <w:t>Filets sociaux</w:t>
      </w:r>
      <w:bookmarkEnd w:id="62"/>
    </w:p>
    <w:p w14:paraId="553AA514" w14:textId="77777777" w:rsidR="00763FFE" w:rsidRDefault="00763FFE" w:rsidP="00EA2076">
      <w:pPr>
        <w:spacing w:line="240" w:lineRule="auto"/>
        <w:ind w:left="720"/>
        <w:rPr>
          <w:rFonts w:ascii="Times New Roman" w:eastAsia="Times New Roman" w:hAnsi="Times New Roman"/>
          <w:b/>
          <w:i/>
          <w:sz w:val="28"/>
          <w:szCs w:val="28"/>
          <w:lang w:eastAsia="fr-FR"/>
        </w:rPr>
      </w:pPr>
    </w:p>
    <w:p w14:paraId="553AA515" w14:textId="77777777" w:rsidR="000D3930" w:rsidRPr="0084377B" w:rsidRDefault="000D3930" w:rsidP="000D3930">
      <w:pPr>
        <w:rPr>
          <w:lang w:eastAsia="fr-FR"/>
        </w:rPr>
      </w:pPr>
    </w:p>
    <w:p w14:paraId="553AA516" w14:textId="77777777" w:rsidR="00403C98" w:rsidRDefault="00403C98" w:rsidP="00763FFE">
      <w:pPr>
        <w:rPr>
          <w:lang w:eastAsia="fr-FR"/>
        </w:rPr>
      </w:pPr>
      <w:r>
        <w:rPr>
          <w:lang w:eastAsia="fr-FR"/>
        </w:rPr>
        <w:t>La banque mondiale définit les filets sociaux comme « </w:t>
      </w:r>
      <w:r w:rsidRPr="00763FFE">
        <w:rPr>
          <w:b/>
          <w:i/>
          <w:lang w:eastAsia="fr-FR"/>
        </w:rPr>
        <w:t>des programmes de transferts non contributifs, ciblant les pauvres ou les individus vulnérables à la pauvreté et aux chocs (par exemples transferts en espèces directes ou en nature comme les cantines scolaires, les subventions des prix, les programmes des travaux publics, les exonérations des frais pour utilisation des services de base)</w:t>
      </w:r>
      <w:r w:rsidRPr="008E4187">
        <w:rPr>
          <w:lang w:eastAsia="fr-FR"/>
        </w:rPr>
        <w:t> </w:t>
      </w:r>
      <w:r>
        <w:rPr>
          <w:lang w:eastAsia="fr-FR"/>
        </w:rPr>
        <w:t>»</w:t>
      </w:r>
    </w:p>
    <w:p w14:paraId="553AA517" w14:textId="77777777" w:rsidR="00403C98" w:rsidRPr="007228CF" w:rsidRDefault="00403C98" w:rsidP="00EA2076">
      <w:pPr>
        <w:spacing w:line="240" w:lineRule="auto"/>
        <w:ind w:left="720"/>
        <w:rPr>
          <w:rFonts w:ascii="Times New Roman" w:eastAsia="Times New Roman" w:hAnsi="Times New Roman"/>
          <w:sz w:val="28"/>
          <w:szCs w:val="28"/>
          <w:lang w:eastAsia="fr-FR"/>
        </w:rPr>
      </w:pPr>
    </w:p>
    <w:p w14:paraId="553AA518" w14:textId="6B4D83C2" w:rsidR="00403C98" w:rsidRPr="008E4187" w:rsidRDefault="00403C98" w:rsidP="00184BBB">
      <w:pPr>
        <w:pStyle w:val="Titre1"/>
        <w:rPr>
          <w:u w:val="single"/>
        </w:rPr>
      </w:pPr>
      <w:bookmarkStart w:id="63" w:name="_Toc344203971"/>
      <w:r w:rsidRPr="008E4187">
        <w:lastRenderedPageBreak/>
        <w:t>II-FONDEMENTS TYPOLOGIE ET ROLE DES FILETS SOCIAUX</w:t>
      </w:r>
      <w:bookmarkEnd w:id="63"/>
    </w:p>
    <w:p w14:paraId="553AA519" w14:textId="77777777" w:rsidR="00403C98" w:rsidRDefault="00763FFE" w:rsidP="00A91D2A">
      <w:pPr>
        <w:pStyle w:val="Titre2"/>
      </w:pPr>
      <w:r w:rsidRPr="00763FFE">
        <w:rPr>
          <w:i/>
        </w:rPr>
        <w:t xml:space="preserve">  </w:t>
      </w:r>
      <w:r>
        <w:t xml:space="preserve">                                 </w:t>
      </w:r>
      <w:bookmarkStart w:id="64" w:name="_Toc344203972"/>
      <w:r>
        <w:t xml:space="preserve">1- </w:t>
      </w:r>
      <w:r w:rsidR="00403C98" w:rsidRPr="00763FFE">
        <w:rPr>
          <w:i/>
        </w:rPr>
        <w:t>Fondements</w:t>
      </w:r>
      <w:bookmarkEnd w:id="64"/>
    </w:p>
    <w:p w14:paraId="553AA51A" w14:textId="77777777" w:rsidR="00763FFE" w:rsidRPr="00763FFE" w:rsidRDefault="00763FFE" w:rsidP="00763FFE"/>
    <w:p w14:paraId="553AA51B" w14:textId="77777777" w:rsidR="00403C98" w:rsidRPr="00B815D7" w:rsidRDefault="00403C98" w:rsidP="00763FFE">
      <w:r>
        <w:rPr>
          <w:bCs/>
        </w:rPr>
        <w:t xml:space="preserve">Plusieurs raisons militent à la mise en place des filets sociaux. En effet : les </w:t>
      </w:r>
      <w:r>
        <w:t>s</w:t>
      </w:r>
      <w:r w:rsidRPr="00B815D7">
        <w:t>tratégies de réduction de pauvreté en place peuvent ne pas su</w:t>
      </w:r>
      <w:r>
        <w:t xml:space="preserve">ffire pour réduire la pauvreté. Certains </w:t>
      </w:r>
      <w:r w:rsidRPr="00B815D7">
        <w:t xml:space="preserve"> objectifs peuvent  être </w:t>
      </w:r>
      <w:r>
        <w:t xml:space="preserve">donc être </w:t>
      </w:r>
      <w:r w:rsidRPr="00B815D7">
        <w:t>compromis si les programmes de réduction de pauvreté ne prennent pas en compte les effets des risques.</w:t>
      </w:r>
    </w:p>
    <w:p w14:paraId="553AA51C" w14:textId="77777777" w:rsidR="00403C98" w:rsidRPr="00B815D7" w:rsidRDefault="00403C98" w:rsidP="00763FFE">
      <w:pPr>
        <w:rPr>
          <w:u w:val="single"/>
        </w:rPr>
      </w:pPr>
      <w:r>
        <w:rPr>
          <w:bCs/>
          <w:iCs/>
        </w:rPr>
        <w:t>Les filets sociaux</w:t>
      </w:r>
      <w:r w:rsidRPr="00B815D7">
        <w:rPr>
          <w:bCs/>
          <w:iCs/>
        </w:rPr>
        <w:t xml:space="preserve"> sont complémentaires aux programmes de développement, de c</w:t>
      </w:r>
      <w:r w:rsidRPr="00B815D7">
        <w:t xml:space="preserve">ette  </w:t>
      </w:r>
      <w:r w:rsidRPr="00B815D7">
        <w:rPr>
          <w:bCs/>
          <w:iCs/>
        </w:rPr>
        <w:t xml:space="preserve">croissance </w:t>
      </w:r>
      <w:r>
        <w:rPr>
          <w:bCs/>
          <w:iCs/>
        </w:rPr>
        <w:t>économique, et sociaux (CSLP, SCADD). Ils a</w:t>
      </w:r>
      <w:r w:rsidRPr="00B815D7">
        <w:rPr>
          <w:bCs/>
          <w:iCs/>
        </w:rPr>
        <w:t>ident ceux qui ne peuvent pas participer aux progrès économiques et sociaux</w:t>
      </w:r>
      <w:r>
        <w:rPr>
          <w:bCs/>
          <w:iCs/>
        </w:rPr>
        <w:t xml:space="preserve"> et a</w:t>
      </w:r>
      <w:r w:rsidRPr="00B815D7">
        <w:rPr>
          <w:bCs/>
          <w:iCs/>
        </w:rPr>
        <w:t>ssurent un minimum de ressources pour les ménages en insécurité  alimentaire pendant les périodes normales</w:t>
      </w:r>
      <w:r>
        <w:rPr>
          <w:bCs/>
          <w:iCs/>
        </w:rPr>
        <w:t>. Ils s</w:t>
      </w:r>
      <w:r w:rsidRPr="00B815D7">
        <w:rPr>
          <w:bCs/>
          <w:iCs/>
        </w:rPr>
        <w:t xml:space="preserve">ont </w:t>
      </w:r>
      <w:r>
        <w:rPr>
          <w:bCs/>
          <w:iCs/>
        </w:rPr>
        <w:t xml:space="preserve">donc </w:t>
      </w:r>
      <w:r w:rsidRPr="00B815D7">
        <w:rPr>
          <w:bCs/>
          <w:iCs/>
        </w:rPr>
        <w:t>fondamentaux pour la mise en place des programmes d’urgence en période de crise.</w:t>
      </w:r>
    </w:p>
    <w:p w14:paraId="553AA51D" w14:textId="77777777" w:rsidR="00403C98" w:rsidRDefault="00403C98" w:rsidP="00A91D2A">
      <w:pPr>
        <w:pStyle w:val="Titre2"/>
      </w:pPr>
      <w:r w:rsidRPr="0084377B">
        <w:t xml:space="preserve">            </w:t>
      </w:r>
      <w:r>
        <w:t xml:space="preserve">                 </w:t>
      </w:r>
      <w:r w:rsidRPr="0084377B">
        <w:t xml:space="preserve"> </w:t>
      </w:r>
      <w:bookmarkStart w:id="65" w:name="_Toc344203973"/>
      <w:r w:rsidRPr="0084377B">
        <w:t>2-</w:t>
      </w:r>
      <w:r w:rsidR="00763FFE">
        <w:t xml:space="preserve"> </w:t>
      </w:r>
      <w:r w:rsidRPr="0084377B">
        <w:t>Typologie</w:t>
      </w:r>
      <w:bookmarkEnd w:id="65"/>
    </w:p>
    <w:p w14:paraId="553AA51E" w14:textId="77777777" w:rsidR="00763FFE" w:rsidRDefault="00763FFE" w:rsidP="00EA2076">
      <w:pPr>
        <w:rPr>
          <w:b/>
          <w:i/>
          <w:sz w:val="28"/>
          <w:szCs w:val="28"/>
        </w:rPr>
      </w:pPr>
    </w:p>
    <w:p w14:paraId="553AA51F" w14:textId="77777777" w:rsidR="00403C98" w:rsidRDefault="00403C98" w:rsidP="00763FFE">
      <w:r w:rsidRPr="002861FB">
        <w:t>Il existe plusieurs types de filets sociaux. Ils varient d’une situation à une autre. On peut retenir :</w:t>
      </w:r>
    </w:p>
    <w:p w14:paraId="553AA520" w14:textId="77777777" w:rsidR="00403C98" w:rsidRPr="00763FFE" w:rsidRDefault="00403C98" w:rsidP="00564AB0">
      <w:pPr>
        <w:pStyle w:val="Paragraphedeliste"/>
        <w:numPr>
          <w:ilvl w:val="0"/>
          <w:numId w:val="47"/>
        </w:numPr>
        <w:spacing w:after="200" w:line="276" w:lineRule="auto"/>
        <w:jc w:val="center"/>
        <w:rPr>
          <w:rFonts w:ascii="Arial Black" w:hAnsi="Arial Black" w:cs="Arial"/>
          <w:b/>
          <w:szCs w:val="24"/>
        </w:rPr>
      </w:pPr>
      <w:r w:rsidRPr="00763FFE">
        <w:rPr>
          <w:rFonts w:ascii="Arial Black" w:hAnsi="Arial Black" w:cs="Arial"/>
          <w:b/>
          <w:szCs w:val="24"/>
        </w:rPr>
        <w:t>Les Programmes permanents</w:t>
      </w:r>
    </w:p>
    <w:p w14:paraId="553AA521" w14:textId="77777777" w:rsidR="00763FFE" w:rsidRPr="002861FB" w:rsidRDefault="00763FFE" w:rsidP="00763FFE">
      <w:pPr>
        <w:pStyle w:val="Paragraphedeliste"/>
        <w:spacing w:after="200" w:line="276" w:lineRule="auto"/>
        <w:rPr>
          <w:rFonts w:cs="Arial"/>
          <w:b/>
          <w:szCs w:val="24"/>
          <w:u w:val="single"/>
        </w:rPr>
      </w:pPr>
    </w:p>
    <w:p w14:paraId="553AA522" w14:textId="77777777" w:rsidR="00403C98" w:rsidRDefault="00403C98" w:rsidP="00EA2076">
      <w:pPr>
        <w:rPr>
          <w:rFonts w:cs="Arial"/>
          <w:szCs w:val="24"/>
        </w:rPr>
      </w:pPr>
      <w:r w:rsidRPr="00B815D7">
        <w:rPr>
          <w:rFonts w:cs="Arial"/>
          <w:szCs w:val="24"/>
        </w:rPr>
        <w:t>Ils se concentrent habituellement sur l’amélioration des conditions de vie des plus défavorisés, tentent d’éviter que les ménages ne subissent des pertes irréversibles et aident les familles à investir dans leurs enfants</w:t>
      </w:r>
      <w:r>
        <w:rPr>
          <w:rFonts w:cs="Arial"/>
          <w:szCs w:val="24"/>
        </w:rPr>
        <w:t>.</w:t>
      </w:r>
      <w:r w:rsidRPr="00B815D7">
        <w:rPr>
          <w:rFonts w:cs="Arial"/>
          <w:szCs w:val="24"/>
        </w:rPr>
        <w:t xml:space="preserve"> Le contenu</w:t>
      </w:r>
      <w:r>
        <w:rPr>
          <w:rFonts w:cs="Arial"/>
          <w:szCs w:val="24"/>
        </w:rPr>
        <w:t xml:space="preserve"> de ces programmes se focalise sur les</w:t>
      </w:r>
      <w:r w:rsidRPr="00B815D7">
        <w:rPr>
          <w:rFonts w:cs="Arial"/>
          <w:szCs w:val="24"/>
        </w:rPr>
        <w:t xml:space="preserve"> transferts monétaire</w:t>
      </w:r>
      <w:r>
        <w:rPr>
          <w:rFonts w:cs="Arial"/>
          <w:szCs w:val="24"/>
        </w:rPr>
        <w:t>s </w:t>
      </w:r>
      <w:r w:rsidRPr="00B815D7">
        <w:rPr>
          <w:rFonts w:cs="Arial"/>
          <w:szCs w:val="24"/>
        </w:rPr>
        <w:t xml:space="preserve"> ou quasi-monétaire</w:t>
      </w:r>
      <w:r>
        <w:rPr>
          <w:rFonts w:cs="Arial"/>
          <w:szCs w:val="24"/>
        </w:rPr>
        <w:t>s d’une part et d’autre part sur les</w:t>
      </w:r>
      <w:r w:rsidRPr="00B815D7">
        <w:rPr>
          <w:rFonts w:cs="Arial"/>
          <w:szCs w:val="24"/>
        </w:rPr>
        <w:t xml:space="preserve"> transfert</w:t>
      </w:r>
      <w:r>
        <w:rPr>
          <w:rFonts w:cs="Arial"/>
          <w:szCs w:val="24"/>
        </w:rPr>
        <w:t>s</w:t>
      </w:r>
      <w:r w:rsidRPr="00B815D7">
        <w:rPr>
          <w:rFonts w:cs="Arial"/>
          <w:szCs w:val="24"/>
        </w:rPr>
        <w:t xml:space="preserve"> alimentaire</w:t>
      </w:r>
      <w:r>
        <w:rPr>
          <w:rFonts w:cs="Arial"/>
          <w:szCs w:val="24"/>
        </w:rPr>
        <w:t>s.</w:t>
      </w:r>
      <w:r w:rsidRPr="00B815D7">
        <w:rPr>
          <w:rFonts w:cs="Arial"/>
          <w:szCs w:val="24"/>
        </w:rPr>
        <w:t xml:space="preserve"> Les transferts monétaires et quasi monétaires sont constitués de bons d’alimentation</w:t>
      </w:r>
      <w:r>
        <w:rPr>
          <w:rFonts w:cs="Arial"/>
          <w:szCs w:val="24"/>
        </w:rPr>
        <w:t>,</w:t>
      </w:r>
      <w:r w:rsidRPr="00B815D7">
        <w:rPr>
          <w:rFonts w:cs="Arial"/>
          <w:szCs w:val="24"/>
        </w:rPr>
        <w:t xml:space="preserve"> de subvention des prix</w:t>
      </w:r>
      <w:r>
        <w:rPr>
          <w:rFonts w:cs="Arial"/>
          <w:szCs w:val="24"/>
        </w:rPr>
        <w:t>,</w:t>
      </w:r>
      <w:r w:rsidRPr="00B815D7">
        <w:rPr>
          <w:rFonts w:cs="Arial"/>
          <w:szCs w:val="24"/>
        </w:rPr>
        <w:t xml:space="preserve"> de l’énergie</w:t>
      </w:r>
      <w:r>
        <w:rPr>
          <w:rFonts w:cs="Arial"/>
          <w:szCs w:val="24"/>
        </w:rPr>
        <w:t>,</w:t>
      </w:r>
      <w:r w:rsidRPr="00B815D7">
        <w:rPr>
          <w:rFonts w:cs="Arial"/>
          <w:szCs w:val="24"/>
        </w:rPr>
        <w:t xml:space="preserve"> de pension non contributive aux familles pauvres</w:t>
      </w:r>
      <w:r>
        <w:rPr>
          <w:rFonts w:cs="Arial"/>
          <w:szCs w:val="24"/>
        </w:rPr>
        <w:t>,</w:t>
      </w:r>
      <w:r w:rsidRPr="00B815D7">
        <w:rPr>
          <w:rFonts w:cs="Arial"/>
          <w:szCs w:val="24"/>
        </w:rPr>
        <w:t xml:space="preserve"> aux catégories non supposé</w:t>
      </w:r>
      <w:r>
        <w:rPr>
          <w:rFonts w:cs="Arial"/>
          <w:szCs w:val="24"/>
        </w:rPr>
        <w:t>es</w:t>
      </w:r>
      <w:r w:rsidRPr="00B815D7">
        <w:rPr>
          <w:rFonts w:cs="Arial"/>
          <w:szCs w:val="24"/>
        </w:rPr>
        <w:t xml:space="preserve"> travailler</w:t>
      </w:r>
      <w:r>
        <w:rPr>
          <w:rFonts w:cs="Arial"/>
          <w:szCs w:val="24"/>
        </w:rPr>
        <w:t>,</w:t>
      </w:r>
      <w:r w:rsidRPr="00B815D7">
        <w:rPr>
          <w:rFonts w:cs="Arial"/>
          <w:szCs w:val="24"/>
        </w:rPr>
        <w:t xml:space="preserve"> aux OEV</w:t>
      </w:r>
      <w:r>
        <w:rPr>
          <w:rFonts w:cs="Arial"/>
          <w:szCs w:val="24"/>
        </w:rPr>
        <w:t xml:space="preserve"> (</w:t>
      </w:r>
      <w:r w:rsidRPr="00763FFE">
        <w:rPr>
          <w:rFonts w:cs="Arial"/>
          <w:b/>
          <w:szCs w:val="24"/>
        </w:rPr>
        <w:t>Orphelins et autres Enfants Vulnérables</w:t>
      </w:r>
      <w:r>
        <w:rPr>
          <w:rFonts w:cs="Arial"/>
          <w:szCs w:val="24"/>
        </w:rPr>
        <w:t>)</w:t>
      </w:r>
      <w:r w:rsidRPr="00B815D7">
        <w:rPr>
          <w:rFonts w:cs="Arial"/>
          <w:szCs w:val="24"/>
        </w:rPr>
        <w:t xml:space="preserve"> chef</w:t>
      </w:r>
      <w:r>
        <w:rPr>
          <w:rFonts w:cs="Arial"/>
          <w:szCs w:val="24"/>
        </w:rPr>
        <w:t>s</w:t>
      </w:r>
      <w:r w:rsidRPr="00B815D7">
        <w:rPr>
          <w:rFonts w:cs="Arial"/>
          <w:szCs w:val="24"/>
        </w:rPr>
        <w:t xml:space="preserve"> de ménage</w:t>
      </w:r>
      <w:r>
        <w:rPr>
          <w:rFonts w:cs="Arial"/>
          <w:szCs w:val="24"/>
        </w:rPr>
        <w:t>s,</w:t>
      </w:r>
      <w:r w:rsidRPr="00B815D7">
        <w:rPr>
          <w:rFonts w:cs="Arial"/>
          <w:szCs w:val="24"/>
        </w:rPr>
        <w:t xml:space="preserve"> aux personnes nécessiteuses</w:t>
      </w:r>
      <w:r>
        <w:rPr>
          <w:rFonts w:cs="Arial"/>
          <w:szCs w:val="24"/>
        </w:rPr>
        <w:t>. Quant</w:t>
      </w:r>
      <w:r w:rsidRPr="00B815D7">
        <w:rPr>
          <w:rFonts w:cs="Arial"/>
          <w:szCs w:val="24"/>
        </w:rPr>
        <w:t xml:space="preserve"> aux tran</w:t>
      </w:r>
      <w:r>
        <w:rPr>
          <w:rFonts w:cs="Arial"/>
          <w:szCs w:val="24"/>
        </w:rPr>
        <w:t>sferts alimentaires elles portent</w:t>
      </w:r>
      <w:r w:rsidRPr="00B815D7">
        <w:rPr>
          <w:rFonts w:cs="Arial"/>
          <w:szCs w:val="24"/>
        </w:rPr>
        <w:t xml:space="preserve"> sur l’améliorat</w:t>
      </w:r>
      <w:r>
        <w:rPr>
          <w:rFonts w:cs="Arial"/>
          <w:szCs w:val="24"/>
        </w:rPr>
        <w:t xml:space="preserve">ion qualitative de la </w:t>
      </w:r>
      <w:r w:rsidRPr="00B815D7">
        <w:rPr>
          <w:rFonts w:cs="Arial"/>
          <w:szCs w:val="24"/>
        </w:rPr>
        <w:t xml:space="preserve"> nutrition complémentaire</w:t>
      </w:r>
      <w:r>
        <w:rPr>
          <w:rFonts w:cs="Arial"/>
          <w:szCs w:val="24"/>
        </w:rPr>
        <w:t xml:space="preserve">, la </w:t>
      </w:r>
      <w:r w:rsidRPr="00B815D7">
        <w:rPr>
          <w:rFonts w:cs="Arial"/>
          <w:szCs w:val="24"/>
        </w:rPr>
        <w:t xml:space="preserve"> distribution alimentaire en milieu scolaire et enfin les distributions de nourriture d’urgence</w:t>
      </w:r>
      <w:r>
        <w:rPr>
          <w:rFonts w:cs="Arial"/>
          <w:szCs w:val="24"/>
        </w:rPr>
        <w:t>.</w:t>
      </w:r>
    </w:p>
    <w:p w14:paraId="553AA523" w14:textId="77777777" w:rsidR="00763FFE" w:rsidRPr="00B815D7" w:rsidRDefault="00763FFE" w:rsidP="00EA2076">
      <w:pPr>
        <w:rPr>
          <w:rFonts w:cs="Arial"/>
          <w:szCs w:val="24"/>
        </w:rPr>
      </w:pPr>
    </w:p>
    <w:p w14:paraId="553AA524" w14:textId="77777777" w:rsidR="00403C98" w:rsidRPr="00763FFE" w:rsidRDefault="00403C98" w:rsidP="00564AB0">
      <w:pPr>
        <w:pStyle w:val="Paragraphedeliste"/>
        <w:numPr>
          <w:ilvl w:val="0"/>
          <w:numId w:val="47"/>
        </w:numPr>
        <w:spacing w:after="200" w:line="276" w:lineRule="auto"/>
        <w:jc w:val="center"/>
        <w:rPr>
          <w:rFonts w:ascii="Arial Black" w:hAnsi="Arial Black" w:cs="Arial"/>
          <w:b/>
          <w:szCs w:val="24"/>
        </w:rPr>
      </w:pPr>
      <w:r w:rsidRPr="00763FFE">
        <w:rPr>
          <w:rFonts w:ascii="Arial Black" w:hAnsi="Arial Black" w:cs="Arial"/>
          <w:b/>
          <w:szCs w:val="24"/>
        </w:rPr>
        <w:lastRenderedPageBreak/>
        <w:t>Programmes non permanents</w:t>
      </w:r>
    </w:p>
    <w:p w14:paraId="553AA525" w14:textId="77777777" w:rsidR="00763FFE" w:rsidRPr="0032054A" w:rsidRDefault="00763FFE" w:rsidP="00763FFE">
      <w:pPr>
        <w:pStyle w:val="Paragraphedeliste"/>
        <w:spacing w:after="200" w:line="276" w:lineRule="auto"/>
        <w:rPr>
          <w:rFonts w:cs="Arial"/>
          <w:b/>
          <w:szCs w:val="24"/>
          <w:u w:val="single"/>
        </w:rPr>
      </w:pPr>
    </w:p>
    <w:p w14:paraId="553AA526" w14:textId="77777777" w:rsidR="00403C98" w:rsidRPr="00B815D7" w:rsidRDefault="00403C98" w:rsidP="00763FFE">
      <w:pPr>
        <w:rPr>
          <w:rFonts w:cs="Arial"/>
          <w:szCs w:val="24"/>
        </w:rPr>
      </w:pPr>
      <w:r w:rsidRPr="00B815D7">
        <w:rPr>
          <w:rFonts w:cs="Arial"/>
          <w:szCs w:val="24"/>
        </w:rPr>
        <w:t>Ils son</w:t>
      </w:r>
      <w:r>
        <w:rPr>
          <w:rFonts w:cs="Arial"/>
          <w:szCs w:val="24"/>
        </w:rPr>
        <w:t>t mis en place</w:t>
      </w:r>
      <w:r w:rsidRPr="00B815D7">
        <w:rPr>
          <w:rFonts w:cs="Arial"/>
          <w:szCs w:val="24"/>
        </w:rPr>
        <w:t xml:space="preserve"> de façon ponctuelle pour venir en aide aux ménages défavorisés Il s’agit</w:t>
      </w:r>
      <w:r>
        <w:rPr>
          <w:rFonts w:cs="Arial"/>
          <w:szCs w:val="24"/>
        </w:rPr>
        <w:t> :</w:t>
      </w:r>
    </w:p>
    <w:p w14:paraId="553AA527" w14:textId="77777777" w:rsidR="00403C98" w:rsidRPr="00B815D7" w:rsidRDefault="00403C98" w:rsidP="00564AB0">
      <w:pPr>
        <w:pStyle w:val="Paragraphedeliste"/>
        <w:numPr>
          <w:ilvl w:val="0"/>
          <w:numId w:val="36"/>
        </w:numPr>
        <w:spacing w:after="200"/>
        <w:rPr>
          <w:rFonts w:cs="Arial"/>
          <w:szCs w:val="24"/>
        </w:rPr>
      </w:pPr>
      <w:r w:rsidRPr="00B815D7">
        <w:rPr>
          <w:rFonts w:cs="Arial"/>
          <w:szCs w:val="24"/>
        </w:rPr>
        <w:t>des filets sociaux de crise économique</w:t>
      </w:r>
      <w:r>
        <w:rPr>
          <w:rFonts w:cs="Arial"/>
          <w:szCs w:val="24"/>
        </w:rPr>
        <w:t> ;</w:t>
      </w:r>
    </w:p>
    <w:p w14:paraId="553AA528" w14:textId="77777777" w:rsidR="00403C98" w:rsidRPr="00B815D7" w:rsidRDefault="00403C98" w:rsidP="00564AB0">
      <w:pPr>
        <w:pStyle w:val="Paragraphedeliste"/>
        <w:numPr>
          <w:ilvl w:val="0"/>
          <w:numId w:val="36"/>
        </w:numPr>
        <w:spacing w:after="200"/>
        <w:rPr>
          <w:rFonts w:cs="Arial"/>
          <w:szCs w:val="24"/>
        </w:rPr>
      </w:pPr>
      <w:r w:rsidRPr="00B815D7">
        <w:rPr>
          <w:rFonts w:cs="Arial"/>
          <w:szCs w:val="24"/>
        </w:rPr>
        <w:t>des filets sociaux après une catastrophe</w:t>
      </w:r>
      <w:r>
        <w:rPr>
          <w:rFonts w:cs="Arial"/>
          <w:szCs w:val="24"/>
        </w:rPr>
        <w:t> ;</w:t>
      </w:r>
    </w:p>
    <w:p w14:paraId="553AA529" w14:textId="77777777" w:rsidR="00403C98" w:rsidRDefault="00403C98" w:rsidP="00564AB0">
      <w:pPr>
        <w:pStyle w:val="Paragraphedeliste"/>
        <w:numPr>
          <w:ilvl w:val="0"/>
          <w:numId w:val="36"/>
        </w:numPr>
        <w:spacing w:after="200"/>
        <w:rPr>
          <w:rFonts w:cs="Arial"/>
          <w:szCs w:val="24"/>
        </w:rPr>
      </w:pPr>
      <w:r w:rsidRPr="00B815D7">
        <w:rPr>
          <w:rFonts w:cs="Arial"/>
          <w:szCs w:val="24"/>
        </w:rPr>
        <w:t>des filets sociaux pour faciliter des reformes et atténuer leurs effets</w:t>
      </w:r>
      <w:r>
        <w:rPr>
          <w:rFonts w:cs="Arial"/>
          <w:szCs w:val="24"/>
        </w:rPr>
        <w:t>.</w:t>
      </w:r>
      <w:r w:rsidRPr="00B815D7">
        <w:rPr>
          <w:rFonts w:cs="Arial"/>
          <w:szCs w:val="24"/>
        </w:rPr>
        <w:t xml:space="preserve">  </w:t>
      </w:r>
    </w:p>
    <w:p w14:paraId="553AA52A" w14:textId="77777777" w:rsidR="00763FFE" w:rsidRPr="00B815D7" w:rsidRDefault="00763FFE" w:rsidP="00763FFE">
      <w:pPr>
        <w:pStyle w:val="Paragraphedeliste"/>
        <w:spacing w:after="200"/>
        <w:rPr>
          <w:rFonts w:cs="Arial"/>
          <w:szCs w:val="24"/>
        </w:rPr>
      </w:pPr>
    </w:p>
    <w:p w14:paraId="553AA52B" w14:textId="77777777" w:rsidR="00403C98" w:rsidRPr="00763FFE" w:rsidRDefault="00403C98" w:rsidP="00564AB0">
      <w:pPr>
        <w:pStyle w:val="Paragraphedeliste"/>
        <w:numPr>
          <w:ilvl w:val="0"/>
          <w:numId w:val="48"/>
        </w:numPr>
        <w:jc w:val="center"/>
        <w:rPr>
          <w:rFonts w:ascii="Arial Narrow" w:hAnsi="Arial Narrow" w:cs="Arial"/>
          <w:b/>
          <w:szCs w:val="24"/>
        </w:rPr>
      </w:pPr>
      <w:r w:rsidRPr="00763FFE">
        <w:rPr>
          <w:rFonts w:ascii="Arial Narrow" w:hAnsi="Arial Narrow" w:cs="Arial"/>
          <w:b/>
          <w:szCs w:val="24"/>
        </w:rPr>
        <w:t>Les filets sociaux de crise économique</w:t>
      </w:r>
    </w:p>
    <w:p w14:paraId="553AA52C" w14:textId="77777777" w:rsidR="00763FFE" w:rsidRPr="00847CC2" w:rsidRDefault="00763FFE" w:rsidP="00EA2076">
      <w:pPr>
        <w:rPr>
          <w:rFonts w:cs="Arial"/>
          <w:b/>
          <w:szCs w:val="24"/>
        </w:rPr>
      </w:pPr>
    </w:p>
    <w:p w14:paraId="553AA52D" w14:textId="77777777" w:rsidR="00403C98" w:rsidRPr="00B815D7" w:rsidRDefault="00403C98" w:rsidP="00763FFE">
      <w:r w:rsidRPr="00B815D7">
        <w:t>Ils sont mis en place suite à une crise économique pour faire face à une augmentation du prix des denrées alimentaires</w:t>
      </w:r>
      <w:r>
        <w:t>.</w:t>
      </w:r>
      <w:r w:rsidRPr="00B815D7">
        <w:t xml:space="preserve"> Ils poursuivent deux objectifs :</w:t>
      </w:r>
    </w:p>
    <w:p w14:paraId="553AA52E" w14:textId="77777777" w:rsidR="00403C98" w:rsidRPr="00B815D7" w:rsidRDefault="00403C98" w:rsidP="00564AB0">
      <w:pPr>
        <w:pStyle w:val="Paragraphedeliste"/>
        <w:numPr>
          <w:ilvl w:val="0"/>
          <w:numId w:val="36"/>
        </w:numPr>
        <w:spacing w:after="200"/>
        <w:rPr>
          <w:rFonts w:cs="Arial"/>
          <w:szCs w:val="24"/>
        </w:rPr>
      </w:pPr>
      <w:r w:rsidRPr="00B815D7">
        <w:rPr>
          <w:rFonts w:cs="Arial"/>
          <w:szCs w:val="24"/>
        </w:rPr>
        <w:t>protéger les revenus et éviter toutes pertes irréversibles du capital physique ou humain</w:t>
      </w:r>
      <w:r>
        <w:rPr>
          <w:rFonts w:cs="Arial"/>
          <w:szCs w:val="24"/>
        </w:rPr>
        <w:t> ;</w:t>
      </w:r>
    </w:p>
    <w:p w14:paraId="553AA52F" w14:textId="77777777" w:rsidR="00403C98" w:rsidRDefault="00403C98" w:rsidP="00564AB0">
      <w:pPr>
        <w:pStyle w:val="Paragraphedeliste"/>
        <w:numPr>
          <w:ilvl w:val="0"/>
          <w:numId w:val="36"/>
        </w:numPr>
        <w:spacing w:after="200"/>
        <w:rPr>
          <w:rFonts w:cs="Arial"/>
          <w:szCs w:val="24"/>
        </w:rPr>
      </w:pPr>
      <w:r w:rsidRPr="00B815D7">
        <w:rPr>
          <w:rFonts w:cs="Arial"/>
          <w:szCs w:val="24"/>
        </w:rPr>
        <w:t>aider à maintenir un consensus politique autour des politiques nécessaires à la résolution de la crise</w:t>
      </w:r>
      <w:r>
        <w:rPr>
          <w:rFonts w:cs="Arial"/>
          <w:szCs w:val="24"/>
        </w:rPr>
        <w:t>.</w:t>
      </w:r>
    </w:p>
    <w:p w14:paraId="553AA530" w14:textId="77777777" w:rsidR="00763FFE" w:rsidRPr="00B815D7" w:rsidRDefault="00763FFE" w:rsidP="00763FFE">
      <w:pPr>
        <w:pStyle w:val="Paragraphedeliste"/>
        <w:spacing w:after="200" w:line="276" w:lineRule="auto"/>
        <w:rPr>
          <w:rFonts w:cs="Arial"/>
          <w:szCs w:val="24"/>
        </w:rPr>
      </w:pPr>
    </w:p>
    <w:p w14:paraId="553AA531" w14:textId="77777777" w:rsidR="00403C98" w:rsidRDefault="00403C98" w:rsidP="00564AB0">
      <w:pPr>
        <w:pStyle w:val="Paragraphedeliste"/>
        <w:numPr>
          <w:ilvl w:val="0"/>
          <w:numId w:val="48"/>
        </w:numPr>
        <w:jc w:val="center"/>
        <w:rPr>
          <w:rFonts w:ascii="Arial Narrow" w:hAnsi="Arial Narrow" w:cs="Arial"/>
          <w:b/>
          <w:szCs w:val="24"/>
        </w:rPr>
      </w:pPr>
      <w:r w:rsidRPr="00763FFE">
        <w:rPr>
          <w:rFonts w:ascii="Arial Narrow" w:hAnsi="Arial Narrow" w:cs="Arial"/>
          <w:b/>
          <w:szCs w:val="24"/>
        </w:rPr>
        <w:t>Les filets sociaux après une catastrophe</w:t>
      </w:r>
    </w:p>
    <w:p w14:paraId="553AA532" w14:textId="77777777" w:rsidR="00763FFE" w:rsidRPr="00763FFE" w:rsidRDefault="00763FFE" w:rsidP="00763FFE">
      <w:pPr>
        <w:pStyle w:val="Paragraphedeliste"/>
        <w:rPr>
          <w:rFonts w:ascii="Arial Narrow" w:hAnsi="Arial Narrow" w:cs="Arial"/>
          <w:b/>
          <w:szCs w:val="24"/>
        </w:rPr>
      </w:pPr>
    </w:p>
    <w:p w14:paraId="553AA533" w14:textId="77777777" w:rsidR="00403C98" w:rsidRPr="00B815D7" w:rsidRDefault="00403C98" w:rsidP="00763FFE">
      <w:r w:rsidRPr="00B815D7">
        <w:t xml:space="preserve">Ils sont mis en place après une catastrophe pour aider les ménages à éviter des </w:t>
      </w:r>
      <w:r w:rsidR="00763FFE">
        <w:t>p</w:t>
      </w:r>
      <w:r w:rsidRPr="00B815D7">
        <w:t>ertes irréversibles qui pourraient subvenir</w:t>
      </w:r>
      <w:r>
        <w:t>.</w:t>
      </w:r>
      <w:r w:rsidRPr="00B815D7">
        <w:t xml:space="preserve"> Il s’agit d’apporter une assistance alimentaire aux victimes </w:t>
      </w:r>
      <w:r>
        <w:t>et</w:t>
      </w:r>
      <w:r w:rsidRPr="00B815D7">
        <w:t xml:space="preserve"> développer des programmes d’aide à la réhabilitation des sinistrés</w:t>
      </w:r>
      <w:r>
        <w:t>.</w:t>
      </w:r>
    </w:p>
    <w:p w14:paraId="553AA534" w14:textId="77777777" w:rsidR="00403C98" w:rsidRPr="00763FFE" w:rsidRDefault="00403C98" w:rsidP="00564AB0">
      <w:pPr>
        <w:pStyle w:val="Paragraphedeliste"/>
        <w:numPr>
          <w:ilvl w:val="0"/>
          <w:numId w:val="48"/>
        </w:numPr>
        <w:jc w:val="center"/>
        <w:rPr>
          <w:rFonts w:ascii="Arial Narrow" w:hAnsi="Arial Narrow" w:cs="Arial"/>
          <w:b/>
          <w:szCs w:val="24"/>
        </w:rPr>
      </w:pPr>
      <w:r w:rsidRPr="00763FFE">
        <w:rPr>
          <w:rFonts w:ascii="Arial Narrow" w:hAnsi="Arial Narrow" w:cs="Arial"/>
          <w:b/>
          <w:szCs w:val="24"/>
        </w:rPr>
        <w:t>Les filets sociaux pour faciliter les réformes</w:t>
      </w:r>
    </w:p>
    <w:p w14:paraId="553AA535" w14:textId="77777777" w:rsidR="00403C98" w:rsidRPr="00B815D7" w:rsidRDefault="00403C98" w:rsidP="00763FFE">
      <w:r w:rsidRPr="00B815D7">
        <w:t>Ils sont mis en place pour aider à dédommager les pertes encourues et au-delà ils favorisent l’acceptation des réformes politiques</w:t>
      </w:r>
      <w:r>
        <w:t>.</w:t>
      </w:r>
      <w:r w:rsidRPr="00B815D7">
        <w:t xml:space="preserve"> </w:t>
      </w:r>
    </w:p>
    <w:p w14:paraId="553AA536" w14:textId="77777777" w:rsidR="00403C98" w:rsidRPr="0084377B" w:rsidRDefault="00403C98" w:rsidP="00EA2076">
      <w:pPr>
        <w:rPr>
          <w:b/>
          <w:i/>
          <w:sz w:val="28"/>
          <w:szCs w:val="28"/>
        </w:rPr>
      </w:pPr>
    </w:p>
    <w:p w14:paraId="553AA537" w14:textId="77777777" w:rsidR="00763FFE" w:rsidRDefault="00403C98" w:rsidP="00EA2076">
      <w:pPr>
        <w:rPr>
          <w:b/>
          <w:i/>
          <w:sz w:val="28"/>
          <w:szCs w:val="28"/>
        </w:rPr>
      </w:pPr>
      <w:r w:rsidRPr="0084377B">
        <w:rPr>
          <w:b/>
          <w:i/>
          <w:sz w:val="28"/>
          <w:szCs w:val="28"/>
        </w:rPr>
        <w:t xml:space="preserve">                </w:t>
      </w:r>
      <w:r>
        <w:rPr>
          <w:b/>
          <w:i/>
          <w:sz w:val="28"/>
          <w:szCs w:val="28"/>
        </w:rPr>
        <w:t xml:space="preserve">           </w:t>
      </w:r>
    </w:p>
    <w:p w14:paraId="553AA538" w14:textId="77777777" w:rsidR="00763FFE" w:rsidRDefault="00763FFE">
      <w:pPr>
        <w:spacing w:after="200" w:line="276" w:lineRule="auto"/>
        <w:jc w:val="left"/>
        <w:rPr>
          <w:b/>
          <w:i/>
          <w:sz w:val="28"/>
          <w:szCs w:val="28"/>
        </w:rPr>
      </w:pPr>
      <w:r>
        <w:rPr>
          <w:b/>
          <w:i/>
          <w:sz w:val="28"/>
          <w:szCs w:val="28"/>
        </w:rPr>
        <w:br w:type="page"/>
      </w:r>
    </w:p>
    <w:p w14:paraId="553AA539" w14:textId="77777777" w:rsidR="00403C98" w:rsidRDefault="00403C98" w:rsidP="00A91D2A">
      <w:pPr>
        <w:pStyle w:val="Titre2"/>
      </w:pPr>
      <w:r>
        <w:lastRenderedPageBreak/>
        <w:t xml:space="preserve">   </w:t>
      </w:r>
      <w:bookmarkStart w:id="66" w:name="_Toc344203974"/>
      <w:r w:rsidRPr="0084377B">
        <w:t>3-</w:t>
      </w:r>
      <w:r w:rsidR="00E23435">
        <w:t xml:space="preserve"> </w:t>
      </w:r>
      <w:r w:rsidRPr="0084377B">
        <w:t>Rôle des filets sociaux</w:t>
      </w:r>
      <w:bookmarkEnd w:id="66"/>
    </w:p>
    <w:p w14:paraId="553AA53A" w14:textId="77777777" w:rsidR="00E23435" w:rsidRPr="0084377B" w:rsidRDefault="00E23435" w:rsidP="00EA2076">
      <w:pPr>
        <w:rPr>
          <w:b/>
          <w:i/>
          <w:sz w:val="28"/>
          <w:szCs w:val="28"/>
        </w:rPr>
      </w:pPr>
    </w:p>
    <w:p w14:paraId="553AA53B" w14:textId="77777777" w:rsidR="00403C98" w:rsidRDefault="00403C98" w:rsidP="00DE46A0">
      <w:r>
        <w:t>Les filets sociaux ont vocation de jouer deux rôles fondamentaux que sont :</w:t>
      </w:r>
    </w:p>
    <w:p w14:paraId="553AA53C" w14:textId="77777777" w:rsidR="00403C98" w:rsidRDefault="00403C98" w:rsidP="00564AB0">
      <w:pPr>
        <w:pStyle w:val="Paragraphedeliste"/>
        <w:numPr>
          <w:ilvl w:val="0"/>
          <w:numId w:val="49"/>
        </w:numPr>
      </w:pPr>
      <w:r>
        <w:t>Un rôle de redistribution soutenu par la solidarité qui consistera à fournir de l’assistance aux ménages pauvres en les aidant à sortir de la pauvreté ;</w:t>
      </w:r>
    </w:p>
    <w:p w14:paraId="553AA53D" w14:textId="77777777" w:rsidR="00403C98" w:rsidRDefault="00403C98" w:rsidP="00564AB0">
      <w:pPr>
        <w:pStyle w:val="Paragraphedeliste"/>
        <w:numPr>
          <w:ilvl w:val="0"/>
          <w:numId w:val="49"/>
        </w:numPr>
      </w:pPr>
      <w:r>
        <w:t>Un rôle productif qui consiste à aider les ménages à gérer les risques et faire face à l’impact des chocs en les  assistant dans les moyens de subsistance, en les aidant à permettre aux générations futures de sortir de la pauvreté et contribuer ainsi à une croissance plus durable.</w:t>
      </w:r>
    </w:p>
    <w:p w14:paraId="553AA53E" w14:textId="77777777" w:rsidR="00403C98" w:rsidRDefault="00403C98" w:rsidP="00EA2076">
      <w:pPr>
        <w:rPr>
          <w:sz w:val="28"/>
          <w:szCs w:val="28"/>
        </w:rPr>
      </w:pPr>
    </w:p>
    <w:p w14:paraId="553AA53F" w14:textId="77777777" w:rsidR="00403C98" w:rsidRDefault="00403C98" w:rsidP="00184BBB">
      <w:pPr>
        <w:pStyle w:val="Titre1"/>
      </w:pPr>
      <w:r>
        <w:t xml:space="preserve">  </w:t>
      </w:r>
      <w:bookmarkStart w:id="67" w:name="_Toc344203975"/>
      <w:r w:rsidRPr="004F41C4">
        <w:t>III- ACQUIS DANS LES EXPERIENCES ET PRATIQUES</w:t>
      </w:r>
      <w:bookmarkEnd w:id="67"/>
    </w:p>
    <w:p w14:paraId="553AA540" w14:textId="77777777" w:rsidR="000D3930" w:rsidRPr="000D3930" w:rsidRDefault="000D3930" w:rsidP="000D3930"/>
    <w:p w14:paraId="553AA541" w14:textId="77777777" w:rsidR="00403C98" w:rsidRPr="00AB4552" w:rsidRDefault="00403C98" w:rsidP="00DE46A0">
      <w:pPr>
        <w:rPr>
          <w:lang w:eastAsia="fr-FR"/>
        </w:rPr>
      </w:pPr>
      <w:r w:rsidRPr="00AB4552">
        <w:rPr>
          <w:lang w:eastAsia="fr-FR"/>
        </w:rPr>
        <w:t>Alors que le début de l’année 2011 a connu une hausse des prix alimentaires et de l’énergie, les filets de protection sociale jouent un rôle plus déterminant que jamais dans les capacités de réponse rapide aux crises. Trois ans auparavant, en 2008, les prix avaient bondi à des niveaux record</w:t>
      </w:r>
      <w:r>
        <w:rPr>
          <w:lang w:eastAsia="fr-FR"/>
        </w:rPr>
        <w:t>s</w:t>
      </w:r>
      <w:r w:rsidRPr="00AB4552">
        <w:rPr>
          <w:lang w:eastAsia="fr-FR"/>
        </w:rPr>
        <w:t>, soulignant l’importance de disposer de bons filets de sécurité pour réduire la pauvreté et la vulnérabilité. Le rôle de ces filets est d’aider les populations pauvres en soutenant leurs revenus, en encourageant la scolarisation, en améliorant la nutrition, en facilitant le recours aux services de santé et en leur offrant des possibilités d’emplois.</w:t>
      </w:r>
    </w:p>
    <w:p w14:paraId="553AA542" w14:textId="77777777" w:rsidR="00DE46A0" w:rsidRPr="00DE46A0" w:rsidRDefault="00403C98" w:rsidP="00DE46A0">
      <w:pPr>
        <w:rPr>
          <w:rFonts w:ascii="Arial Black" w:hAnsi="Arial Black"/>
          <w:u w:val="single"/>
          <w:lang w:eastAsia="fr-FR"/>
        </w:rPr>
      </w:pPr>
      <w:r w:rsidRPr="00AB4552">
        <w:rPr>
          <w:lang w:eastAsia="fr-FR"/>
        </w:rPr>
        <w:t xml:space="preserve">La Banque mondiale a considérablement augmenté son appui à ce secteur pendant la crise. Durant les exercices 2009-2011, les prêts de la Banque mondiale en faveur des filets de protection sociale se sont élevés à plus de 9 milliards de dollars à destination de 72 pays, soit sept fois la moyenne annuelle de 1,2 milliard qui prévalait avant la crise (exercices 2006-2008). Dix-neuf pour cent </w:t>
      </w:r>
      <w:r>
        <w:rPr>
          <w:lang w:eastAsia="fr-FR"/>
        </w:rPr>
        <w:t xml:space="preserve">(19%) </w:t>
      </w:r>
      <w:r w:rsidRPr="00AB4552">
        <w:rPr>
          <w:lang w:eastAsia="fr-FR"/>
        </w:rPr>
        <w:t>de la totalité des engagements pour les exercices 2009-2011 ont servi à aider les pays à faible revenu, principalement d’Afrique et d’Asie du Sud.</w:t>
      </w:r>
    </w:p>
    <w:p w14:paraId="553AA543" w14:textId="77777777" w:rsidR="00DE46A0" w:rsidRDefault="00DE46A0" w:rsidP="00DE46A0">
      <w:pPr>
        <w:rPr>
          <w:rFonts w:ascii="Arial Black" w:hAnsi="Arial Black"/>
          <w:u w:val="single"/>
          <w:lang w:eastAsia="fr-FR"/>
        </w:rPr>
      </w:pPr>
    </w:p>
    <w:p w14:paraId="553AA544" w14:textId="77777777" w:rsidR="00DE46A0" w:rsidRPr="00DE46A0" w:rsidRDefault="00DE46A0" w:rsidP="00DE46A0">
      <w:pPr>
        <w:rPr>
          <w:rFonts w:ascii="Arial Black" w:hAnsi="Arial Black"/>
          <w:u w:val="single"/>
          <w:lang w:eastAsia="fr-FR"/>
        </w:rPr>
      </w:pPr>
    </w:p>
    <w:p w14:paraId="553AA545" w14:textId="77777777" w:rsidR="00403C98" w:rsidRPr="00DE46A0" w:rsidRDefault="00403C98" w:rsidP="00564AB0">
      <w:pPr>
        <w:pStyle w:val="Paragraphedeliste"/>
        <w:numPr>
          <w:ilvl w:val="0"/>
          <w:numId w:val="50"/>
        </w:numPr>
        <w:rPr>
          <w:rFonts w:ascii="Arial Black" w:hAnsi="Arial Black"/>
          <w:u w:val="single"/>
          <w:lang w:eastAsia="fr-FR"/>
        </w:rPr>
      </w:pPr>
      <w:r w:rsidRPr="00DE46A0">
        <w:rPr>
          <w:rFonts w:ascii="Arial Black" w:hAnsi="Arial Black"/>
          <w:b/>
          <w:bCs/>
          <w:lang w:eastAsia="fr-FR"/>
        </w:rPr>
        <w:lastRenderedPageBreak/>
        <w:t>La place des filets de protection sociale dans les pays à faible revenu</w:t>
      </w:r>
    </w:p>
    <w:p w14:paraId="553AA546" w14:textId="77777777" w:rsidR="00403C98" w:rsidRPr="00AB4552" w:rsidRDefault="00403C98" w:rsidP="00DE46A0">
      <w:pPr>
        <w:rPr>
          <w:lang w:eastAsia="fr-FR"/>
        </w:rPr>
      </w:pPr>
      <w:r w:rsidRPr="0068712F">
        <w:rPr>
          <w:lang w:eastAsia="fr-FR"/>
        </w:rPr>
        <w:t xml:space="preserve">Le soutien à la mise en place de filets de protection sociale dans les pays les plus pauvres est le fruit d’une évolution progressive. Au-delà des interventions </w:t>
      </w:r>
      <w:r w:rsidRPr="00AB4552">
        <w:rPr>
          <w:lang w:eastAsia="fr-FR"/>
        </w:rPr>
        <w:t>d'urgence, on assiste à une prise de conscience croissante de (i) la nécessité de gérer le risque et de protéger les ménages face aux chocs et (ii) du rôle que les filets de sécurité peuvent exercer pour sortir les ménages de la pauvreté. Aussi l’instauration de systèmes de protection sociale résistants et évolutifs, ainsi que leur promotion comme partie intégrante des filets de sécurité, sont-elles mises en valeur dans les nouvelles opérations. Les tendances récentes constatées dans les régions fragiles et à faible revenu sont les suivantes :</w:t>
      </w:r>
    </w:p>
    <w:p w14:paraId="553AA547" w14:textId="77777777" w:rsidR="00403C98" w:rsidRPr="00AB4552" w:rsidRDefault="00403C98" w:rsidP="00564AB0">
      <w:pPr>
        <w:pStyle w:val="Paragraphedeliste"/>
        <w:numPr>
          <w:ilvl w:val="0"/>
          <w:numId w:val="51"/>
        </w:numPr>
        <w:rPr>
          <w:lang w:eastAsia="fr-FR"/>
        </w:rPr>
      </w:pPr>
      <w:r w:rsidRPr="00AB4552">
        <w:rPr>
          <w:lang w:eastAsia="fr-FR"/>
        </w:rPr>
        <w:t>Une part importante des prêts dans le domaine des filets de protection sociale a été allouée à des programmes de travaux publics qui ont pour effet de créer des emplois et de stimuler la productivité. L’Association inte</w:t>
      </w:r>
      <w:r>
        <w:rPr>
          <w:lang w:eastAsia="fr-FR"/>
        </w:rPr>
        <w:t>rnationale de développement (AID</w:t>
      </w:r>
      <w:r w:rsidRPr="00AB4552">
        <w:rPr>
          <w:lang w:eastAsia="fr-FR"/>
        </w:rPr>
        <w:t>) a ainsi soutenu 12 projets de travaux publics entre les exercices 2005 et 2008, et 23 nouveaux projets de</w:t>
      </w:r>
      <w:r>
        <w:rPr>
          <w:lang w:eastAsia="fr-FR"/>
        </w:rPr>
        <w:t xml:space="preserve"> ce type entre les exercices 200</w:t>
      </w:r>
      <w:r w:rsidRPr="00AB4552">
        <w:rPr>
          <w:lang w:eastAsia="fr-FR"/>
        </w:rPr>
        <w:t>9 et 2011. Les deux-tiers de ces prêts étaient destinés à l’Afrique. En Éthiopie par exemple, le « Programme de filet de sécurité productif », un projet phare pour le continent, a touché plus de 8 millions d’habitants des zones rurales, en leur apportant un soutien dont ils avaient grand besoin tout en favorisant la création d’actifs au niveau des communautés. Au Bangladesh, le « Programme de garantie de l’emploi rural » donne un minimum de 100 jours de travail par an aux populations pauvres sans emploi.</w:t>
      </w:r>
    </w:p>
    <w:p w14:paraId="553AA548" w14:textId="77777777" w:rsidR="00403C98" w:rsidRPr="00AB4552" w:rsidRDefault="00403C98" w:rsidP="00564AB0">
      <w:pPr>
        <w:pStyle w:val="Paragraphedeliste"/>
        <w:numPr>
          <w:ilvl w:val="0"/>
          <w:numId w:val="51"/>
        </w:numPr>
        <w:rPr>
          <w:lang w:eastAsia="fr-FR"/>
        </w:rPr>
      </w:pPr>
      <w:r w:rsidRPr="00AB4552">
        <w:rPr>
          <w:lang w:eastAsia="fr-FR"/>
        </w:rPr>
        <w:t xml:space="preserve">Le rôle des transferts conditionnels en espèces (TCE) gagne une importance accrue. À la fin de l’année 2008, la Banque </w:t>
      </w:r>
      <w:r>
        <w:rPr>
          <w:lang w:eastAsia="fr-FR"/>
        </w:rPr>
        <w:t xml:space="preserve">Mondiale </w:t>
      </w:r>
      <w:r w:rsidRPr="00AB4552">
        <w:rPr>
          <w:lang w:eastAsia="fr-FR"/>
        </w:rPr>
        <w:t>a aidé le Pakistan à lancer un programme national de soutien au revenu, première étape d’un engagement à long terme visant à mieux protéger les populations pauvres. En Angola, en République démocratique du Congo et au Népal, les TCE ont servi à porter assistance aux réfugiés, aux personnes déplacées et aux anciens combattants. Le Bangladesh et le Kenya fournissent par ailleurs des exemples innovants d’utilisation de la téléphonie mobile et des technologies de l’information et de la communication pour la surveillance et la réalisation des paiements.</w:t>
      </w:r>
    </w:p>
    <w:p w14:paraId="553AA549" w14:textId="77777777" w:rsidR="00403C98" w:rsidRDefault="00403C98" w:rsidP="00564AB0">
      <w:pPr>
        <w:pStyle w:val="Paragraphedeliste"/>
        <w:numPr>
          <w:ilvl w:val="0"/>
          <w:numId w:val="51"/>
        </w:numPr>
        <w:rPr>
          <w:lang w:eastAsia="fr-FR"/>
        </w:rPr>
      </w:pPr>
      <w:r w:rsidRPr="00AB4552">
        <w:rPr>
          <w:lang w:eastAsia="fr-FR"/>
        </w:rPr>
        <w:lastRenderedPageBreak/>
        <w:t>Les programmes de nutrition, d’alimentation à l’école et d’accès des pauvres aux services bénéficient d’une activité soutenue. Ils comprennent la distribution de repas scolaires, de suppléments alimentaires pour les mères et les enfants et de rations alimentaires, ainsi que d’autres formes d’aide en nature comme des dispenses de frais pour l’éducation et la santé, ou des formations professionnelles pour les personnes sans emploi. L’extension des programmes d’alimentation scolaire dans les pays fragiles a amélioré la sécurité alimentaire, le niveau de la fréquentation des élèves et le maintien des filles à l’école (Côte d’Ivoire, Togo). Une part importante de ces transferts e</w:t>
      </w:r>
      <w:r>
        <w:rPr>
          <w:lang w:eastAsia="fr-FR"/>
        </w:rPr>
        <w:t xml:space="preserve">n nature ont permis de venir en </w:t>
      </w:r>
      <w:r w:rsidRPr="00AB4552">
        <w:rPr>
          <w:lang w:eastAsia="fr-FR"/>
        </w:rPr>
        <w:t>aide des populations lors de catastrophes naturelles ou de conflits civils, comme cela a été le cas, par exemple, avec le projet de lutte d’urgence contre le criquet pèlerin en Afrique, ou l’assistance aux personnes déplacées à la suite du tremblement de terre et des inondations qui ont frappé le Pakistan ou encore de la guerre au Sri Lanka.</w:t>
      </w:r>
    </w:p>
    <w:p w14:paraId="553AA54A" w14:textId="77777777" w:rsidR="00DE46A0" w:rsidRPr="00AB4552" w:rsidRDefault="00DE46A0" w:rsidP="00DE46A0">
      <w:pPr>
        <w:pStyle w:val="Paragraphedeliste"/>
        <w:rPr>
          <w:lang w:eastAsia="fr-FR"/>
        </w:rPr>
      </w:pPr>
    </w:p>
    <w:p w14:paraId="553AA54B" w14:textId="77777777" w:rsidR="00403C98" w:rsidRPr="00DE46A0" w:rsidRDefault="00403C98" w:rsidP="00564AB0">
      <w:pPr>
        <w:pStyle w:val="Paragraphedeliste"/>
        <w:numPr>
          <w:ilvl w:val="0"/>
          <w:numId w:val="50"/>
        </w:numPr>
        <w:rPr>
          <w:rFonts w:ascii="Arial Black" w:hAnsi="Arial Black"/>
          <w:b/>
          <w:bCs/>
          <w:lang w:eastAsia="fr-FR"/>
        </w:rPr>
      </w:pPr>
      <w:r w:rsidRPr="00DE46A0">
        <w:rPr>
          <w:rFonts w:ascii="Arial Black" w:hAnsi="Arial Black"/>
          <w:b/>
          <w:bCs/>
          <w:lang w:eastAsia="fr-FR"/>
        </w:rPr>
        <w:t>Dans les pays à revenu intermédiaire</w:t>
      </w:r>
    </w:p>
    <w:p w14:paraId="553AA54C" w14:textId="77777777" w:rsidR="00DE46A0" w:rsidRDefault="00DE46A0" w:rsidP="00DE46A0">
      <w:pPr>
        <w:rPr>
          <w:lang w:eastAsia="fr-FR"/>
        </w:rPr>
      </w:pPr>
    </w:p>
    <w:p w14:paraId="553AA54D" w14:textId="77777777" w:rsidR="00403C98" w:rsidRDefault="00403C98" w:rsidP="00DE46A0">
      <w:pPr>
        <w:rPr>
          <w:lang w:eastAsia="fr-FR"/>
        </w:rPr>
      </w:pPr>
      <w:r w:rsidRPr="00AB4552">
        <w:rPr>
          <w:lang w:eastAsia="fr-FR"/>
        </w:rPr>
        <w:t>En réponse aux crises récentes, la Banque internationale pour la reconstruction et le développement (BIRD) a modifié la composition de son portefeuille de prêts destinés aux filets de protection sociale :</w:t>
      </w:r>
    </w:p>
    <w:p w14:paraId="553AA54E" w14:textId="77777777" w:rsidR="00DE46A0" w:rsidRPr="00AB4552" w:rsidRDefault="00DE46A0" w:rsidP="00DE46A0">
      <w:pPr>
        <w:rPr>
          <w:lang w:eastAsia="fr-FR"/>
        </w:rPr>
      </w:pPr>
    </w:p>
    <w:p w14:paraId="553AA54F" w14:textId="77777777" w:rsidR="00403C98" w:rsidRPr="000D3930" w:rsidRDefault="00403C98" w:rsidP="00564AB0">
      <w:pPr>
        <w:pStyle w:val="Paragraphedeliste"/>
        <w:numPr>
          <w:ilvl w:val="0"/>
          <w:numId w:val="51"/>
        </w:numPr>
        <w:spacing w:line="240" w:lineRule="auto"/>
      </w:pPr>
      <w:r w:rsidRPr="00DE46A0">
        <w:rPr>
          <w:lang w:eastAsia="fr-FR"/>
        </w:rPr>
        <w:t xml:space="preserve">Le portefeuille d’investissements dans les programmes de transferts conditionnels en espèces (TCE) s’est développé afin d’atténuer l’impact de la triple crise financière, alimentaire et énergétique. La BIRD a en particulier financé des programmes TCE en République dominicaine, au Salvador, au Mexique, en Jamaïque et au Panama. En 2009, notamment, la Banque a approuvé un prêt au Mexique pour soutenir le programme de TCE Oportunidades, l’un des plus vastes du monde, avec un engagement total de plus de 1,5 milliard de dollars ; au cours de l’exercice 2011, le Conseil des Administrateurs a approuvé un financement additionnel de 1,2 milliard de dollars destiné à permettre l’extension et le renforcement du programme face à la hausse des prix alimentaires. </w:t>
      </w:r>
      <w:r w:rsidR="000D3930">
        <w:rPr>
          <w:lang w:eastAsia="fr-FR"/>
        </w:rPr>
        <w:br/>
      </w:r>
      <w:r w:rsidR="000D3930">
        <w:rPr>
          <w:lang w:eastAsia="fr-FR"/>
        </w:rPr>
        <w:br/>
      </w:r>
      <w:r w:rsidRPr="00DE46A0">
        <w:rPr>
          <w:lang w:eastAsia="fr-FR"/>
        </w:rPr>
        <w:t xml:space="preserve">Ces expériences en Amérique latine et aux Caraïbes ont servi de tremplin à l’introduction de programmes semblables dans d’autres pays à revenu intermédiaire tels que la Macédoine et les Philippines ainsi que dans des pays à faible revenu (Burkina Faso, Cambodge, Djibouti, Kenya, Nigeria). Aux Philippines, le recours aux TCE pour faire face à la crise a connu un développement spectaculaire : alors que le projet TCE lancé en 2008 par le </w:t>
      </w:r>
      <w:r w:rsidRPr="00DE46A0">
        <w:rPr>
          <w:lang w:eastAsia="fr-FR"/>
        </w:rPr>
        <w:lastRenderedPageBreak/>
        <w:t>gouvernement se limitait à 6 000 ménages dans quatre municipalités et deux villes, ce sont 700 000 ménages dans tout le pays qui en ont bénéficié en 2009, puis plus d’un million en 2010, et 2,3 millions qui devraient en profiter en 2011 (sur les 4,2 à 4,3 millions de familles pauvres que compte le pays).</w:t>
      </w:r>
      <w:r w:rsidRPr="00DE46A0">
        <w:rPr>
          <w:lang w:eastAsia="fr-FR"/>
        </w:rPr>
        <w:br/>
      </w:r>
    </w:p>
    <w:p w14:paraId="553AA550" w14:textId="77777777" w:rsidR="00403C98" w:rsidRPr="00DE46A0" w:rsidRDefault="00403C98" w:rsidP="00564AB0">
      <w:pPr>
        <w:pStyle w:val="Paragraphedeliste"/>
        <w:numPr>
          <w:ilvl w:val="0"/>
          <w:numId w:val="51"/>
        </w:numPr>
        <w:rPr>
          <w:lang w:eastAsia="fr-FR"/>
        </w:rPr>
      </w:pPr>
      <w:r w:rsidRPr="00DE46A0">
        <w:rPr>
          <w:lang w:eastAsia="fr-FR"/>
        </w:rPr>
        <w:t>Les pays à revenu intermédiaire associent de plus en plus le principe des allocations conditionnelles avec la mise en place de formations et l’acquisition de compétences professionnelles. L’Argentine a ainsi créé un projet alliant aide sociale, emploi et activités de formation et d’éducation destiné à favoriser la transition des bénéficiaires du programme de transferts de revenu lancé pendant la crise de 2002. Des initiatives similaires existent en Jordanie et en Corée.</w:t>
      </w:r>
    </w:p>
    <w:p w14:paraId="553AA551" w14:textId="77777777" w:rsidR="00403C98" w:rsidRPr="00DE46A0" w:rsidRDefault="00403C98" w:rsidP="00564AB0">
      <w:pPr>
        <w:pStyle w:val="Paragraphedeliste"/>
        <w:numPr>
          <w:ilvl w:val="0"/>
          <w:numId w:val="51"/>
        </w:numPr>
        <w:rPr>
          <w:lang w:eastAsia="fr-FR"/>
        </w:rPr>
      </w:pPr>
      <w:r w:rsidRPr="00DE46A0">
        <w:rPr>
          <w:lang w:eastAsia="fr-FR"/>
        </w:rPr>
        <w:t>Certains pays à revenu intermédiaire innovent en instaurant un système de droits ou de garanties dans le domaine des filets de protection sociale. C’est le cas de l’Inde et de la Colombie qui accordent des droits à l’emploi ou aux services sociaux et des possibilités de recours si ces droits ne sont pas respectés par les autorités locales.</w:t>
      </w:r>
    </w:p>
    <w:p w14:paraId="553AA552" w14:textId="77777777" w:rsidR="00403C98" w:rsidRPr="004F41C4" w:rsidRDefault="00403C98" w:rsidP="00EA2076">
      <w:pPr>
        <w:ind w:left="720"/>
        <w:rPr>
          <w:rFonts w:ascii="Lucida Calligraphy" w:hAnsi="Lucida Calligraphy"/>
          <w:b/>
          <w:szCs w:val="24"/>
        </w:rPr>
      </w:pPr>
    </w:p>
    <w:p w14:paraId="553AA553" w14:textId="1261303C" w:rsidR="00403C98" w:rsidRDefault="00403C98" w:rsidP="00184BBB">
      <w:pPr>
        <w:pStyle w:val="Titre1"/>
      </w:pPr>
      <w:bookmarkStart w:id="68" w:name="_Toc344203976"/>
      <w:r>
        <w:t xml:space="preserve">IV- </w:t>
      </w:r>
      <w:r w:rsidRPr="004F41C4">
        <w:t>CONTRAINTES ET INCONVENIENTS DES FILETS SOCIAUX</w:t>
      </w:r>
      <w:bookmarkEnd w:id="68"/>
    </w:p>
    <w:p w14:paraId="553AA554" w14:textId="77777777" w:rsidR="00DE46A0" w:rsidRPr="00DE46A0" w:rsidRDefault="00DE46A0" w:rsidP="00DE46A0"/>
    <w:p w14:paraId="553AA555" w14:textId="77777777" w:rsidR="00403C98" w:rsidRDefault="00DE46A0" w:rsidP="00A91D2A">
      <w:pPr>
        <w:pStyle w:val="Titre2"/>
      </w:pPr>
      <w:bookmarkStart w:id="69" w:name="_Toc344203977"/>
      <w:r w:rsidRPr="00DE46A0">
        <w:t>1.</w:t>
      </w:r>
      <w:r>
        <w:t xml:space="preserve"> </w:t>
      </w:r>
      <w:r w:rsidR="00403C98" w:rsidRPr="00394365">
        <w:t>Contraintes</w:t>
      </w:r>
      <w:bookmarkEnd w:id="69"/>
      <w:r w:rsidR="00403C98">
        <w:t xml:space="preserve"> </w:t>
      </w:r>
    </w:p>
    <w:p w14:paraId="553AA556" w14:textId="77777777" w:rsidR="00DE46A0" w:rsidRPr="00DE46A0" w:rsidRDefault="00DE46A0" w:rsidP="00DE46A0"/>
    <w:p w14:paraId="553AA557" w14:textId="77777777" w:rsidR="00403C98" w:rsidRPr="00B815D7" w:rsidRDefault="00403C98" w:rsidP="00DE46A0">
      <w:r w:rsidRPr="00B815D7">
        <w:t>Le problème dans les pays à très faibles revenus est moins souvent une question de décider de ce qui est souhaitable comme filets sociaux de sécurité, mais plutôt de déterminer ce qui est réalisable.</w:t>
      </w:r>
    </w:p>
    <w:p w14:paraId="553AA558" w14:textId="77777777" w:rsidR="00403C98" w:rsidRDefault="00403C98" w:rsidP="00DE46A0">
      <w:r w:rsidRPr="00B815D7">
        <w:t>Trois facteurs empêchent généralement la réalisation des programmes de filets sociaux de sécurité: premièrement, la disponibilité</w:t>
      </w:r>
      <w:r w:rsidRPr="0024033B">
        <w:t xml:space="preserve"> </w:t>
      </w:r>
      <w:r w:rsidRPr="00B815D7">
        <w:t xml:space="preserve">de l’information, deuxièmement, </w:t>
      </w:r>
      <w:r>
        <w:t xml:space="preserve">la </w:t>
      </w:r>
      <w:r w:rsidRPr="00B815D7">
        <w:t>contrainte administrative et troisièmement, la</w:t>
      </w:r>
      <w:r>
        <w:t xml:space="preserve"> contrainte fiscale</w:t>
      </w:r>
      <w:r w:rsidRPr="00B815D7">
        <w:t>. Malheureusement dans les pays considérés ces trois facteurs sont des facteurs obligatoires.</w:t>
      </w:r>
    </w:p>
    <w:p w14:paraId="553AA559" w14:textId="77777777" w:rsidR="000D3930" w:rsidRDefault="000D3930">
      <w:pPr>
        <w:spacing w:after="200" w:line="276" w:lineRule="auto"/>
        <w:jc w:val="left"/>
      </w:pPr>
      <w:r>
        <w:br w:type="page"/>
      </w:r>
    </w:p>
    <w:p w14:paraId="553AA55A" w14:textId="77777777" w:rsidR="00403C98" w:rsidRPr="00DE46A0" w:rsidRDefault="00403C98" w:rsidP="00564AB0">
      <w:pPr>
        <w:pStyle w:val="Paragraphedeliste"/>
        <w:numPr>
          <w:ilvl w:val="0"/>
          <w:numId w:val="50"/>
        </w:numPr>
        <w:rPr>
          <w:rFonts w:ascii="Arial Black" w:hAnsi="Arial Black"/>
          <w:b/>
          <w:bCs/>
          <w:lang w:eastAsia="fr-FR"/>
        </w:rPr>
      </w:pPr>
      <w:r w:rsidRPr="00DE46A0">
        <w:rPr>
          <w:rFonts w:ascii="Arial Black" w:hAnsi="Arial Black"/>
          <w:b/>
          <w:bCs/>
          <w:lang w:eastAsia="fr-FR"/>
        </w:rPr>
        <w:lastRenderedPageBreak/>
        <w:t>Contrainte de l'Information</w:t>
      </w:r>
    </w:p>
    <w:p w14:paraId="553AA55B" w14:textId="77777777" w:rsidR="00DE46A0" w:rsidRPr="00B815D7" w:rsidRDefault="00DE46A0" w:rsidP="00EA2076">
      <w:pPr>
        <w:autoSpaceDE w:val="0"/>
        <w:autoSpaceDN w:val="0"/>
        <w:adjustRightInd w:val="0"/>
        <w:spacing w:line="240" w:lineRule="auto"/>
        <w:rPr>
          <w:rFonts w:cs="Arial"/>
          <w:b/>
          <w:bCs/>
          <w:i/>
          <w:iCs/>
          <w:szCs w:val="24"/>
        </w:rPr>
      </w:pPr>
    </w:p>
    <w:p w14:paraId="553AA55C" w14:textId="77777777" w:rsidR="00403C98" w:rsidRPr="00B815D7" w:rsidRDefault="00403C98" w:rsidP="00DE46A0">
      <w:r w:rsidRPr="00B815D7">
        <w:t>Pouvoir concentrer les programmes sur des sous-groupes ou individus particuliers exig</w:t>
      </w:r>
      <w:r>
        <w:t>e une information considérable,</w:t>
      </w:r>
      <w:r w:rsidRPr="00B815D7">
        <w:t xml:space="preserve"> information qui n'est souvent pas disponible, et dont l’acquisition revient excessivement chère. </w:t>
      </w:r>
    </w:p>
    <w:p w14:paraId="553AA55D" w14:textId="77777777" w:rsidR="00403C98" w:rsidRPr="00B815D7" w:rsidRDefault="00403C98" w:rsidP="00DE46A0">
      <w:r w:rsidRPr="00B815D7">
        <w:t>Des caractéristiques plus évidentes encore, telles que les ménages dirigés par les femmes, les orphelins ou l’infirmité, peuvent être considérés dans la sélection de ceux qui devraient être bénéficiaires ; mais ceci pose des problèmes de vérification. Par exemple, tout le monde peut soudain devenir orphelin ou plusieurs ménages peuvent du jour au lendemain être dirigés par des femmes.</w:t>
      </w:r>
    </w:p>
    <w:p w14:paraId="553AA55E" w14:textId="77777777" w:rsidR="00403C98" w:rsidRPr="00B815D7" w:rsidRDefault="00403C98" w:rsidP="00EA2076">
      <w:pPr>
        <w:autoSpaceDE w:val="0"/>
        <w:autoSpaceDN w:val="0"/>
        <w:adjustRightInd w:val="0"/>
        <w:spacing w:line="240" w:lineRule="auto"/>
        <w:rPr>
          <w:rFonts w:cs="Arial"/>
          <w:b/>
          <w:bCs/>
          <w:i/>
          <w:iCs/>
          <w:szCs w:val="24"/>
        </w:rPr>
      </w:pPr>
    </w:p>
    <w:p w14:paraId="553AA55F" w14:textId="77777777" w:rsidR="00403C98" w:rsidRPr="00DE46A0" w:rsidRDefault="00403C98" w:rsidP="00564AB0">
      <w:pPr>
        <w:pStyle w:val="Paragraphedeliste"/>
        <w:numPr>
          <w:ilvl w:val="0"/>
          <w:numId w:val="50"/>
        </w:numPr>
        <w:rPr>
          <w:rFonts w:ascii="Arial Black" w:hAnsi="Arial Black"/>
          <w:b/>
          <w:bCs/>
          <w:lang w:eastAsia="fr-FR"/>
        </w:rPr>
      </w:pPr>
      <w:r w:rsidRPr="00DE46A0">
        <w:rPr>
          <w:rFonts w:ascii="Arial Black" w:hAnsi="Arial Black"/>
          <w:b/>
          <w:bCs/>
          <w:lang w:eastAsia="fr-FR"/>
        </w:rPr>
        <w:t>Contrainte Administrative</w:t>
      </w:r>
    </w:p>
    <w:p w14:paraId="553AA560" w14:textId="77777777" w:rsidR="00403C98" w:rsidRPr="00B815D7" w:rsidRDefault="00403C98" w:rsidP="00DE46A0">
      <w:r w:rsidRPr="00B815D7">
        <w:t xml:space="preserve">En général la marge de manœuvre dans la gestion des programmes complexes est limitée dans les pays à très faible revenu. La gestion, la comptabilité, la logistique et les systèmes de contrôle financiers sont typiquement faibles et le personnel qualifié est très recherché dans ces pays. </w:t>
      </w:r>
    </w:p>
    <w:p w14:paraId="553AA561" w14:textId="77777777" w:rsidR="00403C98" w:rsidRDefault="00403C98" w:rsidP="00DE46A0">
      <w:r w:rsidRPr="00B815D7">
        <w:t xml:space="preserve">Cependant dans les pays à très faibles revenus, le personnel manque à </w:t>
      </w:r>
      <w:r>
        <w:t xml:space="preserve">tous les niveaux. </w:t>
      </w:r>
      <w:r w:rsidRPr="00B815D7">
        <w:t>Plus important encore, dans les pays où le personnel de prestation de service est limité, il y a également les coûts liés aux moyens  pour les détourner d’autres activités d’assistance que ce soit la lutte contre le paludisme, l’éducation, le SIDA ou les programmes ruraux d'approvisionnement en eau.</w:t>
      </w:r>
    </w:p>
    <w:p w14:paraId="553AA562" w14:textId="77777777" w:rsidR="00403C98" w:rsidRPr="00B815D7" w:rsidRDefault="00403C98" w:rsidP="00EA2076">
      <w:pPr>
        <w:autoSpaceDE w:val="0"/>
        <w:autoSpaceDN w:val="0"/>
        <w:adjustRightInd w:val="0"/>
        <w:spacing w:line="240" w:lineRule="auto"/>
        <w:rPr>
          <w:rFonts w:cs="Arial"/>
          <w:szCs w:val="24"/>
        </w:rPr>
      </w:pPr>
    </w:p>
    <w:p w14:paraId="553AA563" w14:textId="77777777" w:rsidR="00403C98" w:rsidRPr="00DE46A0" w:rsidRDefault="00403C98" w:rsidP="00564AB0">
      <w:pPr>
        <w:pStyle w:val="Paragraphedeliste"/>
        <w:numPr>
          <w:ilvl w:val="0"/>
          <w:numId w:val="50"/>
        </w:numPr>
        <w:rPr>
          <w:rFonts w:ascii="Arial Black" w:hAnsi="Arial Black"/>
          <w:b/>
          <w:bCs/>
          <w:lang w:eastAsia="fr-FR"/>
        </w:rPr>
      </w:pPr>
      <w:r w:rsidRPr="00DE46A0">
        <w:rPr>
          <w:rFonts w:ascii="Arial Black" w:hAnsi="Arial Black"/>
          <w:b/>
          <w:bCs/>
          <w:lang w:eastAsia="fr-FR"/>
        </w:rPr>
        <w:t>Contrainte Fiscale</w:t>
      </w:r>
    </w:p>
    <w:p w14:paraId="553AA564" w14:textId="77777777" w:rsidR="00403C98" w:rsidRPr="00B7095F" w:rsidRDefault="00403C98" w:rsidP="00DE46A0">
      <w:pPr>
        <w:rPr>
          <w:b/>
          <w:bCs/>
          <w:i/>
          <w:iCs/>
        </w:rPr>
      </w:pPr>
      <w:r w:rsidRPr="00B815D7">
        <w:t xml:space="preserve">Il se peut que le plus grand obstacle aux filets sociaux de sécurité dans les pays à très faible revenu soit lié à l’accessibilité même. La dépense publique totale est déjà à un niveau très bas dans ces pays. </w:t>
      </w:r>
    </w:p>
    <w:p w14:paraId="553AA565" w14:textId="77777777" w:rsidR="00403C98" w:rsidRPr="00B815D7" w:rsidRDefault="00403C98" w:rsidP="00DE46A0">
      <w:r w:rsidRPr="00B815D7">
        <w:t>Pour illustrer ce point, un programme de filets sociaux de sécurité conçu pour un transfert de 20$ par an (soit juste 1,67$ par mois) à chaque pauvre dans un pays à très faible revenu coûterait dans les environs de 5% du PIB, soit 21% des dépenses publiques totales un niveau qui est probablement inaccessible.</w:t>
      </w:r>
    </w:p>
    <w:p w14:paraId="553AA566" w14:textId="77777777" w:rsidR="00403C98" w:rsidRDefault="00403C98" w:rsidP="00DE46A0">
      <w:pPr>
        <w:rPr>
          <w:rFonts w:eastAsia="Times New Roman"/>
          <w:color w:val="000000"/>
          <w:lang w:eastAsia="fr-FR"/>
        </w:rPr>
      </w:pPr>
    </w:p>
    <w:p w14:paraId="553AA567" w14:textId="77777777" w:rsidR="000D3930" w:rsidRDefault="000D3930">
      <w:pPr>
        <w:spacing w:after="200" w:line="276" w:lineRule="auto"/>
        <w:jc w:val="left"/>
        <w:rPr>
          <w:rFonts w:eastAsia="Times New Roman"/>
          <w:color w:val="000000"/>
          <w:lang w:eastAsia="fr-FR"/>
        </w:rPr>
      </w:pPr>
      <w:r>
        <w:rPr>
          <w:rFonts w:eastAsia="Times New Roman"/>
          <w:color w:val="000000"/>
          <w:lang w:eastAsia="fr-FR"/>
        </w:rPr>
        <w:br w:type="page"/>
      </w:r>
    </w:p>
    <w:p w14:paraId="553AA568" w14:textId="77777777" w:rsidR="00403C98" w:rsidRPr="00B815D7" w:rsidRDefault="00403C98" w:rsidP="00DE46A0">
      <w:pPr>
        <w:rPr>
          <w:rFonts w:eastAsia="Times New Roman"/>
          <w:color w:val="000000"/>
          <w:lang w:eastAsia="fr-FR"/>
        </w:rPr>
      </w:pPr>
      <w:r w:rsidRPr="00B815D7">
        <w:rPr>
          <w:rFonts w:eastAsia="Times New Roman"/>
          <w:color w:val="000000"/>
          <w:lang w:eastAsia="fr-FR"/>
        </w:rPr>
        <w:lastRenderedPageBreak/>
        <w:t xml:space="preserve">La mise en œuvre de ces programmes pose de nombreux défis, liés notamment à l’application des critères d’éligibilité, au manque de moyens, à la monopolisation des </w:t>
      </w:r>
      <w:r>
        <w:rPr>
          <w:rFonts w:eastAsia="Times New Roman"/>
          <w:color w:val="000000"/>
          <w:lang w:eastAsia="fr-FR"/>
        </w:rPr>
        <w:t>r</w:t>
      </w:r>
      <w:r w:rsidRPr="00B815D7">
        <w:rPr>
          <w:rFonts w:eastAsia="Times New Roman"/>
          <w:color w:val="000000"/>
          <w:lang w:eastAsia="fr-FR"/>
        </w:rPr>
        <w:t>essources par les élites au niveau local et à la prise en compte insuffisante de l’évolution des besoins.</w:t>
      </w:r>
    </w:p>
    <w:p w14:paraId="553AA569" w14:textId="77777777" w:rsidR="00403C98" w:rsidRPr="00B815D7" w:rsidRDefault="00403C98" w:rsidP="00DE46A0">
      <w:r>
        <w:t>Il existe des d</w:t>
      </w:r>
      <w:r w:rsidRPr="00B815D7">
        <w:t>éfis liés au manque de moyens, à la monopolisation des ressources par l’élite locale.</w:t>
      </w:r>
      <w:r>
        <w:t xml:space="preserve"> </w:t>
      </w:r>
      <w:r w:rsidRPr="00B815D7">
        <w:t xml:space="preserve">Au Burkina Faso, </w:t>
      </w:r>
      <w:r>
        <w:t xml:space="preserve">on constate une </w:t>
      </w:r>
      <w:r w:rsidRPr="00B815D7">
        <w:t>faiblesse des ressources allouées aux programmes des filets sociaux ; environ 0,4% du PIB sauf pendant les années de crise.</w:t>
      </w:r>
      <w:r>
        <w:t xml:space="preserve"> </w:t>
      </w:r>
      <w:r w:rsidRPr="00B815D7">
        <w:t>Environ1% du PIB en 2008-2009.</w:t>
      </w:r>
    </w:p>
    <w:p w14:paraId="553AA56A" w14:textId="77777777" w:rsidR="00403C98" w:rsidRDefault="00403C98" w:rsidP="00DE46A0">
      <w:r w:rsidRPr="00B815D7">
        <w:t xml:space="preserve">Les programmes des travaux </w:t>
      </w:r>
      <w:r>
        <w:t xml:space="preserve">publics </w:t>
      </w:r>
      <w:r w:rsidRPr="00B815D7">
        <w:t>sont faibles et ont plutôt été conçus dans le cadre de l’amélioration des infrastructures.</w:t>
      </w:r>
    </w:p>
    <w:p w14:paraId="553AA56B" w14:textId="77777777" w:rsidR="00403C98" w:rsidRDefault="00403C98" w:rsidP="00DE46A0">
      <w:r>
        <w:t>D’autres contraintes peuvent être soulignées. Il s’agit :</w:t>
      </w:r>
    </w:p>
    <w:p w14:paraId="553AA56C" w14:textId="77777777" w:rsidR="00DE46A0" w:rsidRPr="00B815D7" w:rsidRDefault="00DE46A0" w:rsidP="00DE46A0"/>
    <w:p w14:paraId="553AA56D" w14:textId="77777777" w:rsidR="00403C98" w:rsidRDefault="00403C98" w:rsidP="00564AB0">
      <w:pPr>
        <w:pStyle w:val="Paragraphedeliste"/>
        <w:numPr>
          <w:ilvl w:val="0"/>
          <w:numId w:val="52"/>
        </w:numPr>
        <w:spacing w:after="200"/>
        <w:rPr>
          <w:rFonts w:cs="Arial"/>
          <w:szCs w:val="24"/>
        </w:rPr>
      </w:pPr>
      <w:r w:rsidRPr="00A3109D">
        <w:rPr>
          <w:rFonts w:cs="Arial"/>
          <w:szCs w:val="24"/>
        </w:rPr>
        <w:t>du Manque de s</w:t>
      </w:r>
      <w:r>
        <w:rPr>
          <w:rFonts w:cs="Arial"/>
          <w:szCs w:val="24"/>
        </w:rPr>
        <w:t>uivi –évaluation des programmes ;</w:t>
      </w:r>
    </w:p>
    <w:p w14:paraId="553AA56E" w14:textId="77777777" w:rsidR="00403C98" w:rsidRPr="00A3109D" w:rsidRDefault="00403C98" w:rsidP="00564AB0">
      <w:pPr>
        <w:pStyle w:val="Paragraphedeliste"/>
        <w:numPr>
          <w:ilvl w:val="0"/>
          <w:numId w:val="52"/>
        </w:numPr>
        <w:spacing w:after="200"/>
        <w:rPr>
          <w:rFonts w:eastAsia="Times New Roman" w:cs="Arial"/>
          <w:color w:val="000000"/>
          <w:szCs w:val="24"/>
          <w:lang w:eastAsia="fr-FR"/>
        </w:rPr>
      </w:pPr>
      <w:r w:rsidRPr="00A3109D">
        <w:rPr>
          <w:rFonts w:cs="Arial"/>
          <w:szCs w:val="24"/>
        </w:rPr>
        <w:t xml:space="preserve">l’introduction des </w:t>
      </w:r>
      <w:r>
        <w:rPr>
          <w:rFonts w:cs="Arial"/>
          <w:szCs w:val="24"/>
        </w:rPr>
        <w:t xml:space="preserve"> </w:t>
      </w:r>
      <w:r w:rsidRPr="00A3109D">
        <w:rPr>
          <w:rFonts w:cs="Arial"/>
          <w:szCs w:val="24"/>
        </w:rPr>
        <w:t>subventions sur les produits alimentaires et énergétiques</w:t>
      </w:r>
      <w:r>
        <w:rPr>
          <w:rFonts w:cs="Arial"/>
          <w:szCs w:val="24"/>
        </w:rPr>
        <w:t xml:space="preserve"> sur une période temporaire ;</w:t>
      </w:r>
    </w:p>
    <w:p w14:paraId="553AA56F" w14:textId="77777777" w:rsidR="00403C98" w:rsidRPr="00A3109D" w:rsidRDefault="00403C98" w:rsidP="00564AB0">
      <w:pPr>
        <w:pStyle w:val="Paragraphedeliste"/>
        <w:numPr>
          <w:ilvl w:val="0"/>
          <w:numId w:val="52"/>
        </w:numPr>
        <w:spacing w:after="200"/>
        <w:rPr>
          <w:rFonts w:eastAsia="Times New Roman" w:cs="Arial"/>
          <w:color w:val="000000"/>
          <w:szCs w:val="24"/>
          <w:lang w:eastAsia="fr-FR"/>
        </w:rPr>
      </w:pPr>
      <w:r w:rsidRPr="00A3109D">
        <w:rPr>
          <w:rFonts w:cs="Arial"/>
          <w:szCs w:val="24"/>
        </w:rPr>
        <w:t>les cantines scolaires principalement financés par les bailleurs de fonds sont les plus importants (50% environ) sauf pendant les crises et ont été constants au cours de 2005-2010.</w:t>
      </w:r>
    </w:p>
    <w:p w14:paraId="553AA570" w14:textId="77777777" w:rsidR="00DE46A0" w:rsidRDefault="00DE46A0" w:rsidP="00A91D2A">
      <w:pPr>
        <w:pStyle w:val="Titre2"/>
      </w:pPr>
    </w:p>
    <w:p w14:paraId="553AA571" w14:textId="09BF8445" w:rsidR="00403C98" w:rsidRDefault="00DE46A0" w:rsidP="00A91D2A">
      <w:pPr>
        <w:pStyle w:val="Titre2"/>
      </w:pPr>
      <w:bookmarkStart w:id="70" w:name="_Toc344203978"/>
      <w:r>
        <w:t xml:space="preserve">2. </w:t>
      </w:r>
      <w:r w:rsidR="00403C98" w:rsidRPr="00394365">
        <w:t>Inconvénients</w:t>
      </w:r>
      <w:bookmarkEnd w:id="70"/>
    </w:p>
    <w:p w14:paraId="553AA572" w14:textId="77777777" w:rsidR="00DE46A0" w:rsidRPr="00DE46A0" w:rsidRDefault="00DE46A0" w:rsidP="00DE46A0"/>
    <w:p w14:paraId="553AA573" w14:textId="77777777" w:rsidR="00403C98" w:rsidRPr="00B815D7" w:rsidRDefault="00403C98" w:rsidP="00DE46A0">
      <w:r w:rsidRPr="00B815D7">
        <w:t>Les inconvénients sont qu'il est difficile de gérer des programmes  de soutien destiné spécifiquement aux pauvres. Les risques sont les suivants:</w:t>
      </w:r>
    </w:p>
    <w:p w14:paraId="553AA574" w14:textId="77777777" w:rsidR="00403C98" w:rsidRPr="00B815D7" w:rsidRDefault="00403C98" w:rsidP="00564AB0">
      <w:pPr>
        <w:pStyle w:val="Paragraphedeliste"/>
        <w:numPr>
          <w:ilvl w:val="0"/>
          <w:numId w:val="53"/>
        </w:numPr>
      </w:pPr>
      <w:r w:rsidRPr="00B815D7">
        <w:t>le détournement de subventions par les con</w:t>
      </w:r>
      <w:r>
        <w:t xml:space="preserve">sommateurs non-pauvres </w:t>
      </w:r>
      <w:r w:rsidRPr="00B815D7">
        <w:t>;</w:t>
      </w:r>
    </w:p>
    <w:p w14:paraId="553AA575" w14:textId="77777777" w:rsidR="00403C98" w:rsidRPr="00B815D7" w:rsidRDefault="00403C98" w:rsidP="00564AB0">
      <w:pPr>
        <w:pStyle w:val="Paragraphedeliste"/>
        <w:numPr>
          <w:ilvl w:val="0"/>
          <w:numId w:val="53"/>
        </w:numPr>
      </w:pPr>
      <w:r w:rsidRPr="00B815D7">
        <w:t>l’achat des produits par des intermédiaires pour la revente au prix du marché (fixé en fonction de la pénurie) ;</w:t>
      </w:r>
    </w:p>
    <w:p w14:paraId="553AA576" w14:textId="77777777" w:rsidR="00403C98" w:rsidRPr="00B815D7" w:rsidRDefault="00403C98" w:rsidP="00564AB0">
      <w:pPr>
        <w:pStyle w:val="Paragraphedeliste"/>
        <w:numPr>
          <w:ilvl w:val="0"/>
          <w:numId w:val="53"/>
        </w:numPr>
      </w:pPr>
      <w:r w:rsidRPr="00B815D7">
        <w:t>souvent, le gouvernement n’a pas les moyens d'intervenir à une plus grande échelle pour influencer réellement sur le</w:t>
      </w:r>
      <w:r>
        <w:t xml:space="preserve">s prix et </w:t>
      </w:r>
      <w:r w:rsidR="00DE46A0">
        <w:t>l’approvisionnement,</w:t>
      </w:r>
      <w:r>
        <w:t xml:space="preserve"> </w:t>
      </w:r>
      <w:r w:rsidRPr="00B815D7">
        <w:t>d’où des dépenses substantielles pour une intervention qui est en définitive inefficace ;</w:t>
      </w:r>
    </w:p>
    <w:p w14:paraId="553AA577" w14:textId="77777777" w:rsidR="00403C98" w:rsidRPr="00B815D7" w:rsidRDefault="00403C98" w:rsidP="00564AB0">
      <w:pPr>
        <w:pStyle w:val="Paragraphedeliste"/>
        <w:numPr>
          <w:ilvl w:val="0"/>
          <w:numId w:val="53"/>
        </w:numPr>
      </w:pPr>
      <w:r w:rsidRPr="00B815D7">
        <w:t>la poursuite des interventions publiques va empêcher le développement des marchés libres actifs qui par la suite serviront d’intermédiaires à travers les saisons.</w:t>
      </w:r>
    </w:p>
    <w:p w14:paraId="553AA578" w14:textId="77777777" w:rsidR="00403C98" w:rsidRPr="00394365" w:rsidRDefault="00403C98" w:rsidP="00EA2076">
      <w:pPr>
        <w:ind w:left="1140"/>
        <w:rPr>
          <w:b/>
          <w:i/>
          <w:sz w:val="28"/>
          <w:szCs w:val="28"/>
        </w:rPr>
      </w:pPr>
    </w:p>
    <w:p w14:paraId="553AA579" w14:textId="77777777" w:rsidR="00403C98" w:rsidRDefault="00403C98" w:rsidP="00184BBB">
      <w:pPr>
        <w:pStyle w:val="Titre1"/>
      </w:pPr>
      <w:r>
        <w:lastRenderedPageBreak/>
        <w:t xml:space="preserve">       </w:t>
      </w:r>
      <w:bookmarkStart w:id="71" w:name="_Toc344203979"/>
      <w:r>
        <w:t>V-</w:t>
      </w:r>
      <w:r w:rsidRPr="004F41C4">
        <w:t>SUGGESTIONS POUR UNE EFFICACITE DES PROGRAMMES</w:t>
      </w:r>
      <w:bookmarkEnd w:id="71"/>
    </w:p>
    <w:p w14:paraId="553AA57A" w14:textId="77777777" w:rsidR="00403C98" w:rsidRPr="00B815D7" w:rsidRDefault="00403C98" w:rsidP="00DE46A0">
      <w:r w:rsidRPr="00B815D7">
        <w:t>Le défi dans les pays à très faible revenu est de trouver les moyens par lesquels le choix des programmes peut à la fois limiter le coût total des interventions et réduire le coût d’opportunité des autres investissements abandonnés. Il est évident que les besoins des pauvres et le choix des instruments doivent être identifiés par rapport à la situation de chaque pays; toutefois un certain nombre de principes émergent des analyses de ce rapport et devraient être pris en compte dans la plupart des pays très pauvres :</w:t>
      </w:r>
    </w:p>
    <w:p w14:paraId="553AA57B" w14:textId="77777777" w:rsidR="00403C98" w:rsidRPr="00B815D7" w:rsidRDefault="00403C98" w:rsidP="00564AB0">
      <w:pPr>
        <w:pStyle w:val="Paragraphedeliste"/>
        <w:numPr>
          <w:ilvl w:val="0"/>
          <w:numId w:val="54"/>
        </w:numPr>
      </w:pPr>
      <w:r w:rsidRPr="0027688C">
        <w:rPr>
          <w:b/>
          <w:bCs/>
        </w:rPr>
        <w:t xml:space="preserve">Etre sélectif dans le cas des transferts purs </w:t>
      </w:r>
      <w:r w:rsidRPr="00B815D7">
        <w:t>: essayer d’identifier un sous-gr</w:t>
      </w:r>
      <w:r>
        <w:t>oupe de très pauvres ou être obj</w:t>
      </w:r>
      <w:r w:rsidRPr="00B815D7">
        <w:t xml:space="preserve">ectif </w:t>
      </w:r>
      <w:r>
        <w:t xml:space="preserve">bans le choix </w:t>
      </w:r>
      <w:r w:rsidRPr="00B815D7">
        <w:t>de</w:t>
      </w:r>
      <w:r>
        <w:t>s</w:t>
      </w:r>
      <w:r w:rsidRPr="00B815D7">
        <w:t xml:space="preserve"> groupes spécifiques que tout le monde reconnaît comme méritant d’être soutenus. Les exemples de groupes pourraient inclure les handicapés, les orp</w:t>
      </w:r>
      <w:r>
        <w:t>helins ou les enfants de la rue ;</w:t>
      </w:r>
    </w:p>
    <w:p w14:paraId="553AA57C" w14:textId="77777777" w:rsidR="00403C98" w:rsidRPr="00B815D7" w:rsidRDefault="00403C98" w:rsidP="00564AB0">
      <w:pPr>
        <w:pStyle w:val="Paragraphedeliste"/>
        <w:numPr>
          <w:ilvl w:val="0"/>
          <w:numId w:val="54"/>
        </w:numPr>
      </w:pPr>
      <w:r w:rsidRPr="0027688C">
        <w:rPr>
          <w:b/>
          <w:bCs/>
        </w:rPr>
        <w:t xml:space="preserve">Choisir les transferts qui ont un effet multiplicateur </w:t>
      </w:r>
      <w:r w:rsidRPr="00B815D7">
        <w:t>: il a été noté, par exemple, que chaque dollar dépensé sur le programme PROCAMPO au Mexique a généré un revenu de 1,60 à 2,40 $ ; de même, le programme "Paquet de démarrage" au Malawi a généré une augmentation de consommation d’environ 1</w:t>
      </w:r>
      <w:r>
        <w:t>50% du coût de l'engrais fourni ;</w:t>
      </w:r>
    </w:p>
    <w:p w14:paraId="553AA57D" w14:textId="77777777" w:rsidR="00403C98" w:rsidRPr="00A3109D" w:rsidRDefault="00403C98" w:rsidP="00564AB0">
      <w:pPr>
        <w:pStyle w:val="Paragraphedeliste"/>
        <w:numPr>
          <w:ilvl w:val="0"/>
          <w:numId w:val="54"/>
        </w:numPr>
      </w:pPr>
      <w:r w:rsidRPr="0027688C">
        <w:rPr>
          <w:b/>
          <w:bCs/>
        </w:rPr>
        <w:t xml:space="preserve">Le choix judicieux du temps d’intervention </w:t>
      </w:r>
      <w:r w:rsidRPr="00A3109D">
        <w:t>peut également optimiser l’impact des transferts (par exemple en allouant des financements durant les périodes de plantation ou durant la saison maigre où le revenu d’emploi n’est pas disponible) ;</w:t>
      </w:r>
    </w:p>
    <w:p w14:paraId="553AA57E" w14:textId="77777777" w:rsidR="00403C98" w:rsidRPr="000D3930" w:rsidRDefault="00403C98" w:rsidP="00564AB0">
      <w:pPr>
        <w:pStyle w:val="Paragraphedeliste"/>
        <w:numPr>
          <w:ilvl w:val="0"/>
          <w:numId w:val="54"/>
        </w:numPr>
        <w:rPr>
          <w:b/>
          <w:bCs/>
        </w:rPr>
      </w:pPr>
      <w:r w:rsidRPr="0027688C">
        <w:rPr>
          <w:b/>
          <w:bCs/>
        </w:rPr>
        <w:t xml:space="preserve">Les dépenses d’appui sur les filets sociaux de sécurité : </w:t>
      </w:r>
      <w:r w:rsidRPr="00A3109D">
        <w:t>L'utilisation des injections limitées d’argent liquide pour assurer contre les risques- par exemple, des financements limités pendant les périodes de sécheresse ou de crises économiques, peut aider les pauvres à ne pas liquider leur terre ou leur bétail, ce qui leur permettra de diversifier les opportunités de gain (par exemple en prenant le risque de développer les cultures de rente)</w:t>
      </w:r>
      <w:r>
        <w:t> ;</w:t>
      </w:r>
    </w:p>
    <w:p w14:paraId="553AA57F" w14:textId="77777777" w:rsidR="000D3930" w:rsidRDefault="000D3930" w:rsidP="000D3930">
      <w:pPr>
        <w:rPr>
          <w:b/>
          <w:bCs/>
        </w:rPr>
      </w:pPr>
    </w:p>
    <w:p w14:paraId="553AA580" w14:textId="77777777" w:rsidR="000D3930" w:rsidRDefault="000D3930" w:rsidP="000D3930">
      <w:pPr>
        <w:rPr>
          <w:b/>
          <w:bCs/>
        </w:rPr>
      </w:pPr>
    </w:p>
    <w:p w14:paraId="553AA581" w14:textId="77777777" w:rsidR="000D3930" w:rsidRPr="000D3930" w:rsidRDefault="000D3930" w:rsidP="000D3930">
      <w:pPr>
        <w:rPr>
          <w:b/>
          <w:bCs/>
        </w:rPr>
      </w:pPr>
    </w:p>
    <w:p w14:paraId="553AA582" w14:textId="77777777" w:rsidR="00403C98" w:rsidRPr="00B815D7" w:rsidRDefault="00403C98" w:rsidP="00564AB0">
      <w:pPr>
        <w:pStyle w:val="Paragraphedeliste"/>
        <w:numPr>
          <w:ilvl w:val="0"/>
          <w:numId w:val="54"/>
        </w:numPr>
      </w:pPr>
      <w:r w:rsidRPr="0027688C">
        <w:rPr>
          <w:b/>
          <w:bCs/>
        </w:rPr>
        <w:lastRenderedPageBreak/>
        <w:t>L’utilisation des dépenses de filets sociaux de sécurité qui contribuent simultanément au développement du capital humain</w:t>
      </w:r>
      <w:r w:rsidRPr="00B815D7">
        <w:t>; les exemples comprennent des programmes de nutrition pour les enfants</w:t>
      </w:r>
      <w:r>
        <w:t xml:space="preserve"> qui réduisent les effets débi</w:t>
      </w:r>
      <w:r w:rsidRPr="00B815D7">
        <w:t>tateurs à long terme dus à une malnutrition aiguë de l’enfant ; ils comprennent également les programmes d’exemption de paiement de scolarité</w:t>
      </w:r>
      <w:r>
        <w:t xml:space="preserve"> </w:t>
      </w:r>
      <w:r w:rsidRPr="00B815D7">
        <w:t>qui, non seulement fournissent un transfert immédiat aux pauvres, mais augmentent également, à terme, l</w:t>
      </w:r>
      <w:r>
        <w:t>e personnel qualifié disponible ;</w:t>
      </w:r>
    </w:p>
    <w:p w14:paraId="553AA583" w14:textId="77777777" w:rsidR="00403C98" w:rsidRPr="00B815D7" w:rsidRDefault="00403C98" w:rsidP="00564AB0">
      <w:pPr>
        <w:pStyle w:val="Paragraphedeliste"/>
        <w:numPr>
          <w:ilvl w:val="0"/>
          <w:numId w:val="54"/>
        </w:numPr>
      </w:pPr>
      <w:r w:rsidRPr="0027688C">
        <w:rPr>
          <w:b/>
          <w:bCs/>
        </w:rPr>
        <w:t>Choisir un ou deux types de programmes</w:t>
      </w:r>
      <w:r w:rsidRPr="00B815D7">
        <w:t>, et s’y ac</w:t>
      </w:r>
      <w:r>
        <w:t>crocher pour une longue période ;</w:t>
      </w:r>
    </w:p>
    <w:p w14:paraId="553AA584" w14:textId="77777777" w:rsidR="00403C98" w:rsidRPr="00B815D7" w:rsidRDefault="00403C98" w:rsidP="00564AB0">
      <w:pPr>
        <w:pStyle w:val="Paragraphedeliste"/>
        <w:numPr>
          <w:ilvl w:val="0"/>
          <w:numId w:val="54"/>
        </w:numPr>
      </w:pPr>
      <w:r w:rsidRPr="0027688C">
        <w:rPr>
          <w:b/>
          <w:bCs/>
        </w:rPr>
        <w:t xml:space="preserve">Une évaluation périodique des programmes est essentielle </w:t>
      </w:r>
      <w:r w:rsidRPr="00B815D7">
        <w:t>Une telle évaluation à elle seule peut indiquer ce qui fonctionne correctement et ce qui fonctionne moins bien, et permet une réforme et une consolidati</w:t>
      </w:r>
      <w:r>
        <w:t>on des programmes si nécessaire ;</w:t>
      </w:r>
    </w:p>
    <w:p w14:paraId="553AA585" w14:textId="77777777" w:rsidR="00403C98" w:rsidRPr="0027688C" w:rsidRDefault="00403C98" w:rsidP="00564AB0">
      <w:pPr>
        <w:pStyle w:val="Paragraphedeliste"/>
        <w:numPr>
          <w:ilvl w:val="0"/>
          <w:numId w:val="54"/>
        </w:numPr>
        <w:rPr>
          <w:bCs/>
        </w:rPr>
      </w:pPr>
      <w:r w:rsidRPr="0027688C">
        <w:rPr>
          <w:b/>
          <w:bCs/>
        </w:rPr>
        <w:t>L’insécurité alimentaire au Burkina est avant tout dû à un problème d’accessibilité (et non de disponibilité) :</w:t>
      </w:r>
      <w:r w:rsidRPr="0027688C">
        <w:rPr>
          <w:bCs/>
        </w:rPr>
        <w:t xml:space="preserve"> le choix de fournir des transferts alimentaires (plutôt que monétaires par exemple) et l’utilisation du SNS méritent d’être revisités et évalués ;</w:t>
      </w:r>
    </w:p>
    <w:p w14:paraId="553AA586" w14:textId="77777777" w:rsidR="00403C98" w:rsidRPr="00FD1020" w:rsidRDefault="00403C98" w:rsidP="00DE46A0">
      <w:pPr>
        <w:rPr>
          <w:bCs/>
        </w:rPr>
      </w:pPr>
    </w:p>
    <w:p w14:paraId="553AA587" w14:textId="77777777" w:rsidR="00403C98" w:rsidRPr="00B815D7" w:rsidRDefault="00403C98" w:rsidP="00564AB0">
      <w:pPr>
        <w:pStyle w:val="Paragraphedeliste"/>
        <w:numPr>
          <w:ilvl w:val="0"/>
          <w:numId w:val="54"/>
        </w:numPr>
      </w:pPr>
      <w:r w:rsidRPr="0027688C">
        <w:rPr>
          <w:bCs/>
        </w:rPr>
        <w:t>De plus amples recherches sont nécessaires pour définir les mécanismes plus efficaces pour accroître la scolarisation des plus pauvres et populations vulnérables, et mieux lier cantines scolaires et développement local (notamment production locale), notamment les rations.</w:t>
      </w:r>
    </w:p>
    <w:p w14:paraId="553AA588" w14:textId="77777777" w:rsidR="00403C98" w:rsidRPr="00B815D7" w:rsidRDefault="00403C98" w:rsidP="0027688C">
      <w:pPr>
        <w:rPr>
          <w:lang w:eastAsia="fr-FR"/>
        </w:rPr>
      </w:pPr>
      <w:r w:rsidRPr="00B815D7">
        <w:rPr>
          <w:bCs/>
          <w:lang w:eastAsia="fr-FR"/>
        </w:rPr>
        <w:t>Toutes les initiatives liées aux filets sociaux jouent un rôle clé en matière de protection sociale.</w:t>
      </w:r>
      <w:r w:rsidRPr="00B815D7">
        <w:rPr>
          <w:b/>
          <w:bCs/>
          <w:lang w:eastAsia="fr-FR"/>
        </w:rPr>
        <w:t xml:space="preserve"> </w:t>
      </w:r>
      <w:r w:rsidRPr="00B815D7">
        <w:rPr>
          <w:lang w:eastAsia="fr-FR"/>
        </w:rPr>
        <w:t>S’ils sont conçus et mis en œuvre de manière efficace, les transferts conditionnels en espèces et les programmes de garantie de l’emploi permettent de protéger un nombre considérable de personnes pauvres en période de crise, sans compromettre leurs chances d’échapper à la pauvreté sur le long terme.</w:t>
      </w:r>
    </w:p>
    <w:p w14:paraId="553AA589" w14:textId="77777777" w:rsidR="00403C98" w:rsidRPr="00B815D7" w:rsidRDefault="00403C98" w:rsidP="0027688C">
      <w:pPr>
        <w:rPr>
          <w:lang w:eastAsia="fr-FR"/>
        </w:rPr>
      </w:pPr>
      <w:r w:rsidRPr="00B815D7">
        <w:rPr>
          <w:lang w:eastAsia="fr-FR"/>
        </w:rPr>
        <w:t>Pour être efficaces, les politiques de protection sociale doivent articuler des programmes axés sur le travail et des transferts d’argent ou de nourriture destinés à des groupes précis, qui ne peuvent travailler en raison d’une incapacité physique (y compris du fait de carences nutritionnelles, sachant que le nombre de personnes sou</w:t>
      </w:r>
      <w:r>
        <w:rPr>
          <w:lang w:eastAsia="fr-FR"/>
        </w:rPr>
        <w:t>ffrant de faim chronique a atteint le</w:t>
      </w:r>
      <w:r w:rsidRPr="00B815D7">
        <w:rPr>
          <w:lang w:eastAsia="fr-FR"/>
        </w:rPr>
        <w:t xml:space="preserve"> milliard en 2009), ou devant se consacrer à d’autres activités (par exemple, suivre sa scolarité).</w:t>
      </w:r>
    </w:p>
    <w:p w14:paraId="553AA58A" w14:textId="77777777" w:rsidR="00403C98" w:rsidRPr="00B815D7" w:rsidRDefault="00403C98" w:rsidP="0027688C">
      <w:pPr>
        <w:rPr>
          <w:bCs/>
        </w:rPr>
      </w:pPr>
      <w:r w:rsidRPr="00B815D7">
        <w:rPr>
          <w:bCs/>
        </w:rPr>
        <w:lastRenderedPageBreak/>
        <w:t xml:space="preserve">Il est opportun de mener une revue critique des expériences passées ainsi qu’une étude de faisabilité d’autres types de travaux publics à HIMO </w:t>
      </w:r>
      <w:r>
        <w:rPr>
          <w:bCs/>
        </w:rPr>
        <w:t xml:space="preserve">(Haute Intensité de Main d’œuvre) </w:t>
      </w:r>
      <w:r w:rsidRPr="00B815D7">
        <w:rPr>
          <w:bCs/>
        </w:rPr>
        <w:t>comme instruments  de filets sociaux efficaces</w:t>
      </w:r>
      <w:r>
        <w:rPr>
          <w:bCs/>
        </w:rPr>
        <w:t>.</w:t>
      </w:r>
    </w:p>
    <w:p w14:paraId="553AA58B" w14:textId="77777777" w:rsidR="00403C98" w:rsidRPr="00B815D7" w:rsidRDefault="00403C98" w:rsidP="0027688C">
      <w:pPr>
        <w:rPr>
          <w:b/>
        </w:rPr>
      </w:pPr>
    </w:p>
    <w:p w14:paraId="553AA58C" w14:textId="77777777" w:rsidR="00403C98" w:rsidRDefault="00403C98" w:rsidP="0027688C">
      <w:pPr>
        <w:rPr>
          <w:lang w:eastAsia="fr-FR"/>
        </w:rPr>
      </w:pPr>
      <w:r w:rsidRPr="00AB4552">
        <w:rPr>
          <w:lang w:eastAsia="fr-FR"/>
        </w:rPr>
        <w:t>Le choix des cibles, les systèmes de paiement, la surveillance et l’évaluation ainsi que la bonne gouvernance sont des éléments clés pour la réussite de tout système de filet de sécurité.</w:t>
      </w:r>
    </w:p>
    <w:p w14:paraId="553AA58D" w14:textId="77777777" w:rsidR="00403C98" w:rsidRDefault="00403C98" w:rsidP="00EA2076">
      <w:pPr>
        <w:rPr>
          <w:rFonts w:eastAsia="Times New Roman" w:cs="Arial"/>
          <w:color w:val="000000"/>
          <w:szCs w:val="24"/>
          <w:lang w:eastAsia="fr-FR"/>
        </w:rPr>
      </w:pPr>
    </w:p>
    <w:p w14:paraId="553AA58E" w14:textId="77777777" w:rsidR="00403C98" w:rsidRPr="0027688C" w:rsidRDefault="00403C98" w:rsidP="00564AB0">
      <w:pPr>
        <w:pStyle w:val="Paragraphedeliste"/>
        <w:numPr>
          <w:ilvl w:val="0"/>
          <w:numId w:val="50"/>
        </w:numPr>
        <w:rPr>
          <w:rFonts w:ascii="Arial Black" w:hAnsi="Arial Black"/>
          <w:b/>
          <w:bCs/>
          <w:lang w:eastAsia="fr-FR"/>
        </w:rPr>
      </w:pPr>
      <w:r w:rsidRPr="0027688C">
        <w:rPr>
          <w:rFonts w:ascii="Arial Black" w:hAnsi="Arial Black"/>
          <w:b/>
          <w:bCs/>
          <w:lang w:eastAsia="fr-FR"/>
        </w:rPr>
        <w:t>La SCADD ET LES FILETS SOCIAUX : promotion d’une croissance pro-pauvre</w:t>
      </w:r>
    </w:p>
    <w:p w14:paraId="553AA58F" w14:textId="77777777" w:rsidR="0027688C" w:rsidRPr="003172A1" w:rsidRDefault="0027688C" w:rsidP="00EA2076">
      <w:pPr>
        <w:autoSpaceDE w:val="0"/>
        <w:autoSpaceDN w:val="0"/>
        <w:adjustRightInd w:val="0"/>
        <w:spacing w:line="240" w:lineRule="auto"/>
        <w:rPr>
          <w:rFonts w:cs="Arial"/>
          <w:b/>
          <w:bCs/>
          <w:i/>
          <w:iCs/>
          <w:szCs w:val="24"/>
        </w:rPr>
      </w:pPr>
    </w:p>
    <w:p w14:paraId="553AA590" w14:textId="77777777" w:rsidR="00403C98" w:rsidRPr="003172A1" w:rsidRDefault="00403C98" w:rsidP="00EA2076">
      <w:pPr>
        <w:autoSpaceDE w:val="0"/>
        <w:autoSpaceDN w:val="0"/>
        <w:adjustRightInd w:val="0"/>
        <w:spacing w:line="240" w:lineRule="auto"/>
        <w:rPr>
          <w:rFonts w:cs="Arial"/>
          <w:b/>
          <w:bCs/>
          <w:i/>
          <w:iCs/>
          <w:szCs w:val="24"/>
        </w:rPr>
      </w:pPr>
    </w:p>
    <w:p w14:paraId="553AA591" w14:textId="77777777" w:rsidR="00403C98" w:rsidRPr="003172A1" w:rsidRDefault="00403C98" w:rsidP="0027688C">
      <w:r w:rsidRPr="003172A1">
        <w:t>La répartition des revenus et la préservation des équilibres sociaux représenteront l’un des piliers du schéma de développe</w:t>
      </w:r>
      <w:r>
        <w:t>ment, garant de la soutenabilité</w:t>
      </w:r>
      <w:r w:rsidRPr="003172A1">
        <w:t xml:space="preserve"> de la croissance économique et de l’accélération de son rythme. Cette orientation requiert de réduire sensiblement l’incidence de la pauvreté et de mettre en place des mécanismes adéquats en vue de réduire les inégalités par un modèle de croissance pro pauvre.</w:t>
      </w:r>
    </w:p>
    <w:p w14:paraId="553AA592" w14:textId="77777777" w:rsidR="00403C98" w:rsidRPr="003172A1" w:rsidRDefault="00403C98" w:rsidP="0027688C"/>
    <w:p w14:paraId="553AA593" w14:textId="77777777" w:rsidR="00403C98" w:rsidRDefault="00403C98" w:rsidP="0027688C">
      <w:r w:rsidRPr="003172A1">
        <w:t>C’est au regard de la profondeur et de la sévérité de la pauvreté, que le Burkina Faso entend</w:t>
      </w:r>
      <w:r>
        <w:t xml:space="preserve"> </w:t>
      </w:r>
      <w:r w:rsidRPr="003172A1">
        <w:t>promouvoir un modèle de croissance pro-pauvre qui repose sur un double critère exigeant de réduire</w:t>
      </w:r>
      <w:r>
        <w:t xml:space="preserve"> à</w:t>
      </w:r>
      <w:r w:rsidRPr="003172A1">
        <w:t xml:space="preserve"> la fois la pauvreté et les inégalités entre riches et pauvres en termes de revenus.</w:t>
      </w:r>
    </w:p>
    <w:p w14:paraId="553AA594" w14:textId="77777777" w:rsidR="00403C98" w:rsidRPr="003172A1" w:rsidRDefault="00403C98" w:rsidP="0027688C"/>
    <w:p w14:paraId="553AA595" w14:textId="77777777" w:rsidR="00403C98" w:rsidRDefault="00403C98" w:rsidP="0027688C">
      <w:r w:rsidRPr="003172A1">
        <w:t>La stratégie de la promotion de la croissance pro pauvre va reposer sur un certain nombre d’actions basées sur l’utilisation des techniques de filets sociaux en direction des pauvres ou des personnes vulnérables</w:t>
      </w:r>
      <w:r>
        <w:t xml:space="preserve"> à</w:t>
      </w:r>
      <w:r w:rsidRPr="003172A1">
        <w:t xml:space="preserve"> la pauvreté et aux chocs en s’appuyant notamment sur les transferts en espèce direct/nature comme cantine scolaire, subventions aux prix, programmes de travaux publics, les exonérations de frais pour l’utilisation de services de base.</w:t>
      </w:r>
    </w:p>
    <w:p w14:paraId="553AA596" w14:textId="77777777" w:rsidR="00403C98" w:rsidRPr="003172A1" w:rsidRDefault="00403C98" w:rsidP="0027688C"/>
    <w:p w14:paraId="553AA597" w14:textId="77777777" w:rsidR="000D3930" w:rsidRDefault="000D3930">
      <w:pPr>
        <w:spacing w:after="200" w:line="276" w:lineRule="auto"/>
        <w:jc w:val="left"/>
      </w:pPr>
      <w:r>
        <w:br w:type="page"/>
      </w:r>
    </w:p>
    <w:p w14:paraId="553AA598" w14:textId="77777777" w:rsidR="00403C98" w:rsidRDefault="00403C98" w:rsidP="0027688C">
      <w:r w:rsidRPr="003172A1">
        <w:lastRenderedPageBreak/>
        <w:t>Les Filets Sociaux sont complémentaires aux programmes de développement, de croissance</w:t>
      </w:r>
      <w:r>
        <w:t xml:space="preserve"> </w:t>
      </w:r>
      <w:r w:rsidRPr="003172A1">
        <w:t>économique, et sociale. Ils ont pour objectif d’aider ceux qui ne peuvent pas participer aux progrès économiques et sociaux, d’assurer un minimum de ressources pour les ménages en situation d’insécurité alimentaire et financière pendant les périodes normales. En outre, ils sont fondamentaux pour la mise en place des programmes d’urgence en période de crise.</w:t>
      </w:r>
    </w:p>
    <w:p w14:paraId="553AA599" w14:textId="77777777" w:rsidR="00403C98" w:rsidRPr="003172A1" w:rsidRDefault="00403C98" w:rsidP="0027688C"/>
    <w:p w14:paraId="553AA59A" w14:textId="77777777" w:rsidR="00403C98" w:rsidRPr="003172A1" w:rsidRDefault="00403C98" w:rsidP="0027688C">
      <w:r w:rsidRPr="003172A1">
        <w:t>Pour la période 2011-2015, l’accent sera mis sur :</w:t>
      </w:r>
    </w:p>
    <w:p w14:paraId="553AA59B" w14:textId="77777777" w:rsidR="00403C98" w:rsidRPr="003172A1" w:rsidRDefault="00403C98" w:rsidP="00564AB0">
      <w:pPr>
        <w:pStyle w:val="Paragraphedeliste"/>
        <w:numPr>
          <w:ilvl w:val="0"/>
          <w:numId w:val="55"/>
        </w:numPr>
      </w:pPr>
      <w:r w:rsidRPr="003172A1">
        <w:t>les programmes de transferts conditionnels ;</w:t>
      </w:r>
    </w:p>
    <w:p w14:paraId="553AA59C" w14:textId="77777777" w:rsidR="00403C98" w:rsidRPr="003172A1" w:rsidRDefault="00403C98" w:rsidP="00564AB0">
      <w:pPr>
        <w:pStyle w:val="Paragraphedeliste"/>
        <w:numPr>
          <w:ilvl w:val="0"/>
          <w:numId w:val="55"/>
        </w:numPr>
      </w:pPr>
      <w:r w:rsidRPr="003172A1">
        <w:t>la promotion de l’approche de la Haute intensité de main d’œuvre (HIMO) ;</w:t>
      </w:r>
    </w:p>
    <w:p w14:paraId="553AA59D" w14:textId="77777777" w:rsidR="00403C98" w:rsidRPr="003172A1" w:rsidRDefault="00403C98" w:rsidP="00564AB0">
      <w:pPr>
        <w:pStyle w:val="Paragraphedeliste"/>
        <w:numPr>
          <w:ilvl w:val="0"/>
          <w:numId w:val="55"/>
        </w:numPr>
      </w:pPr>
      <w:r w:rsidRPr="003172A1">
        <w:t>la promotion des activités génératrices de revenus pour les populations pauvres et les</w:t>
      </w:r>
      <w:r>
        <w:t xml:space="preserve"> personnes vulné</w:t>
      </w:r>
      <w:r w:rsidRPr="003172A1">
        <w:t>rables ;</w:t>
      </w:r>
    </w:p>
    <w:p w14:paraId="553AA59E" w14:textId="77777777" w:rsidR="00403C98" w:rsidRPr="0027688C" w:rsidRDefault="00403C98" w:rsidP="00564AB0">
      <w:pPr>
        <w:pStyle w:val="Paragraphedeliste"/>
        <w:numPr>
          <w:ilvl w:val="0"/>
          <w:numId w:val="55"/>
        </w:numPr>
        <w:rPr>
          <w:rFonts w:ascii="Times New Roman" w:hAnsi="Times New Roman"/>
        </w:rPr>
      </w:pPr>
      <w:r w:rsidRPr="003172A1">
        <w:t>les programmes de subventions de l’accès aux services sociaux pour les populations pauvres</w:t>
      </w:r>
      <w:r>
        <w:t xml:space="preserve"> et </w:t>
      </w:r>
      <w:r w:rsidRPr="0027688C">
        <w:rPr>
          <w:rFonts w:ascii="Times New Roman" w:hAnsi="Times New Roman"/>
        </w:rPr>
        <w:t xml:space="preserve"> </w:t>
      </w:r>
      <w:r w:rsidRPr="0027688C">
        <w:rPr>
          <w:rFonts w:ascii="Times New Roman" w:hAnsi="Times New Roman"/>
          <w:sz w:val="28"/>
          <w:szCs w:val="28"/>
        </w:rPr>
        <w:t>les</w:t>
      </w:r>
      <w:r w:rsidRPr="003172A1">
        <w:t xml:space="preserve"> personnes vulnérables.</w:t>
      </w:r>
    </w:p>
    <w:p w14:paraId="553AA59F" w14:textId="77777777" w:rsidR="00403C98" w:rsidRPr="004F41C4" w:rsidRDefault="00403C98" w:rsidP="00EA2076">
      <w:pPr>
        <w:rPr>
          <w:rFonts w:ascii="Lucida Calligraphy" w:hAnsi="Lucida Calligraphy"/>
          <w:b/>
          <w:szCs w:val="24"/>
        </w:rPr>
      </w:pPr>
    </w:p>
    <w:p w14:paraId="553AA5A0" w14:textId="56EB6C3B" w:rsidR="00403C98" w:rsidRDefault="00403C98" w:rsidP="002900E8">
      <w:pPr>
        <w:pStyle w:val="Titre"/>
      </w:pPr>
      <w:bookmarkStart w:id="72" w:name="_Toc344203980"/>
      <w:r w:rsidRPr="006B5E12">
        <w:t>CONCLUSION</w:t>
      </w:r>
      <w:bookmarkEnd w:id="72"/>
    </w:p>
    <w:p w14:paraId="553AA5A1" w14:textId="77777777" w:rsidR="000D3930" w:rsidRPr="000D3930" w:rsidRDefault="000D3930" w:rsidP="000D3930"/>
    <w:p w14:paraId="553AA5A2" w14:textId="77777777" w:rsidR="00403C98" w:rsidRDefault="00403C98" w:rsidP="0027688C">
      <w:r>
        <w:t>Grosso modo l’analyse du thème dans ses différentes facettes donne lieu de dire que si des programmes de filets sociaux n’existaient pas, il fallait les mettre en place au regard de la forte proportion des populations croupies dans la misère. Aussi complexes soient-ils, les filets sociaux ont un rôle très déterminant dans le système de protection sociale, et dans les pays en voie de développement des acquis ont été enregistrés en dépit des contraintes  de réalisation des programmes et des inconvénients associés. Par conséquent la nécessité de formuler des suggestions pour rendre efficace les programmes, s’impose. Et c’est à ce prix que les pays en voie de développement pourront déclencher une amorce véritable d’un changement dans l’amélioration des conditions de vie des populations les plus vulnérables.</w:t>
      </w:r>
    </w:p>
    <w:p w14:paraId="553AA5A3" w14:textId="77777777" w:rsidR="00403C98" w:rsidRDefault="00403C98" w:rsidP="00EA2076">
      <w:pPr>
        <w:ind w:left="780"/>
        <w:rPr>
          <w:sz w:val="28"/>
          <w:szCs w:val="28"/>
        </w:rPr>
      </w:pPr>
    </w:p>
    <w:p w14:paraId="553AA5A4" w14:textId="77777777" w:rsidR="00403C98" w:rsidRDefault="00403C98" w:rsidP="00EA2076">
      <w:pPr>
        <w:autoSpaceDE w:val="0"/>
        <w:autoSpaceDN w:val="0"/>
        <w:adjustRightInd w:val="0"/>
        <w:spacing w:line="240" w:lineRule="auto"/>
        <w:jc w:val="center"/>
        <w:rPr>
          <w:rFonts w:cstheme="minorHAnsi"/>
          <w:b/>
          <w:bCs/>
          <w:sz w:val="28"/>
          <w:szCs w:val="28"/>
          <w:u w:val="single"/>
          <w:lang w:eastAsia="fr-FR"/>
        </w:rPr>
      </w:pPr>
    </w:p>
    <w:p w14:paraId="553AA5A5" w14:textId="77777777" w:rsidR="00403C98" w:rsidRDefault="00403C98" w:rsidP="00EA2076">
      <w:pPr>
        <w:autoSpaceDE w:val="0"/>
        <w:autoSpaceDN w:val="0"/>
        <w:adjustRightInd w:val="0"/>
        <w:spacing w:line="240" w:lineRule="auto"/>
        <w:jc w:val="center"/>
        <w:rPr>
          <w:rFonts w:cstheme="minorHAnsi"/>
          <w:b/>
          <w:bCs/>
          <w:sz w:val="28"/>
          <w:szCs w:val="28"/>
          <w:u w:val="single"/>
          <w:lang w:eastAsia="fr-FR"/>
        </w:rPr>
      </w:pPr>
    </w:p>
    <w:p w14:paraId="553AA5A6" w14:textId="77777777" w:rsidR="00403C98" w:rsidRDefault="00403C98" w:rsidP="00EA2076">
      <w:pPr>
        <w:autoSpaceDE w:val="0"/>
        <w:autoSpaceDN w:val="0"/>
        <w:adjustRightInd w:val="0"/>
        <w:spacing w:line="240" w:lineRule="auto"/>
        <w:jc w:val="center"/>
        <w:rPr>
          <w:rFonts w:cstheme="minorHAnsi"/>
          <w:b/>
          <w:bCs/>
          <w:sz w:val="28"/>
          <w:szCs w:val="28"/>
          <w:u w:val="single"/>
          <w:lang w:eastAsia="fr-FR"/>
        </w:rPr>
      </w:pPr>
    </w:p>
    <w:p w14:paraId="553AA5A7" w14:textId="4A700957" w:rsidR="0027688C" w:rsidRPr="00BD4A9B" w:rsidRDefault="0027688C" w:rsidP="002900E8">
      <w:pPr>
        <w:pStyle w:val="Titre"/>
      </w:pPr>
      <w:bookmarkStart w:id="73" w:name="_Toc344203981"/>
      <w:r>
        <w:lastRenderedPageBreak/>
        <w:t xml:space="preserve">Thème </w:t>
      </w:r>
      <w:r w:rsidRPr="00BD4A9B">
        <w:t>3 : du CSLP à la SCADD ; quelles innovation</w:t>
      </w:r>
      <w:r>
        <w:t>s</w:t>
      </w:r>
      <w:r w:rsidRPr="00BD4A9B">
        <w:t xml:space="preserve"> pour le développement du BURKINA FASO ?</w:t>
      </w:r>
      <w:bookmarkEnd w:id="73"/>
      <w:r w:rsidRPr="00BD4A9B">
        <w:t xml:space="preserve"> </w:t>
      </w:r>
    </w:p>
    <w:p w14:paraId="553AA5A8" w14:textId="77777777" w:rsidR="00403C98" w:rsidRDefault="00403C98" w:rsidP="00EA2076">
      <w:pPr>
        <w:autoSpaceDE w:val="0"/>
        <w:autoSpaceDN w:val="0"/>
        <w:adjustRightInd w:val="0"/>
        <w:spacing w:line="240" w:lineRule="auto"/>
        <w:jc w:val="center"/>
        <w:rPr>
          <w:rFonts w:cstheme="minorHAnsi"/>
          <w:b/>
          <w:bCs/>
          <w:sz w:val="28"/>
          <w:szCs w:val="28"/>
          <w:u w:val="single"/>
          <w:lang w:eastAsia="fr-FR"/>
        </w:rPr>
      </w:pPr>
    </w:p>
    <w:p w14:paraId="553AA5A9" w14:textId="280566EA" w:rsidR="00403C98" w:rsidRDefault="00403C98" w:rsidP="002900E8">
      <w:pPr>
        <w:pStyle w:val="Titre"/>
      </w:pPr>
      <w:bookmarkStart w:id="74" w:name="_Toc344203982"/>
      <w:r w:rsidRPr="0048355A">
        <w:t>INTRODUCTION</w:t>
      </w:r>
      <w:bookmarkEnd w:id="74"/>
    </w:p>
    <w:p w14:paraId="553AA5AA" w14:textId="77777777" w:rsidR="00403C98" w:rsidRPr="0048355A" w:rsidRDefault="00403C98" w:rsidP="00496CDB"/>
    <w:p w14:paraId="553AA5AB" w14:textId="77777777" w:rsidR="00403C98" w:rsidRPr="00697CC2" w:rsidRDefault="00496CDB" w:rsidP="00496CDB">
      <w:r>
        <w:t>Le</w:t>
      </w:r>
      <w:r w:rsidR="00403C98" w:rsidRPr="00697CC2">
        <w:t xml:space="preserve"> gouvernement du Burkina Faso, dans sa volonté de créer les conditions favorables à l’épanouissement des burkinabé, a toujours eu le souci de mieux organiser ses rares ressources disponibles  pour atteindre les objectifs de développement.</w:t>
      </w:r>
    </w:p>
    <w:p w14:paraId="553AA5AC" w14:textId="77777777" w:rsidR="00403C98" w:rsidRPr="00697CC2" w:rsidRDefault="00403C98" w:rsidP="00496CDB">
      <w:r w:rsidRPr="00697CC2">
        <w:t>Ainsi, depuis son accession à l’indépendance il a opté pour la planification comme moyen d’orienter et de conduire son processus de développement économique et social.</w:t>
      </w:r>
    </w:p>
    <w:p w14:paraId="553AA5AD" w14:textId="77777777" w:rsidR="00403C98" w:rsidRPr="00697CC2" w:rsidRDefault="00403C98" w:rsidP="00496CDB">
      <w:r w:rsidRPr="00697CC2">
        <w:t>En effet, il a élaboré successivement des plans quinquennaux de développement, un programme populaire de développement, une lettre d’intention de politique de développement humain durable, un cadre stratégique de lutte contre la pauvreté élaboré en 2000 et révisé en 2003.</w:t>
      </w:r>
    </w:p>
    <w:p w14:paraId="553AA5AE" w14:textId="77777777" w:rsidR="00403C98" w:rsidRPr="00697CC2" w:rsidRDefault="00403C98" w:rsidP="00496CDB">
      <w:r w:rsidRPr="00697CC2">
        <w:t>La stratégie de croissance accélérée et de développement durable qui est la dernière-née des politiques de développement de notre pays s’inscrit dans la continuité des réformes dans lesquelles  il s’est lancé.</w:t>
      </w:r>
    </w:p>
    <w:p w14:paraId="553AA5AF" w14:textId="77777777" w:rsidR="00403C98" w:rsidRPr="00697CC2" w:rsidRDefault="00403C98" w:rsidP="00496CDB">
      <w:r w:rsidRPr="00697CC2">
        <w:t>Elle vise l’accélération de la croissance et la promotion d’un développement durable et surtout l’édification d’une société moderne et solidaire.</w:t>
      </w:r>
    </w:p>
    <w:p w14:paraId="553AA5B0" w14:textId="77777777" w:rsidR="00403C98" w:rsidRPr="00697CC2" w:rsidRDefault="00403C98" w:rsidP="00496CDB">
      <w:r w:rsidRPr="00697CC2">
        <w:t>Le choix de cette nouvelle approche stratégique de développement a été dicté par la volonté du gouvernement de consolider les importants acquis enregistrés au  cours de ces dix dernières années à travers la mise en œuvre d’un cadre stratégique de lutte contre la pauvreté (CSLP) et de proposer des innovations pour booster le développement dans les domaines économique et social.</w:t>
      </w:r>
    </w:p>
    <w:p w14:paraId="553AA5B1" w14:textId="77777777" w:rsidR="00403C98" w:rsidRPr="00697CC2" w:rsidRDefault="00403C98" w:rsidP="00EA2076">
      <w:pPr>
        <w:jc w:val="center"/>
        <w:rPr>
          <w:rFonts w:cstheme="minorHAnsi"/>
          <w:sz w:val="28"/>
          <w:szCs w:val="28"/>
        </w:rPr>
      </w:pPr>
    </w:p>
    <w:p w14:paraId="553AA5B2" w14:textId="3870F3DD" w:rsidR="00403C98" w:rsidRPr="0001692E" w:rsidRDefault="00496CDB" w:rsidP="00184BBB">
      <w:pPr>
        <w:pStyle w:val="Titre1"/>
      </w:pPr>
      <w:bookmarkStart w:id="75" w:name="_Toc344203983"/>
      <w:r w:rsidRPr="00496CDB">
        <w:lastRenderedPageBreak/>
        <w:t>I.</w:t>
      </w:r>
      <w:r>
        <w:t xml:space="preserve"> </w:t>
      </w:r>
      <w:r w:rsidR="00403C98" w:rsidRPr="0001692E">
        <w:t>PRESENTATION DU CSLP</w:t>
      </w:r>
      <w:bookmarkEnd w:id="75"/>
    </w:p>
    <w:p w14:paraId="553AA5B3" w14:textId="77777777" w:rsidR="00403C98" w:rsidRPr="00697CC2" w:rsidRDefault="00403C98" w:rsidP="00EA2076">
      <w:pPr>
        <w:pStyle w:val="Paragraphedeliste"/>
        <w:ind w:left="1440"/>
        <w:jc w:val="center"/>
        <w:rPr>
          <w:rFonts w:cstheme="minorHAnsi"/>
          <w:sz w:val="28"/>
          <w:szCs w:val="28"/>
        </w:rPr>
      </w:pPr>
    </w:p>
    <w:p w14:paraId="553AA5B4" w14:textId="4B4BDAB4" w:rsidR="00403C98" w:rsidRDefault="00496CDB" w:rsidP="00A91D2A">
      <w:pPr>
        <w:pStyle w:val="Titre2"/>
      </w:pPr>
      <w:bookmarkStart w:id="76" w:name="_Toc344203984"/>
      <w:r w:rsidRPr="00496CDB">
        <w:rPr>
          <w:i/>
        </w:rPr>
        <w:t>1.</w:t>
      </w:r>
      <w:r>
        <w:t xml:space="preserve"> </w:t>
      </w:r>
      <w:r w:rsidR="00403C98" w:rsidRPr="0048355A">
        <w:t>Aperçu général</w:t>
      </w:r>
      <w:bookmarkEnd w:id="76"/>
    </w:p>
    <w:p w14:paraId="553AA5B5" w14:textId="77777777" w:rsidR="00496CDB" w:rsidRPr="00496CDB" w:rsidRDefault="00496CDB" w:rsidP="00496CDB"/>
    <w:p w14:paraId="553AA5B6" w14:textId="77777777" w:rsidR="00403C98" w:rsidRPr="00697CC2" w:rsidRDefault="00403C98" w:rsidP="007C3301">
      <w:r w:rsidRPr="00697CC2">
        <w:t xml:space="preserve">Le </w:t>
      </w:r>
      <w:r w:rsidR="007C3301">
        <w:t>Burkina Faso</w:t>
      </w:r>
      <w:r w:rsidRPr="00697CC2">
        <w:t>, comme d’habitude est considéré en tant que bon élève de l’aide internationale, notamment pour les réformes de la gestion publique que le pays a conduites depuis les années 1990. Mais si notre cadre stratégique de lutte contre la pauvreté (</w:t>
      </w:r>
      <w:r w:rsidRPr="00632DEA">
        <w:rPr>
          <w:b/>
        </w:rPr>
        <w:t>CSLP</w:t>
      </w:r>
      <w:r w:rsidRPr="00697CC2">
        <w:t>) a été l’un des plus précoces d’Afrique, ses fondements se voient aujourd’hui remis en cause. Il a été pourtant au cœur de la mise en œuvre de la réforme de l’aide au développement, processus dans lequel le BURKINA constitue un laboratoire pour les autres pays. Mais les fondements s mêmes des paradigmes de l’orientation stratégique des politiques connaissent une crise dans le paysage institutionnel burkinabé. En effet, le BF a connu une situation paradoxale en matière de lutte contre la pauvreté. Si le pays jouit toujours du statut de bon élève et de pays pilote, ce qui lui procure une confortable rente de situations et d’importants volumes d’aides, notamment pour l’ingénierie, en termes de procédures de formulation des politiques, les travaux conduits ont eu des résultats mitigés. Les objets  techniques sont restés globalement fébriles et instables en dépit de nombreuses tentatives.</w:t>
      </w:r>
    </w:p>
    <w:p w14:paraId="553AA5B7" w14:textId="77777777" w:rsidR="00403C98" w:rsidRPr="00697CC2" w:rsidRDefault="00403C98" w:rsidP="007C3301">
      <w:r w:rsidRPr="00697CC2">
        <w:t>Le CSLP qui a été élaboré dans un contexte de corruption et de clientélisme, serait essentiellement une conditionnalité mise en œuvre pour plaire à l’extérieur, et éventuellement pour manipuler.</w:t>
      </w:r>
    </w:p>
    <w:p w14:paraId="553AA5B8" w14:textId="77777777" w:rsidR="00403C98" w:rsidRPr="00697CC2" w:rsidRDefault="00403C98" w:rsidP="007C3301">
      <w:r w:rsidRPr="00697CC2">
        <w:t>Avant d’attaquer les axes stratégiques du CSLP, il convient ici de rappeler les objectifs de la stratégie de réduction de la pauvreté.</w:t>
      </w:r>
    </w:p>
    <w:p w14:paraId="553AA5B9" w14:textId="77777777" w:rsidR="00403C98" w:rsidRDefault="00403C98" w:rsidP="007C3301">
      <w:r w:rsidRPr="00697CC2">
        <w:t>L’élection du BF à l’initiative d’allègement de la dette des pays pauvres très endettés (</w:t>
      </w:r>
      <w:r w:rsidRPr="00632DEA">
        <w:rPr>
          <w:b/>
        </w:rPr>
        <w:t>PPTE</w:t>
      </w:r>
      <w:r w:rsidRPr="00697CC2">
        <w:t xml:space="preserve">) en septembre 1997 par la communauté financière internationale est à la base  de l’élaboration de son CSLP. Approuvé en juillet 2000 par la banque mondiale et le </w:t>
      </w:r>
      <w:r w:rsidRPr="00632DEA">
        <w:rPr>
          <w:b/>
        </w:rPr>
        <w:t>FMI</w:t>
      </w:r>
      <w:r w:rsidRPr="00697CC2">
        <w:t>, le document énonce les objectifs prioritaires de développement que s’est fixé le BF pour une décennie. Le CSLP a eu pour cadre conceptuel la Lettre d’intention de politique de développement humain durable (</w:t>
      </w:r>
      <w:r w:rsidRPr="00632DEA">
        <w:rPr>
          <w:b/>
        </w:rPr>
        <w:t>LIPDHD</w:t>
      </w:r>
      <w:r w:rsidRPr="00697CC2">
        <w:t xml:space="preserve">) 1995-2005, dont la finalité était de centrer le développement du pays sur le concept de la sécurité humaine et, plus particulièrement sur : </w:t>
      </w:r>
    </w:p>
    <w:p w14:paraId="553AA5BA" w14:textId="77777777" w:rsidR="00166887" w:rsidRDefault="00166887" w:rsidP="007C3301"/>
    <w:p w14:paraId="553AA5BB" w14:textId="77777777" w:rsidR="00784C68" w:rsidRPr="00697CC2" w:rsidRDefault="00784C68" w:rsidP="007C3301"/>
    <w:p w14:paraId="553AA5BC" w14:textId="77777777" w:rsidR="00403C98" w:rsidRPr="00697CC2" w:rsidRDefault="007C3301" w:rsidP="00564AB0">
      <w:pPr>
        <w:pStyle w:val="Paragraphedeliste"/>
        <w:numPr>
          <w:ilvl w:val="0"/>
          <w:numId w:val="56"/>
        </w:numPr>
        <w:ind w:left="993" w:hanging="426"/>
      </w:pPr>
      <w:r>
        <w:lastRenderedPageBreak/>
        <w:t>l</w:t>
      </w:r>
      <w:r w:rsidR="00403C98" w:rsidRPr="00697CC2">
        <w:t>a sécurité économique par l’accès à un emploi rémunérateur,</w:t>
      </w:r>
    </w:p>
    <w:p w14:paraId="553AA5BD" w14:textId="77777777" w:rsidR="00403C98" w:rsidRPr="00697CC2" w:rsidRDefault="007C3301" w:rsidP="00564AB0">
      <w:pPr>
        <w:pStyle w:val="Paragraphedeliste"/>
        <w:numPr>
          <w:ilvl w:val="0"/>
          <w:numId w:val="56"/>
        </w:numPr>
        <w:ind w:left="993" w:hanging="426"/>
      </w:pPr>
      <w:r>
        <w:t>l</w:t>
      </w:r>
      <w:r w:rsidR="00403C98" w:rsidRPr="00697CC2">
        <w:t>a sécurité sanitaire par l’accès à moindre coût à des soins médicaux  aussi bien préventifs que curatifs,</w:t>
      </w:r>
    </w:p>
    <w:p w14:paraId="553AA5BE" w14:textId="77777777" w:rsidR="00403C98" w:rsidRPr="00697CC2" w:rsidRDefault="007C3301" w:rsidP="00564AB0">
      <w:pPr>
        <w:pStyle w:val="Paragraphedeliste"/>
        <w:numPr>
          <w:ilvl w:val="0"/>
          <w:numId w:val="56"/>
        </w:numPr>
        <w:ind w:left="993" w:hanging="426"/>
      </w:pPr>
      <w:r>
        <w:t>l</w:t>
      </w:r>
      <w:r w:rsidR="00403C98" w:rsidRPr="00697CC2">
        <w:t>a sécurité alimentaire par l’accès à l’eau et aux aliments de base,</w:t>
      </w:r>
    </w:p>
    <w:p w14:paraId="553AA5BF" w14:textId="77777777" w:rsidR="00403C98" w:rsidRPr="00697CC2" w:rsidRDefault="007C3301" w:rsidP="00564AB0">
      <w:pPr>
        <w:pStyle w:val="Paragraphedeliste"/>
        <w:numPr>
          <w:ilvl w:val="0"/>
          <w:numId w:val="56"/>
        </w:numPr>
        <w:ind w:left="993" w:hanging="426"/>
      </w:pPr>
      <w:r>
        <w:t>l</w:t>
      </w:r>
      <w:r w:rsidR="00403C98" w:rsidRPr="00697CC2">
        <w:t>a sécurité gouvernementale par la préservation d’un environnement sain,</w:t>
      </w:r>
    </w:p>
    <w:p w14:paraId="553AA5C0" w14:textId="77777777" w:rsidR="00403C98" w:rsidRPr="00697CC2" w:rsidRDefault="007C3301" w:rsidP="00564AB0">
      <w:pPr>
        <w:pStyle w:val="Paragraphedeliste"/>
        <w:numPr>
          <w:ilvl w:val="0"/>
          <w:numId w:val="56"/>
        </w:numPr>
        <w:ind w:left="993" w:hanging="426"/>
      </w:pPr>
      <w:r>
        <w:t>l</w:t>
      </w:r>
      <w:r w:rsidR="00403C98" w:rsidRPr="00697CC2">
        <w:t>a sécurité individuelle et politique.</w:t>
      </w:r>
    </w:p>
    <w:p w14:paraId="553AA5C1" w14:textId="77777777" w:rsidR="00403C98" w:rsidRPr="00697CC2" w:rsidRDefault="00403C98" w:rsidP="00EA2076">
      <w:pPr>
        <w:pStyle w:val="Paragraphedeliste"/>
        <w:ind w:left="1440"/>
        <w:rPr>
          <w:rFonts w:cstheme="minorHAnsi"/>
          <w:sz w:val="28"/>
          <w:szCs w:val="28"/>
        </w:rPr>
      </w:pPr>
    </w:p>
    <w:p w14:paraId="553AA5C2" w14:textId="2EF531F3" w:rsidR="00403C98" w:rsidRPr="0048355A" w:rsidRDefault="007C3301" w:rsidP="00A91D2A">
      <w:pPr>
        <w:pStyle w:val="Titre2"/>
      </w:pPr>
      <w:bookmarkStart w:id="77" w:name="_Toc344203985"/>
      <w:r>
        <w:t xml:space="preserve">2. </w:t>
      </w:r>
      <w:r w:rsidR="00403C98" w:rsidRPr="0048355A">
        <w:t>Axes stratégiques et domaines d’intervention.</w:t>
      </w:r>
      <w:bookmarkEnd w:id="77"/>
    </w:p>
    <w:p w14:paraId="553AA5C3" w14:textId="77777777" w:rsidR="00403C98" w:rsidRPr="00697CC2" w:rsidRDefault="00403C98" w:rsidP="00EA2076">
      <w:pPr>
        <w:autoSpaceDE w:val="0"/>
        <w:autoSpaceDN w:val="0"/>
        <w:adjustRightInd w:val="0"/>
        <w:spacing w:line="240" w:lineRule="auto"/>
        <w:rPr>
          <w:rFonts w:cstheme="minorHAnsi"/>
          <w:b/>
          <w:bCs/>
          <w:sz w:val="28"/>
          <w:szCs w:val="28"/>
          <w:lang w:eastAsia="fr-FR"/>
        </w:rPr>
      </w:pPr>
    </w:p>
    <w:p w14:paraId="553AA5C4" w14:textId="77777777" w:rsidR="00403C98" w:rsidRPr="007C3301" w:rsidRDefault="00403C98" w:rsidP="00351139">
      <w:pPr>
        <w:autoSpaceDE w:val="0"/>
        <w:autoSpaceDN w:val="0"/>
        <w:adjustRightInd w:val="0"/>
        <w:rPr>
          <w:rFonts w:cstheme="minorHAnsi"/>
          <w:szCs w:val="24"/>
          <w:lang w:eastAsia="fr-FR"/>
        </w:rPr>
      </w:pPr>
      <w:r w:rsidRPr="007C3301">
        <w:rPr>
          <w:rFonts w:cstheme="minorHAnsi"/>
          <w:szCs w:val="24"/>
          <w:lang w:eastAsia="fr-FR"/>
        </w:rPr>
        <w:t>Les résultats de l’enquête sur les aspirations nationales, ceux de l’enquête participative sur l’évaluation de la pauvreté et l’enquête burkinabè sur les conditions de vie des ménages (juillet 2003) ainsi que l’analyse structurelle de l’étude nationale prospective « Burkina 2025 » mettent encore en évidence que le grand défi auquel fait face le Burkina Faso est de réduire le niveau de pauvreté de ses populations, leur vulnérabilité face aux crises de toutes natures et l’inégalité entre les différentes régions et groupes socio-économiques. Pour ce faire, la stratégie de réduction de la pauvreté a pour ambition de concilier les nécessités de réformes structurelles et de redressement de l’économie avec les objectifs d’accroissement des revenus des pauvres et de transferts aux plus démunis. Conscient cependant du caractère limité des ressources dont il pourrait disposer et soucieux de réalisme dans son approche des problèmes, le Gouvernement a énoncé ses priorités de développement en matière de lutte contre la pauvreté :</w:t>
      </w:r>
    </w:p>
    <w:p w14:paraId="553AA5C5" w14:textId="77777777" w:rsidR="00403C98" w:rsidRPr="007C3301" w:rsidRDefault="00403C98" w:rsidP="007C3301">
      <w:pPr>
        <w:autoSpaceDE w:val="0"/>
        <w:autoSpaceDN w:val="0"/>
        <w:adjustRightInd w:val="0"/>
        <w:ind w:firstLine="708"/>
        <w:rPr>
          <w:rFonts w:cstheme="minorHAnsi"/>
          <w:szCs w:val="24"/>
          <w:lang w:eastAsia="fr-FR"/>
        </w:rPr>
      </w:pPr>
    </w:p>
    <w:p w14:paraId="553AA5C6" w14:textId="77777777" w:rsidR="00403C98" w:rsidRPr="007C3301" w:rsidRDefault="00403C98" w:rsidP="00564AB0">
      <w:pPr>
        <w:pStyle w:val="Paragraphedeliste"/>
        <w:numPr>
          <w:ilvl w:val="0"/>
          <w:numId w:val="37"/>
        </w:numPr>
        <w:autoSpaceDE w:val="0"/>
        <w:autoSpaceDN w:val="0"/>
        <w:adjustRightInd w:val="0"/>
        <w:rPr>
          <w:rFonts w:cstheme="minorHAnsi"/>
          <w:szCs w:val="24"/>
          <w:lang w:eastAsia="fr-FR"/>
        </w:rPr>
      </w:pPr>
      <w:r w:rsidRPr="007C3301">
        <w:rPr>
          <w:rFonts w:cstheme="minorHAnsi"/>
          <w:szCs w:val="24"/>
          <w:lang w:eastAsia="fr-FR"/>
        </w:rPr>
        <w:t>la réduction du déficit social ;</w:t>
      </w:r>
    </w:p>
    <w:p w14:paraId="553AA5C7" w14:textId="77777777" w:rsidR="00403C98" w:rsidRPr="007C3301" w:rsidRDefault="00403C98" w:rsidP="00564AB0">
      <w:pPr>
        <w:pStyle w:val="Paragraphedeliste"/>
        <w:numPr>
          <w:ilvl w:val="0"/>
          <w:numId w:val="37"/>
        </w:numPr>
        <w:autoSpaceDE w:val="0"/>
        <w:autoSpaceDN w:val="0"/>
        <w:adjustRightInd w:val="0"/>
        <w:rPr>
          <w:rFonts w:cstheme="minorHAnsi"/>
          <w:szCs w:val="24"/>
          <w:lang w:eastAsia="fr-FR"/>
        </w:rPr>
      </w:pPr>
      <w:r w:rsidRPr="007C3301">
        <w:rPr>
          <w:rFonts w:cstheme="minorHAnsi"/>
          <w:szCs w:val="24"/>
          <w:lang w:eastAsia="fr-FR"/>
        </w:rPr>
        <w:t>la promotion du développement rural et de la sécurité alimentaire ;</w:t>
      </w:r>
    </w:p>
    <w:p w14:paraId="553AA5C8" w14:textId="77777777" w:rsidR="00403C98" w:rsidRPr="007C3301" w:rsidRDefault="00403C98" w:rsidP="00564AB0">
      <w:pPr>
        <w:pStyle w:val="Paragraphedeliste"/>
        <w:numPr>
          <w:ilvl w:val="0"/>
          <w:numId w:val="37"/>
        </w:numPr>
        <w:autoSpaceDE w:val="0"/>
        <w:autoSpaceDN w:val="0"/>
        <w:adjustRightInd w:val="0"/>
        <w:rPr>
          <w:rFonts w:cstheme="minorHAnsi"/>
          <w:szCs w:val="24"/>
          <w:lang w:eastAsia="fr-FR"/>
        </w:rPr>
      </w:pPr>
      <w:r w:rsidRPr="007C3301">
        <w:rPr>
          <w:rFonts w:cstheme="minorHAnsi"/>
          <w:szCs w:val="24"/>
          <w:lang w:eastAsia="fr-FR"/>
        </w:rPr>
        <w:t>l’amélioration de l’accès des populations, notamment pauvres, à l’eau potable;</w:t>
      </w:r>
    </w:p>
    <w:p w14:paraId="553AA5C9" w14:textId="77777777" w:rsidR="00403C98" w:rsidRPr="007C3301" w:rsidRDefault="00403C98" w:rsidP="00564AB0">
      <w:pPr>
        <w:pStyle w:val="Paragraphedeliste"/>
        <w:numPr>
          <w:ilvl w:val="0"/>
          <w:numId w:val="37"/>
        </w:numPr>
        <w:autoSpaceDE w:val="0"/>
        <w:autoSpaceDN w:val="0"/>
        <w:adjustRightInd w:val="0"/>
        <w:rPr>
          <w:rFonts w:cstheme="minorHAnsi"/>
          <w:szCs w:val="24"/>
          <w:lang w:eastAsia="fr-FR"/>
        </w:rPr>
      </w:pPr>
      <w:r w:rsidRPr="007C3301">
        <w:rPr>
          <w:rFonts w:cstheme="minorHAnsi"/>
          <w:szCs w:val="24"/>
          <w:lang w:eastAsia="fr-FR"/>
        </w:rPr>
        <w:t>la lutte contre le VIH/SIDA ;</w:t>
      </w:r>
    </w:p>
    <w:p w14:paraId="553AA5CA" w14:textId="77777777" w:rsidR="00403C98" w:rsidRPr="007C3301" w:rsidRDefault="00403C98" w:rsidP="00564AB0">
      <w:pPr>
        <w:pStyle w:val="Paragraphedeliste"/>
        <w:numPr>
          <w:ilvl w:val="0"/>
          <w:numId w:val="37"/>
        </w:numPr>
        <w:autoSpaceDE w:val="0"/>
        <w:autoSpaceDN w:val="0"/>
        <w:adjustRightInd w:val="0"/>
        <w:rPr>
          <w:rFonts w:cstheme="minorHAnsi"/>
          <w:szCs w:val="24"/>
          <w:lang w:eastAsia="fr-FR"/>
        </w:rPr>
      </w:pPr>
      <w:r w:rsidRPr="007C3301">
        <w:rPr>
          <w:rFonts w:cstheme="minorHAnsi"/>
          <w:szCs w:val="24"/>
          <w:lang w:eastAsia="fr-FR"/>
        </w:rPr>
        <w:t>la protection de l’environnement et l’amélioration du cadre de vie ;</w:t>
      </w:r>
    </w:p>
    <w:p w14:paraId="553AA5CB" w14:textId="77777777" w:rsidR="00403C98" w:rsidRPr="007C3301" w:rsidRDefault="00403C98" w:rsidP="00564AB0">
      <w:pPr>
        <w:pStyle w:val="Paragraphedeliste"/>
        <w:numPr>
          <w:ilvl w:val="0"/>
          <w:numId w:val="37"/>
        </w:numPr>
        <w:autoSpaceDE w:val="0"/>
        <w:autoSpaceDN w:val="0"/>
        <w:adjustRightInd w:val="0"/>
        <w:rPr>
          <w:rFonts w:cstheme="minorHAnsi"/>
          <w:szCs w:val="24"/>
          <w:lang w:eastAsia="fr-FR"/>
        </w:rPr>
      </w:pPr>
      <w:r w:rsidRPr="007C3301">
        <w:rPr>
          <w:rFonts w:cstheme="minorHAnsi"/>
          <w:szCs w:val="24"/>
          <w:lang w:eastAsia="fr-FR"/>
        </w:rPr>
        <w:t>le développement des PMI/PME et de la petite mine ;</w:t>
      </w:r>
    </w:p>
    <w:p w14:paraId="553AA5CC" w14:textId="77777777" w:rsidR="00403C98" w:rsidRPr="007C3301" w:rsidRDefault="00403C98" w:rsidP="00564AB0">
      <w:pPr>
        <w:pStyle w:val="Paragraphedeliste"/>
        <w:numPr>
          <w:ilvl w:val="0"/>
          <w:numId w:val="37"/>
        </w:numPr>
        <w:autoSpaceDE w:val="0"/>
        <w:autoSpaceDN w:val="0"/>
        <w:adjustRightInd w:val="0"/>
        <w:rPr>
          <w:rFonts w:cstheme="minorHAnsi"/>
          <w:szCs w:val="24"/>
          <w:lang w:eastAsia="fr-FR"/>
        </w:rPr>
      </w:pPr>
      <w:r w:rsidRPr="007C3301">
        <w:rPr>
          <w:rFonts w:cstheme="minorHAnsi"/>
          <w:szCs w:val="24"/>
          <w:lang w:eastAsia="fr-FR"/>
        </w:rPr>
        <w:t>le renforcement de la sécurité publique ;</w:t>
      </w:r>
    </w:p>
    <w:p w14:paraId="553AA5CD" w14:textId="77777777" w:rsidR="00403C98" w:rsidRPr="007C3301" w:rsidRDefault="00403C98" w:rsidP="00564AB0">
      <w:pPr>
        <w:pStyle w:val="Paragraphedeliste"/>
        <w:numPr>
          <w:ilvl w:val="0"/>
          <w:numId w:val="37"/>
        </w:numPr>
        <w:autoSpaceDE w:val="0"/>
        <w:autoSpaceDN w:val="0"/>
        <w:adjustRightInd w:val="0"/>
        <w:rPr>
          <w:rFonts w:cstheme="minorHAnsi"/>
          <w:szCs w:val="24"/>
          <w:lang w:eastAsia="fr-FR"/>
        </w:rPr>
      </w:pPr>
      <w:r w:rsidRPr="007C3301">
        <w:rPr>
          <w:rFonts w:cstheme="minorHAnsi"/>
          <w:szCs w:val="24"/>
          <w:lang w:eastAsia="fr-FR"/>
        </w:rPr>
        <w:t>le renforcement des capacités nationales avec un accent particulier sur la promotion des nouvelles technologies de l’information et de la communication.</w:t>
      </w:r>
    </w:p>
    <w:p w14:paraId="553AA5CE" w14:textId="77777777" w:rsidR="00403C98" w:rsidRPr="004D073E" w:rsidRDefault="00403C98" w:rsidP="00EA2076">
      <w:pPr>
        <w:autoSpaceDE w:val="0"/>
        <w:autoSpaceDN w:val="0"/>
        <w:adjustRightInd w:val="0"/>
        <w:spacing w:line="240" w:lineRule="auto"/>
        <w:rPr>
          <w:rFonts w:cstheme="minorHAnsi"/>
          <w:sz w:val="28"/>
          <w:szCs w:val="28"/>
          <w:lang w:eastAsia="fr-FR"/>
        </w:rPr>
      </w:pPr>
    </w:p>
    <w:p w14:paraId="553AA5CF" w14:textId="77777777" w:rsidR="00403C98" w:rsidRDefault="00403C98" w:rsidP="007C3301">
      <w:pPr>
        <w:rPr>
          <w:lang w:eastAsia="fr-FR"/>
        </w:rPr>
      </w:pPr>
      <w:r w:rsidRPr="00697CC2">
        <w:rPr>
          <w:lang w:eastAsia="fr-FR"/>
        </w:rPr>
        <w:lastRenderedPageBreak/>
        <w:t>Pour réduire de façon significative l’incidence de la pauvreté, la croissance économique devra être plus forte au cours des années à venir. L’accélération de cette croissance devra :</w:t>
      </w:r>
    </w:p>
    <w:p w14:paraId="553AA5D0" w14:textId="77777777" w:rsidR="00403C98" w:rsidRPr="00697CC2" w:rsidRDefault="00403C98" w:rsidP="00EA2076">
      <w:pPr>
        <w:autoSpaceDE w:val="0"/>
        <w:autoSpaceDN w:val="0"/>
        <w:adjustRightInd w:val="0"/>
        <w:spacing w:line="240" w:lineRule="auto"/>
        <w:rPr>
          <w:rFonts w:cstheme="minorHAnsi"/>
          <w:sz w:val="28"/>
          <w:szCs w:val="28"/>
          <w:lang w:eastAsia="fr-FR"/>
        </w:rPr>
      </w:pPr>
    </w:p>
    <w:p w14:paraId="553AA5D1" w14:textId="77777777" w:rsidR="00403C98" w:rsidRPr="007C3301" w:rsidRDefault="00403C98" w:rsidP="00564AB0">
      <w:pPr>
        <w:pStyle w:val="Paragraphedeliste"/>
        <w:numPr>
          <w:ilvl w:val="0"/>
          <w:numId w:val="38"/>
        </w:numPr>
        <w:autoSpaceDE w:val="0"/>
        <w:autoSpaceDN w:val="0"/>
        <w:adjustRightInd w:val="0"/>
        <w:rPr>
          <w:rFonts w:cstheme="minorHAnsi"/>
          <w:szCs w:val="24"/>
          <w:lang w:eastAsia="fr-FR"/>
        </w:rPr>
      </w:pPr>
      <w:r w:rsidRPr="007C3301">
        <w:rPr>
          <w:rFonts w:cstheme="minorHAnsi"/>
          <w:szCs w:val="24"/>
          <w:lang w:eastAsia="fr-FR"/>
        </w:rPr>
        <w:t xml:space="preserve"> créer les conditions d’amélioration des conditions de vie des populations notamment les plus démunies ;</w:t>
      </w:r>
    </w:p>
    <w:p w14:paraId="553AA5D2" w14:textId="77777777" w:rsidR="00403C98" w:rsidRPr="007C3301" w:rsidRDefault="00403C98" w:rsidP="00564AB0">
      <w:pPr>
        <w:pStyle w:val="Paragraphedeliste"/>
        <w:numPr>
          <w:ilvl w:val="0"/>
          <w:numId w:val="38"/>
        </w:numPr>
        <w:autoSpaceDE w:val="0"/>
        <w:autoSpaceDN w:val="0"/>
        <w:adjustRightInd w:val="0"/>
        <w:rPr>
          <w:rFonts w:cstheme="minorHAnsi"/>
          <w:szCs w:val="24"/>
          <w:lang w:eastAsia="fr-FR"/>
        </w:rPr>
      </w:pPr>
      <w:r w:rsidRPr="007C3301">
        <w:rPr>
          <w:rFonts w:cstheme="minorHAnsi"/>
          <w:szCs w:val="24"/>
          <w:lang w:eastAsia="fr-FR"/>
        </w:rPr>
        <w:t>améliorer l’impact et l’efficience des politiques publiques, avec une focalisation dans un premier temps sur les secteurs sociaux ;</w:t>
      </w:r>
    </w:p>
    <w:p w14:paraId="553AA5D3" w14:textId="77777777" w:rsidR="00403C98" w:rsidRPr="007C3301" w:rsidRDefault="00403C98" w:rsidP="00564AB0">
      <w:pPr>
        <w:pStyle w:val="Paragraphedeliste"/>
        <w:numPr>
          <w:ilvl w:val="0"/>
          <w:numId w:val="38"/>
        </w:numPr>
        <w:autoSpaceDE w:val="0"/>
        <w:autoSpaceDN w:val="0"/>
        <w:adjustRightInd w:val="0"/>
        <w:rPr>
          <w:rFonts w:cstheme="minorHAnsi"/>
          <w:szCs w:val="24"/>
          <w:lang w:eastAsia="fr-FR"/>
        </w:rPr>
      </w:pPr>
      <w:r w:rsidRPr="007C3301">
        <w:rPr>
          <w:rFonts w:cstheme="minorHAnsi"/>
          <w:szCs w:val="24"/>
          <w:lang w:eastAsia="fr-FR"/>
        </w:rPr>
        <w:t>s’appuyer sur une gestion rationnelle des ressources naturelles ;</w:t>
      </w:r>
    </w:p>
    <w:p w14:paraId="553AA5D4" w14:textId="77777777" w:rsidR="00403C98" w:rsidRPr="007C3301" w:rsidRDefault="00403C98" w:rsidP="00564AB0">
      <w:pPr>
        <w:pStyle w:val="Paragraphedeliste"/>
        <w:numPr>
          <w:ilvl w:val="0"/>
          <w:numId w:val="38"/>
        </w:numPr>
        <w:autoSpaceDE w:val="0"/>
        <w:autoSpaceDN w:val="0"/>
        <w:adjustRightInd w:val="0"/>
        <w:rPr>
          <w:rFonts w:cstheme="minorHAnsi"/>
          <w:szCs w:val="24"/>
          <w:lang w:eastAsia="fr-FR"/>
        </w:rPr>
      </w:pPr>
      <w:r w:rsidRPr="007C3301">
        <w:rPr>
          <w:rFonts w:cstheme="minorHAnsi"/>
          <w:szCs w:val="24"/>
          <w:lang w:eastAsia="fr-FR"/>
        </w:rPr>
        <w:t>s’appuyer sur l’instauration d’une meilleure gouvernance et d’une meilleure coordination de l’aide publique au développement.</w:t>
      </w:r>
    </w:p>
    <w:p w14:paraId="553AA5D5" w14:textId="77777777" w:rsidR="007C3301" w:rsidRDefault="007C3301" w:rsidP="007C3301">
      <w:pPr>
        <w:autoSpaceDE w:val="0"/>
        <w:autoSpaceDN w:val="0"/>
        <w:adjustRightInd w:val="0"/>
        <w:rPr>
          <w:rFonts w:cstheme="minorHAnsi"/>
          <w:szCs w:val="24"/>
          <w:lang w:eastAsia="fr-FR"/>
        </w:rPr>
      </w:pPr>
    </w:p>
    <w:p w14:paraId="553AA5D6" w14:textId="77777777" w:rsidR="00403C98" w:rsidRPr="007C3301" w:rsidRDefault="00403C98" w:rsidP="007C3301">
      <w:pPr>
        <w:autoSpaceDE w:val="0"/>
        <w:autoSpaceDN w:val="0"/>
        <w:adjustRightInd w:val="0"/>
        <w:rPr>
          <w:rFonts w:cstheme="minorHAnsi"/>
          <w:szCs w:val="24"/>
          <w:lang w:eastAsia="fr-FR"/>
        </w:rPr>
      </w:pPr>
      <w:r w:rsidRPr="007C3301">
        <w:rPr>
          <w:rFonts w:cstheme="minorHAnsi"/>
          <w:szCs w:val="24"/>
          <w:lang w:eastAsia="fr-FR"/>
        </w:rPr>
        <w:t>La réalisation des objectifs du cadre stratégique s’articulera autour de plusieurs programmes organisés en quatre axes stratégiques pour lesquels des actions prioritaires chiffrées sont envisagées :</w:t>
      </w:r>
    </w:p>
    <w:p w14:paraId="553AA5D7" w14:textId="77777777" w:rsidR="00403C98" w:rsidRPr="00697CC2" w:rsidRDefault="00403C98" w:rsidP="00EA2076">
      <w:pPr>
        <w:autoSpaceDE w:val="0"/>
        <w:autoSpaceDN w:val="0"/>
        <w:adjustRightInd w:val="0"/>
        <w:spacing w:line="240" w:lineRule="auto"/>
        <w:rPr>
          <w:rFonts w:cstheme="minorHAnsi"/>
          <w:sz w:val="28"/>
          <w:szCs w:val="28"/>
          <w:lang w:eastAsia="fr-FR"/>
        </w:rPr>
      </w:pPr>
    </w:p>
    <w:p w14:paraId="553AA5D8" w14:textId="77777777" w:rsidR="00403C98" w:rsidRPr="007C3301" w:rsidRDefault="00403C98" w:rsidP="00564AB0">
      <w:pPr>
        <w:pStyle w:val="Paragraphedeliste"/>
        <w:numPr>
          <w:ilvl w:val="0"/>
          <w:numId w:val="50"/>
        </w:numPr>
        <w:rPr>
          <w:rFonts w:ascii="Arial Black" w:hAnsi="Arial Black"/>
          <w:b/>
          <w:bCs/>
          <w:lang w:eastAsia="fr-FR"/>
        </w:rPr>
      </w:pPr>
      <w:r w:rsidRPr="007C3301">
        <w:rPr>
          <w:rFonts w:ascii="Arial Black" w:hAnsi="Arial Black"/>
          <w:b/>
          <w:bCs/>
          <w:lang w:eastAsia="fr-FR"/>
        </w:rPr>
        <w:t>Axe 1 : Accélérer la croissance et la fonder sur l’équité</w:t>
      </w:r>
    </w:p>
    <w:p w14:paraId="553AA5D9" w14:textId="77777777" w:rsidR="00403C98" w:rsidRPr="00697CC2" w:rsidRDefault="00403C98" w:rsidP="00EA2076">
      <w:pPr>
        <w:autoSpaceDE w:val="0"/>
        <w:autoSpaceDN w:val="0"/>
        <w:adjustRightInd w:val="0"/>
        <w:spacing w:line="240" w:lineRule="auto"/>
        <w:rPr>
          <w:rFonts w:cstheme="minorHAnsi"/>
          <w:b/>
          <w:bCs/>
          <w:sz w:val="28"/>
          <w:szCs w:val="28"/>
          <w:lang w:eastAsia="fr-FR"/>
        </w:rPr>
      </w:pPr>
    </w:p>
    <w:p w14:paraId="553AA5DA" w14:textId="77777777" w:rsidR="00403C98" w:rsidRPr="00697CC2" w:rsidRDefault="00403C98" w:rsidP="00564AB0">
      <w:pPr>
        <w:pStyle w:val="Paragraphedeliste"/>
        <w:numPr>
          <w:ilvl w:val="0"/>
          <w:numId w:val="57"/>
        </w:numPr>
        <w:ind w:firstLine="131"/>
        <w:rPr>
          <w:lang w:eastAsia="fr-FR"/>
        </w:rPr>
      </w:pPr>
      <w:r w:rsidRPr="00697CC2">
        <w:rPr>
          <w:lang w:eastAsia="fr-FR"/>
        </w:rPr>
        <w:t>Maintenir un cadre macroéconomique stable</w:t>
      </w:r>
    </w:p>
    <w:p w14:paraId="553AA5DB" w14:textId="77777777" w:rsidR="00403C98" w:rsidRPr="00697CC2" w:rsidRDefault="00403C98" w:rsidP="00564AB0">
      <w:pPr>
        <w:pStyle w:val="Paragraphedeliste"/>
        <w:numPr>
          <w:ilvl w:val="0"/>
          <w:numId w:val="57"/>
        </w:numPr>
        <w:ind w:firstLine="131"/>
        <w:rPr>
          <w:lang w:eastAsia="fr-FR"/>
        </w:rPr>
      </w:pPr>
      <w:r w:rsidRPr="00697CC2">
        <w:rPr>
          <w:lang w:eastAsia="fr-FR"/>
        </w:rPr>
        <w:t>Accroître la compétitivité de l’économie et réduire les coûts des facteurs</w:t>
      </w:r>
    </w:p>
    <w:p w14:paraId="553AA5DC" w14:textId="77777777" w:rsidR="00403C98" w:rsidRPr="00697CC2" w:rsidRDefault="00403C98" w:rsidP="00564AB0">
      <w:pPr>
        <w:pStyle w:val="Paragraphedeliste"/>
        <w:numPr>
          <w:ilvl w:val="0"/>
          <w:numId w:val="57"/>
        </w:numPr>
        <w:ind w:firstLine="131"/>
        <w:rPr>
          <w:lang w:eastAsia="fr-FR"/>
        </w:rPr>
      </w:pPr>
      <w:r w:rsidRPr="00697CC2">
        <w:rPr>
          <w:lang w:eastAsia="fr-FR"/>
        </w:rPr>
        <w:t>Accélérer le développement du monde rural</w:t>
      </w:r>
    </w:p>
    <w:p w14:paraId="553AA5DD" w14:textId="77777777" w:rsidR="00403C98" w:rsidRPr="00697CC2" w:rsidRDefault="00403C98" w:rsidP="00564AB0">
      <w:pPr>
        <w:pStyle w:val="Paragraphedeliste"/>
        <w:numPr>
          <w:ilvl w:val="0"/>
          <w:numId w:val="57"/>
        </w:numPr>
        <w:ind w:firstLine="131"/>
        <w:rPr>
          <w:lang w:eastAsia="fr-FR"/>
        </w:rPr>
      </w:pPr>
      <w:r w:rsidRPr="00697CC2">
        <w:rPr>
          <w:lang w:eastAsia="fr-FR"/>
        </w:rPr>
        <w:t>Appuyer les secteurs productifs</w:t>
      </w:r>
    </w:p>
    <w:p w14:paraId="553AA5DE" w14:textId="77777777" w:rsidR="00403C98" w:rsidRPr="00697CC2" w:rsidRDefault="00403C98" w:rsidP="00EA2076">
      <w:pPr>
        <w:autoSpaceDE w:val="0"/>
        <w:autoSpaceDN w:val="0"/>
        <w:adjustRightInd w:val="0"/>
        <w:spacing w:line="240" w:lineRule="auto"/>
        <w:rPr>
          <w:rFonts w:cstheme="minorHAnsi"/>
          <w:sz w:val="28"/>
          <w:szCs w:val="28"/>
          <w:lang w:eastAsia="fr-FR"/>
        </w:rPr>
      </w:pPr>
    </w:p>
    <w:p w14:paraId="553AA5DF" w14:textId="77777777" w:rsidR="00403C98" w:rsidRPr="007C3301" w:rsidRDefault="00403C98" w:rsidP="00564AB0">
      <w:pPr>
        <w:pStyle w:val="Paragraphedeliste"/>
        <w:numPr>
          <w:ilvl w:val="0"/>
          <w:numId w:val="50"/>
        </w:numPr>
        <w:rPr>
          <w:rFonts w:ascii="Arial Black" w:hAnsi="Arial Black"/>
          <w:b/>
          <w:bCs/>
          <w:lang w:eastAsia="fr-FR"/>
        </w:rPr>
      </w:pPr>
      <w:r w:rsidRPr="007C3301">
        <w:rPr>
          <w:rFonts w:ascii="Arial Black" w:hAnsi="Arial Black"/>
          <w:b/>
          <w:bCs/>
          <w:lang w:eastAsia="fr-FR"/>
        </w:rPr>
        <w:t>Axe 2 : Garantir l’accès des pauvres aux services sociaux de base et à la protection sociale</w:t>
      </w:r>
    </w:p>
    <w:p w14:paraId="553AA5E0" w14:textId="77777777" w:rsidR="00403C98" w:rsidRPr="00697CC2" w:rsidRDefault="00403C98" w:rsidP="00EA2076">
      <w:pPr>
        <w:autoSpaceDE w:val="0"/>
        <w:autoSpaceDN w:val="0"/>
        <w:adjustRightInd w:val="0"/>
        <w:spacing w:line="240" w:lineRule="auto"/>
        <w:rPr>
          <w:rFonts w:cstheme="minorHAnsi"/>
          <w:b/>
          <w:bCs/>
          <w:sz w:val="28"/>
          <w:szCs w:val="28"/>
          <w:lang w:eastAsia="fr-FR"/>
        </w:rPr>
      </w:pPr>
    </w:p>
    <w:p w14:paraId="553AA5E1" w14:textId="77777777" w:rsidR="00403C98" w:rsidRPr="00697CC2" w:rsidRDefault="00403C98" w:rsidP="00564AB0">
      <w:pPr>
        <w:pStyle w:val="Paragraphedeliste"/>
        <w:numPr>
          <w:ilvl w:val="0"/>
          <w:numId w:val="58"/>
        </w:numPr>
        <w:ind w:firstLine="131"/>
        <w:rPr>
          <w:lang w:eastAsia="fr-FR"/>
        </w:rPr>
      </w:pPr>
      <w:r w:rsidRPr="00697CC2">
        <w:rPr>
          <w:lang w:eastAsia="fr-FR"/>
        </w:rPr>
        <w:t>Promouvoir l’accès des pauvres aux services d’éducation</w:t>
      </w:r>
    </w:p>
    <w:p w14:paraId="553AA5E2" w14:textId="77777777" w:rsidR="00403C98" w:rsidRPr="00697CC2" w:rsidRDefault="00403C98" w:rsidP="00564AB0">
      <w:pPr>
        <w:pStyle w:val="Paragraphedeliste"/>
        <w:numPr>
          <w:ilvl w:val="0"/>
          <w:numId w:val="58"/>
        </w:numPr>
        <w:ind w:firstLine="131"/>
        <w:rPr>
          <w:lang w:eastAsia="fr-FR"/>
        </w:rPr>
      </w:pPr>
      <w:r w:rsidRPr="00697CC2">
        <w:rPr>
          <w:lang w:eastAsia="fr-FR"/>
        </w:rPr>
        <w:t>Promouvoir l’accès des pauvres aux services de santé et de nutrition</w:t>
      </w:r>
    </w:p>
    <w:p w14:paraId="553AA5E3" w14:textId="77777777" w:rsidR="00403C98" w:rsidRPr="00697CC2" w:rsidRDefault="00403C98" w:rsidP="00564AB0">
      <w:pPr>
        <w:pStyle w:val="Paragraphedeliste"/>
        <w:numPr>
          <w:ilvl w:val="0"/>
          <w:numId w:val="58"/>
        </w:numPr>
        <w:ind w:firstLine="131"/>
        <w:rPr>
          <w:lang w:eastAsia="fr-FR"/>
        </w:rPr>
      </w:pPr>
      <w:r w:rsidRPr="00697CC2">
        <w:rPr>
          <w:lang w:eastAsia="fr-FR"/>
        </w:rPr>
        <w:t>Promouvoir l’accès des pauvres à l’eau potable et à l’assainissement</w:t>
      </w:r>
    </w:p>
    <w:p w14:paraId="553AA5E4" w14:textId="77777777" w:rsidR="00403C98" w:rsidRPr="00697CC2" w:rsidRDefault="00403C98" w:rsidP="00564AB0">
      <w:pPr>
        <w:pStyle w:val="Paragraphedeliste"/>
        <w:numPr>
          <w:ilvl w:val="0"/>
          <w:numId w:val="58"/>
        </w:numPr>
        <w:ind w:firstLine="131"/>
        <w:rPr>
          <w:lang w:eastAsia="fr-FR"/>
        </w:rPr>
      </w:pPr>
      <w:r w:rsidRPr="00697CC2">
        <w:rPr>
          <w:lang w:eastAsia="fr-FR"/>
        </w:rPr>
        <w:t>Améliorer le cadre de vie des pauvres : l’habitat</w:t>
      </w:r>
    </w:p>
    <w:p w14:paraId="553AA5E5" w14:textId="77777777" w:rsidR="00403C98" w:rsidRPr="00697CC2" w:rsidRDefault="00403C98" w:rsidP="00564AB0">
      <w:pPr>
        <w:pStyle w:val="Paragraphedeliste"/>
        <w:numPr>
          <w:ilvl w:val="0"/>
          <w:numId w:val="58"/>
        </w:numPr>
        <w:ind w:firstLine="131"/>
        <w:rPr>
          <w:lang w:eastAsia="fr-FR"/>
        </w:rPr>
      </w:pPr>
      <w:r w:rsidRPr="00697CC2">
        <w:rPr>
          <w:lang w:eastAsia="fr-FR"/>
        </w:rPr>
        <w:t>Garantir une protection sociale aux pauvres</w:t>
      </w:r>
    </w:p>
    <w:p w14:paraId="553AA5E6" w14:textId="77777777" w:rsidR="00403C98" w:rsidRPr="00697CC2" w:rsidRDefault="00403C98" w:rsidP="00EA2076">
      <w:pPr>
        <w:autoSpaceDE w:val="0"/>
        <w:autoSpaceDN w:val="0"/>
        <w:adjustRightInd w:val="0"/>
        <w:spacing w:line="240" w:lineRule="auto"/>
        <w:rPr>
          <w:rFonts w:cstheme="minorHAnsi"/>
          <w:sz w:val="28"/>
          <w:szCs w:val="28"/>
          <w:lang w:eastAsia="fr-FR"/>
        </w:rPr>
      </w:pPr>
    </w:p>
    <w:p w14:paraId="553AA5E7" w14:textId="77777777" w:rsidR="00403C98" w:rsidRPr="007C3301" w:rsidRDefault="00403C98" w:rsidP="00564AB0">
      <w:pPr>
        <w:pStyle w:val="Paragraphedeliste"/>
        <w:numPr>
          <w:ilvl w:val="0"/>
          <w:numId w:val="50"/>
        </w:numPr>
        <w:rPr>
          <w:rFonts w:ascii="Arial Black" w:hAnsi="Arial Black"/>
          <w:b/>
          <w:bCs/>
          <w:lang w:eastAsia="fr-FR"/>
        </w:rPr>
      </w:pPr>
      <w:r w:rsidRPr="007C3301">
        <w:rPr>
          <w:rFonts w:ascii="Arial Black" w:hAnsi="Arial Black"/>
          <w:b/>
          <w:bCs/>
          <w:lang w:eastAsia="fr-FR"/>
        </w:rPr>
        <w:t>Axe 3 : Elargir les opportunités en matière d’emploi et d’activités génératrices de revenus pour les pauvres dans l’équité</w:t>
      </w:r>
    </w:p>
    <w:p w14:paraId="553AA5E8" w14:textId="77777777" w:rsidR="00403C98" w:rsidRPr="00697CC2" w:rsidRDefault="00403C98" w:rsidP="00EA2076">
      <w:pPr>
        <w:autoSpaceDE w:val="0"/>
        <w:autoSpaceDN w:val="0"/>
        <w:adjustRightInd w:val="0"/>
        <w:spacing w:line="240" w:lineRule="auto"/>
        <w:rPr>
          <w:rFonts w:cstheme="minorHAnsi"/>
          <w:b/>
          <w:bCs/>
          <w:sz w:val="28"/>
          <w:szCs w:val="28"/>
          <w:lang w:eastAsia="fr-FR"/>
        </w:rPr>
      </w:pPr>
    </w:p>
    <w:p w14:paraId="553AA5E9" w14:textId="77777777" w:rsidR="00403C98" w:rsidRPr="007C3301" w:rsidRDefault="00403C98" w:rsidP="00564AB0">
      <w:pPr>
        <w:pStyle w:val="Paragraphedeliste"/>
        <w:numPr>
          <w:ilvl w:val="0"/>
          <w:numId w:val="59"/>
        </w:numPr>
        <w:autoSpaceDE w:val="0"/>
        <w:autoSpaceDN w:val="0"/>
        <w:adjustRightInd w:val="0"/>
        <w:ind w:left="1418" w:hanging="567"/>
        <w:rPr>
          <w:rFonts w:cstheme="minorHAnsi"/>
          <w:szCs w:val="24"/>
          <w:lang w:eastAsia="fr-FR"/>
        </w:rPr>
      </w:pPr>
      <w:r w:rsidRPr="007C3301">
        <w:rPr>
          <w:rFonts w:cstheme="minorHAnsi"/>
          <w:szCs w:val="24"/>
          <w:lang w:eastAsia="fr-FR"/>
        </w:rPr>
        <w:t>Diminuer la vulnérabilité de l’activité agricole</w:t>
      </w:r>
    </w:p>
    <w:p w14:paraId="553AA5EA" w14:textId="77777777" w:rsidR="00403C98" w:rsidRPr="007C3301" w:rsidRDefault="00403C98" w:rsidP="00564AB0">
      <w:pPr>
        <w:pStyle w:val="Paragraphedeliste"/>
        <w:numPr>
          <w:ilvl w:val="0"/>
          <w:numId w:val="59"/>
        </w:numPr>
        <w:autoSpaceDE w:val="0"/>
        <w:autoSpaceDN w:val="0"/>
        <w:adjustRightInd w:val="0"/>
        <w:ind w:left="1418" w:hanging="567"/>
        <w:rPr>
          <w:rFonts w:cstheme="minorHAnsi"/>
          <w:szCs w:val="24"/>
          <w:lang w:eastAsia="fr-FR"/>
        </w:rPr>
      </w:pPr>
      <w:r w:rsidRPr="007C3301">
        <w:rPr>
          <w:rFonts w:cstheme="minorHAnsi"/>
          <w:szCs w:val="24"/>
          <w:lang w:eastAsia="fr-FR"/>
        </w:rPr>
        <w:t>Intensifier et moderniser l’activité agricole</w:t>
      </w:r>
    </w:p>
    <w:p w14:paraId="553AA5EB" w14:textId="77777777" w:rsidR="00403C98" w:rsidRPr="007C3301" w:rsidRDefault="00403C98" w:rsidP="00564AB0">
      <w:pPr>
        <w:pStyle w:val="Paragraphedeliste"/>
        <w:numPr>
          <w:ilvl w:val="0"/>
          <w:numId w:val="59"/>
        </w:numPr>
        <w:autoSpaceDE w:val="0"/>
        <w:autoSpaceDN w:val="0"/>
        <w:adjustRightInd w:val="0"/>
        <w:ind w:left="1418" w:hanging="567"/>
        <w:rPr>
          <w:rFonts w:cstheme="minorHAnsi"/>
          <w:szCs w:val="24"/>
          <w:lang w:eastAsia="fr-FR"/>
        </w:rPr>
      </w:pPr>
      <w:r w:rsidRPr="007C3301">
        <w:rPr>
          <w:rFonts w:cstheme="minorHAnsi"/>
          <w:szCs w:val="24"/>
          <w:lang w:eastAsia="fr-FR"/>
        </w:rPr>
        <w:t>Soutenir les organisations de producteurs et développer les infrastructures collectives</w:t>
      </w:r>
    </w:p>
    <w:p w14:paraId="553AA5EC" w14:textId="77777777" w:rsidR="00403C98" w:rsidRPr="007C3301" w:rsidRDefault="00403C98" w:rsidP="00564AB0">
      <w:pPr>
        <w:pStyle w:val="Paragraphedeliste"/>
        <w:numPr>
          <w:ilvl w:val="0"/>
          <w:numId w:val="59"/>
        </w:numPr>
        <w:autoSpaceDE w:val="0"/>
        <w:autoSpaceDN w:val="0"/>
        <w:adjustRightInd w:val="0"/>
        <w:ind w:left="1418" w:hanging="567"/>
        <w:rPr>
          <w:rFonts w:cstheme="minorHAnsi"/>
          <w:szCs w:val="24"/>
          <w:lang w:eastAsia="fr-FR"/>
        </w:rPr>
      </w:pPr>
      <w:r w:rsidRPr="007C3301">
        <w:rPr>
          <w:rFonts w:cstheme="minorHAnsi"/>
          <w:szCs w:val="24"/>
          <w:lang w:eastAsia="fr-FR"/>
        </w:rPr>
        <w:t>Accroître et diversifier les revenus des ruraux</w:t>
      </w:r>
    </w:p>
    <w:p w14:paraId="553AA5ED" w14:textId="77777777" w:rsidR="00403C98" w:rsidRPr="007C3301" w:rsidRDefault="00403C98" w:rsidP="00564AB0">
      <w:pPr>
        <w:pStyle w:val="Paragraphedeliste"/>
        <w:numPr>
          <w:ilvl w:val="0"/>
          <w:numId w:val="59"/>
        </w:numPr>
        <w:autoSpaceDE w:val="0"/>
        <w:autoSpaceDN w:val="0"/>
        <w:adjustRightInd w:val="0"/>
        <w:ind w:left="1418" w:hanging="567"/>
        <w:rPr>
          <w:rFonts w:cstheme="minorHAnsi"/>
          <w:szCs w:val="24"/>
          <w:lang w:eastAsia="fr-FR"/>
        </w:rPr>
      </w:pPr>
      <w:r w:rsidRPr="007C3301">
        <w:rPr>
          <w:rFonts w:cstheme="minorHAnsi"/>
          <w:szCs w:val="24"/>
          <w:lang w:eastAsia="fr-FR"/>
        </w:rPr>
        <w:t>Accélérer le désenclavement</w:t>
      </w:r>
    </w:p>
    <w:p w14:paraId="553AA5EE" w14:textId="77777777" w:rsidR="00403C98" w:rsidRPr="007C3301" w:rsidRDefault="00403C98" w:rsidP="00564AB0">
      <w:pPr>
        <w:pStyle w:val="Paragraphedeliste"/>
        <w:numPr>
          <w:ilvl w:val="0"/>
          <w:numId w:val="59"/>
        </w:numPr>
        <w:autoSpaceDE w:val="0"/>
        <w:autoSpaceDN w:val="0"/>
        <w:adjustRightInd w:val="0"/>
        <w:ind w:left="1418" w:hanging="567"/>
        <w:rPr>
          <w:rFonts w:cstheme="minorHAnsi"/>
          <w:szCs w:val="24"/>
          <w:lang w:eastAsia="fr-FR"/>
        </w:rPr>
      </w:pPr>
      <w:r w:rsidRPr="007C3301">
        <w:rPr>
          <w:rFonts w:cstheme="minorHAnsi"/>
          <w:szCs w:val="24"/>
          <w:lang w:eastAsia="fr-FR"/>
        </w:rPr>
        <w:t>Promouvoir l’emploi et la formation professionnelle</w:t>
      </w:r>
    </w:p>
    <w:p w14:paraId="553AA5EF" w14:textId="77777777" w:rsidR="00403C98" w:rsidRPr="007C3301" w:rsidRDefault="00403C98" w:rsidP="00564AB0">
      <w:pPr>
        <w:pStyle w:val="Paragraphedeliste"/>
        <w:numPr>
          <w:ilvl w:val="0"/>
          <w:numId w:val="59"/>
        </w:numPr>
        <w:autoSpaceDE w:val="0"/>
        <w:autoSpaceDN w:val="0"/>
        <w:adjustRightInd w:val="0"/>
        <w:ind w:left="1418" w:hanging="567"/>
        <w:rPr>
          <w:rFonts w:cstheme="minorHAnsi"/>
          <w:szCs w:val="24"/>
          <w:lang w:eastAsia="fr-FR"/>
        </w:rPr>
      </w:pPr>
      <w:r w:rsidRPr="007C3301">
        <w:rPr>
          <w:rFonts w:cstheme="minorHAnsi"/>
          <w:szCs w:val="24"/>
          <w:lang w:eastAsia="fr-FR"/>
        </w:rPr>
        <w:t>Améliorer les conditions de vie et de travail des femmes rurales</w:t>
      </w:r>
    </w:p>
    <w:p w14:paraId="553AA5F0" w14:textId="77777777" w:rsidR="00403C98" w:rsidRPr="00697CC2" w:rsidRDefault="00403C98" w:rsidP="00EA2076">
      <w:pPr>
        <w:autoSpaceDE w:val="0"/>
        <w:autoSpaceDN w:val="0"/>
        <w:adjustRightInd w:val="0"/>
        <w:spacing w:line="240" w:lineRule="auto"/>
        <w:rPr>
          <w:rFonts w:cstheme="minorHAnsi"/>
          <w:sz w:val="28"/>
          <w:szCs w:val="28"/>
          <w:lang w:eastAsia="fr-FR"/>
        </w:rPr>
      </w:pPr>
    </w:p>
    <w:p w14:paraId="553AA5F1" w14:textId="77777777" w:rsidR="00403C98" w:rsidRPr="007C3301" w:rsidRDefault="00403C98" w:rsidP="00564AB0">
      <w:pPr>
        <w:pStyle w:val="Paragraphedeliste"/>
        <w:numPr>
          <w:ilvl w:val="0"/>
          <w:numId w:val="50"/>
        </w:numPr>
        <w:rPr>
          <w:rFonts w:ascii="Arial Black" w:hAnsi="Arial Black"/>
          <w:b/>
          <w:bCs/>
          <w:lang w:eastAsia="fr-FR"/>
        </w:rPr>
      </w:pPr>
      <w:r w:rsidRPr="007C3301">
        <w:rPr>
          <w:rFonts w:ascii="Arial Black" w:hAnsi="Arial Black"/>
          <w:b/>
          <w:bCs/>
          <w:lang w:eastAsia="fr-FR"/>
        </w:rPr>
        <w:t>Axe 4 : Promouvoir la bonne gouvernance</w:t>
      </w:r>
    </w:p>
    <w:p w14:paraId="553AA5F2" w14:textId="77777777" w:rsidR="00403C98" w:rsidRPr="00697CC2" w:rsidRDefault="00403C98" w:rsidP="00EA2076">
      <w:pPr>
        <w:autoSpaceDE w:val="0"/>
        <w:autoSpaceDN w:val="0"/>
        <w:adjustRightInd w:val="0"/>
        <w:spacing w:line="240" w:lineRule="auto"/>
        <w:rPr>
          <w:rFonts w:cstheme="minorHAnsi"/>
          <w:b/>
          <w:bCs/>
          <w:sz w:val="28"/>
          <w:szCs w:val="28"/>
          <w:lang w:eastAsia="fr-FR"/>
        </w:rPr>
      </w:pPr>
    </w:p>
    <w:p w14:paraId="553AA5F3" w14:textId="77777777" w:rsidR="00403C98" w:rsidRPr="007C3301" w:rsidRDefault="00403C98" w:rsidP="00564AB0">
      <w:pPr>
        <w:pStyle w:val="Paragraphedeliste"/>
        <w:numPr>
          <w:ilvl w:val="0"/>
          <w:numId w:val="60"/>
        </w:numPr>
        <w:autoSpaceDE w:val="0"/>
        <w:autoSpaceDN w:val="0"/>
        <w:adjustRightInd w:val="0"/>
        <w:ind w:firstLine="131"/>
        <w:rPr>
          <w:rFonts w:cstheme="minorHAnsi"/>
          <w:szCs w:val="24"/>
          <w:lang w:eastAsia="fr-FR"/>
        </w:rPr>
      </w:pPr>
      <w:r w:rsidRPr="007C3301">
        <w:rPr>
          <w:rFonts w:cstheme="minorHAnsi"/>
          <w:szCs w:val="24"/>
          <w:lang w:eastAsia="fr-FR"/>
        </w:rPr>
        <w:t>Promouvoir la gouvernance politique</w:t>
      </w:r>
    </w:p>
    <w:p w14:paraId="553AA5F4" w14:textId="77777777" w:rsidR="00403C98" w:rsidRPr="007C3301" w:rsidRDefault="00403C98" w:rsidP="00564AB0">
      <w:pPr>
        <w:pStyle w:val="Paragraphedeliste"/>
        <w:numPr>
          <w:ilvl w:val="0"/>
          <w:numId w:val="60"/>
        </w:numPr>
        <w:autoSpaceDE w:val="0"/>
        <w:autoSpaceDN w:val="0"/>
        <w:adjustRightInd w:val="0"/>
        <w:ind w:firstLine="131"/>
        <w:rPr>
          <w:rFonts w:cstheme="minorHAnsi"/>
          <w:szCs w:val="24"/>
          <w:lang w:eastAsia="fr-FR"/>
        </w:rPr>
      </w:pPr>
      <w:r w:rsidRPr="007C3301">
        <w:rPr>
          <w:rFonts w:cstheme="minorHAnsi"/>
          <w:szCs w:val="24"/>
          <w:lang w:eastAsia="fr-FR"/>
        </w:rPr>
        <w:t>Promouvoir la gouvernance administrative</w:t>
      </w:r>
    </w:p>
    <w:p w14:paraId="553AA5F5" w14:textId="77777777" w:rsidR="00403C98" w:rsidRPr="007C3301" w:rsidRDefault="00403C98" w:rsidP="00564AB0">
      <w:pPr>
        <w:pStyle w:val="Paragraphedeliste"/>
        <w:numPr>
          <w:ilvl w:val="0"/>
          <w:numId w:val="60"/>
        </w:numPr>
        <w:autoSpaceDE w:val="0"/>
        <w:autoSpaceDN w:val="0"/>
        <w:adjustRightInd w:val="0"/>
        <w:ind w:firstLine="131"/>
        <w:rPr>
          <w:rFonts w:cstheme="minorHAnsi"/>
          <w:szCs w:val="24"/>
          <w:lang w:eastAsia="fr-FR"/>
        </w:rPr>
      </w:pPr>
      <w:r w:rsidRPr="007C3301">
        <w:rPr>
          <w:rFonts w:cstheme="minorHAnsi"/>
          <w:szCs w:val="24"/>
          <w:lang w:eastAsia="fr-FR"/>
        </w:rPr>
        <w:t>Promouvoir la gouvernance économique</w:t>
      </w:r>
    </w:p>
    <w:p w14:paraId="553AA5F6" w14:textId="77777777" w:rsidR="00403C98" w:rsidRPr="007C3301" w:rsidRDefault="00403C98" w:rsidP="00564AB0">
      <w:pPr>
        <w:pStyle w:val="Paragraphedeliste"/>
        <w:numPr>
          <w:ilvl w:val="0"/>
          <w:numId w:val="60"/>
        </w:numPr>
        <w:autoSpaceDE w:val="0"/>
        <w:autoSpaceDN w:val="0"/>
        <w:adjustRightInd w:val="0"/>
        <w:ind w:firstLine="131"/>
        <w:rPr>
          <w:rFonts w:cstheme="minorHAnsi"/>
          <w:szCs w:val="24"/>
          <w:lang w:eastAsia="fr-FR"/>
        </w:rPr>
      </w:pPr>
      <w:r w:rsidRPr="007C3301">
        <w:rPr>
          <w:rFonts w:cstheme="minorHAnsi"/>
          <w:szCs w:val="24"/>
          <w:lang w:eastAsia="fr-FR"/>
        </w:rPr>
        <w:t>Promouvoir la gouvernance locale</w:t>
      </w:r>
    </w:p>
    <w:p w14:paraId="553AA5F7" w14:textId="77777777" w:rsidR="00403C98" w:rsidRPr="00697CC2" w:rsidRDefault="00403C98" w:rsidP="00EA2076">
      <w:pPr>
        <w:pStyle w:val="Paragraphedeliste"/>
        <w:ind w:left="1440"/>
        <w:rPr>
          <w:rFonts w:cstheme="minorHAnsi"/>
          <w:sz w:val="28"/>
          <w:szCs w:val="28"/>
        </w:rPr>
      </w:pPr>
    </w:p>
    <w:p w14:paraId="553AA5F8" w14:textId="1871A7BF" w:rsidR="00403C98" w:rsidRPr="0048355A" w:rsidRDefault="00403C98" w:rsidP="00A91D2A">
      <w:pPr>
        <w:pStyle w:val="Titre2"/>
        <w:rPr>
          <w:lang w:eastAsia="fr-FR"/>
        </w:rPr>
      </w:pPr>
      <w:bookmarkStart w:id="78" w:name="_Toc344203986"/>
      <w:r w:rsidRPr="0048355A">
        <w:rPr>
          <w:lang w:eastAsia="fr-FR"/>
        </w:rPr>
        <w:t>3. Les acquis et les limites du CSLP</w:t>
      </w:r>
      <w:bookmarkEnd w:id="78"/>
    </w:p>
    <w:p w14:paraId="553AA5F9" w14:textId="77777777" w:rsidR="00403C98" w:rsidRPr="00807E8A" w:rsidRDefault="00403C98" w:rsidP="00EA2076">
      <w:pPr>
        <w:autoSpaceDE w:val="0"/>
        <w:autoSpaceDN w:val="0"/>
        <w:adjustRightInd w:val="0"/>
        <w:spacing w:line="240" w:lineRule="auto"/>
        <w:rPr>
          <w:rFonts w:cstheme="minorHAnsi"/>
          <w:b/>
          <w:bCs/>
          <w:sz w:val="28"/>
          <w:szCs w:val="28"/>
          <w:lang w:eastAsia="fr-FR"/>
        </w:rPr>
      </w:pPr>
    </w:p>
    <w:p w14:paraId="553AA5FA" w14:textId="77777777" w:rsidR="00403C98" w:rsidRPr="005E5EE2" w:rsidRDefault="00403C98" w:rsidP="00EA2076">
      <w:pPr>
        <w:autoSpaceDE w:val="0"/>
        <w:autoSpaceDN w:val="0"/>
        <w:adjustRightInd w:val="0"/>
        <w:spacing w:line="240" w:lineRule="auto"/>
        <w:rPr>
          <w:rFonts w:cstheme="minorHAnsi"/>
          <w:b/>
          <w:bCs/>
          <w:sz w:val="28"/>
          <w:szCs w:val="28"/>
          <w:lang w:eastAsia="fr-FR"/>
        </w:rPr>
      </w:pPr>
    </w:p>
    <w:p w14:paraId="553AA5FB" w14:textId="77777777" w:rsidR="00403C98" w:rsidRPr="005E5EE2" w:rsidRDefault="00403C98" w:rsidP="007C3301">
      <w:pPr>
        <w:rPr>
          <w:lang w:eastAsia="fr-FR"/>
        </w:rPr>
      </w:pPr>
      <w:r w:rsidRPr="005E5EE2">
        <w:rPr>
          <w:rFonts w:ascii="ArialNarrow,Bold" w:hAnsi="ArialNarrow,Bold" w:cs="ArialNarrow,Bold"/>
          <w:b/>
          <w:bCs/>
          <w:lang w:eastAsia="fr-FR"/>
        </w:rPr>
        <w:t>Au niveau politique</w:t>
      </w:r>
      <w:r w:rsidRPr="005E5EE2">
        <w:rPr>
          <w:lang w:eastAsia="fr-FR"/>
        </w:rPr>
        <w:t>, les mesures se sont succédé pour consolider la démocratie et renforcer la construction de l’Etat de droit. Elles ont concerné les aspects de la consolidation de l’activité des partis politiques, de la liberté d’expression et d’opinion, de la paix et de la stabilité sociales, la dynamisation du travail parlementaire, la promotion de la presse, du genre, du dialogue social, du tissu associatif, de la décentralisation et de la réforme du système judiciaire.</w:t>
      </w:r>
    </w:p>
    <w:p w14:paraId="553AA5FC" w14:textId="77777777" w:rsidR="00784C68" w:rsidRDefault="00784C68">
      <w:pPr>
        <w:spacing w:after="200" w:line="276" w:lineRule="auto"/>
        <w:jc w:val="left"/>
        <w:rPr>
          <w:rFonts w:ascii="ArialNarrow,Bold" w:hAnsi="ArialNarrow,Bold" w:cs="ArialNarrow,Bold"/>
          <w:b/>
          <w:bCs/>
          <w:lang w:eastAsia="fr-FR"/>
        </w:rPr>
      </w:pPr>
      <w:r>
        <w:rPr>
          <w:rFonts w:ascii="ArialNarrow,Bold" w:hAnsi="ArialNarrow,Bold" w:cs="ArialNarrow,Bold"/>
          <w:b/>
          <w:bCs/>
          <w:lang w:eastAsia="fr-FR"/>
        </w:rPr>
        <w:br w:type="page"/>
      </w:r>
    </w:p>
    <w:p w14:paraId="553AA5FD" w14:textId="77777777" w:rsidR="00403C98" w:rsidRPr="005E5EE2" w:rsidRDefault="00403C98" w:rsidP="007C3301">
      <w:pPr>
        <w:rPr>
          <w:lang w:eastAsia="fr-FR"/>
        </w:rPr>
      </w:pPr>
      <w:r w:rsidRPr="005E5EE2">
        <w:rPr>
          <w:rFonts w:ascii="ArialNarrow,Bold" w:hAnsi="ArialNarrow,Bold" w:cs="ArialNarrow,Bold"/>
          <w:b/>
          <w:bCs/>
          <w:lang w:eastAsia="fr-FR"/>
        </w:rPr>
        <w:lastRenderedPageBreak/>
        <w:t>Au plan économique</w:t>
      </w:r>
      <w:r w:rsidRPr="005E5EE2">
        <w:rPr>
          <w:lang w:eastAsia="fr-FR"/>
        </w:rPr>
        <w:t>, la décennie écoulée s’est caractérisée par la poursuite de la mise en œuvre des réformes structurelles pour accroître la performance de l’économie du pays. Ainsi, le Burkina Faso a enregistré des résultats remarquables en matière de croissance et fourni des efforts importants pour améliorer les atouts compétitifs de son économie.</w:t>
      </w:r>
    </w:p>
    <w:p w14:paraId="553AA5FE" w14:textId="77777777" w:rsidR="00403C98" w:rsidRPr="005E5EE2" w:rsidRDefault="00403C98" w:rsidP="007C3301">
      <w:pPr>
        <w:rPr>
          <w:lang w:eastAsia="fr-FR"/>
        </w:rPr>
      </w:pPr>
      <w:r w:rsidRPr="005E5EE2">
        <w:rPr>
          <w:rFonts w:ascii="ArialNarrow,Bold" w:hAnsi="ArialNarrow,Bold" w:cs="ArialNarrow,Bold"/>
          <w:b/>
          <w:bCs/>
          <w:lang w:eastAsia="fr-FR"/>
        </w:rPr>
        <w:t>Dans le domaine social</w:t>
      </w:r>
      <w:r w:rsidRPr="005E5EE2">
        <w:rPr>
          <w:lang w:eastAsia="fr-FR"/>
        </w:rPr>
        <w:t>, le Burkina Faso a enregistré des avancées en matière de développement humain. Les efforts du Gouvernement, à travers la mise en œuvre du CSLP, se sont traduits par des progrès significatifs en matière de desserte en eau potable, de lutte contre le VIH, le SIDA et les IST, de couverture sanitaire et de scolarisation, notamment des jeunes filles.</w:t>
      </w:r>
    </w:p>
    <w:p w14:paraId="553AA5FF" w14:textId="77777777" w:rsidR="00403C98" w:rsidRPr="005E5EE2" w:rsidRDefault="00403C98" w:rsidP="007C3301">
      <w:pPr>
        <w:rPr>
          <w:lang w:eastAsia="fr-FR"/>
        </w:rPr>
      </w:pPr>
      <w:r w:rsidRPr="005E5EE2">
        <w:rPr>
          <w:lang w:eastAsia="fr-FR"/>
        </w:rPr>
        <w:t>Malgré ces nombreux acquis, l’économie demeure encore fragile et vulnérable aux aléas climatiques et aux chocs exogènes (dépréciation du dollar, volatilité des cours des matières premières (coton, or, pétrole), détérioration des termes de l’échange, crise financière, etc.) et aux contraintes naturelles (enclavement). L’atteinte des Objectifs du millénaire pour le développement (OMD) reste une préoccupation qui nécessite des efforts soutenus.</w:t>
      </w:r>
    </w:p>
    <w:p w14:paraId="553AA600" w14:textId="77777777" w:rsidR="00403C98" w:rsidRPr="00697CC2" w:rsidRDefault="00403C98" w:rsidP="007C3301">
      <w:pPr>
        <w:rPr>
          <w:rFonts w:cstheme="minorHAnsi"/>
          <w:b/>
          <w:bCs/>
          <w:sz w:val="28"/>
          <w:szCs w:val="28"/>
          <w:lang w:eastAsia="fr-FR"/>
        </w:rPr>
      </w:pPr>
    </w:p>
    <w:p w14:paraId="553AA601" w14:textId="1151C0C7" w:rsidR="00403C98" w:rsidRDefault="00351139" w:rsidP="00184BBB">
      <w:pPr>
        <w:pStyle w:val="Titre1"/>
      </w:pPr>
      <w:bookmarkStart w:id="79" w:name="_Toc344203987"/>
      <w:r>
        <w:t xml:space="preserve">II. </w:t>
      </w:r>
      <w:r w:rsidR="00403C98">
        <w:t>PRESENTATION</w:t>
      </w:r>
      <w:r w:rsidR="00403C98" w:rsidRPr="00697CC2">
        <w:t xml:space="preserve"> DE LA STRATEGIE DE CROISSANCE ACCELEREE ET DE DEVELOPPEMENT DURABLE</w:t>
      </w:r>
      <w:bookmarkEnd w:id="79"/>
    </w:p>
    <w:p w14:paraId="553AA602" w14:textId="77777777" w:rsidR="00784C68" w:rsidRDefault="00784C68" w:rsidP="00784C68"/>
    <w:p w14:paraId="553AA603" w14:textId="77777777" w:rsidR="00403C98" w:rsidRPr="0048355A" w:rsidRDefault="00351139" w:rsidP="00A91D2A">
      <w:pPr>
        <w:pStyle w:val="Titre2"/>
      </w:pPr>
      <w:bookmarkStart w:id="80" w:name="_Toc344203988"/>
      <w:r w:rsidRPr="00351139">
        <w:rPr>
          <w:i/>
        </w:rPr>
        <w:t>1.</w:t>
      </w:r>
      <w:r>
        <w:t xml:space="preserve"> </w:t>
      </w:r>
      <w:r w:rsidR="00403C98" w:rsidRPr="0048355A">
        <w:t>Aperçu général.</w:t>
      </w:r>
      <w:bookmarkEnd w:id="80"/>
    </w:p>
    <w:p w14:paraId="553AA604" w14:textId="77777777" w:rsidR="00403C98" w:rsidRPr="00697CC2" w:rsidRDefault="00403C98" w:rsidP="00EA2076">
      <w:pPr>
        <w:pStyle w:val="Paragraphedeliste"/>
        <w:rPr>
          <w:rFonts w:cstheme="minorHAnsi"/>
          <w:sz w:val="28"/>
          <w:szCs w:val="28"/>
        </w:rPr>
      </w:pPr>
    </w:p>
    <w:p w14:paraId="553AA605" w14:textId="77777777" w:rsidR="00403C98" w:rsidRPr="00697CC2" w:rsidRDefault="00403C98" w:rsidP="00351139">
      <w:r w:rsidRPr="00697CC2">
        <w:t>Partant de la vision de développement à long terme qu’il s’est fixé, prenant en compte les questions prioritaires pour son développement et surtout tirant leçon du bilan des dix années de mise en œuvre du CSLP, le Burkina Faso s’engage sur une nouvelle stratégie de développement qui vise l’accélération de la croissance et la promotion du développement durable, afin de mettre le pays sur la voie de l’émergence.</w:t>
      </w:r>
    </w:p>
    <w:p w14:paraId="553AA606" w14:textId="77777777" w:rsidR="00784C68" w:rsidRDefault="00784C68">
      <w:pPr>
        <w:spacing w:after="200" w:line="276" w:lineRule="auto"/>
        <w:jc w:val="left"/>
      </w:pPr>
      <w:r>
        <w:br w:type="page"/>
      </w:r>
    </w:p>
    <w:p w14:paraId="553AA607" w14:textId="77777777" w:rsidR="00403C98" w:rsidRPr="00697CC2" w:rsidRDefault="00403C98" w:rsidP="00351139">
      <w:r w:rsidRPr="00697CC2">
        <w:lastRenderedPageBreak/>
        <w:t>Cette stratégie, dénommée stratégie de croissance accélérée et de développement durable (</w:t>
      </w:r>
      <w:r w:rsidRPr="004D073E">
        <w:rPr>
          <w:b/>
        </w:rPr>
        <w:t>SCADD</w:t>
      </w:r>
      <w:r w:rsidRPr="00697CC2">
        <w:t>) tire ses fondements de la vision « </w:t>
      </w:r>
      <w:r w:rsidRPr="00351139">
        <w:rPr>
          <w:b/>
          <w:i/>
        </w:rPr>
        <w:t>vision  Burkina 2025</w:t>
      </w:r>
      <w:r w:rsidRPr="00697CC2">
        <w:t> » qui est une étude prospective dont l’ambition est de faire de notre pays à l’horizon 2025  «</w:t>
      </w:r>
      <w:r w:rsidRPr="00351139">
        <w:rPr>
          <w:b/>
          <w:i/>
        </w:rPr>
        <w:t>une nation solidaire, de progrès et de justice qui consolide son respect sur la scène international</w:t>
      </w:r>
      <w:r w:rsidR="00351139">
        <w:t>e</w:t>
      </w:r>
      <w:r w:rsidRPr="00697CC2">
        <w:t> ».</w:t>
      </w:r>
    </w:p>
    <w:p w14:paraId="553AA608" w14:textId="77777777" w:rsidR="00403C98" w:rsidRPr="00697CC2" w:rsidRDefault="00403C98" w:rsidP="00351139">
      <w:r w:rsidRPr="00697CC2">
        <w:t>La réalisation d’une telle vision implique des ruptures pour permettre au Burkina de prendre son envol vers le progrès en tournant vers de nouvelles voies de création de valeurs .Elle implique une organisation harmonieuse des efforts de développement pour exploiter toutes les potentialités au profit de l’ensemble des burkinabé et faire participer tous les acteurs au développement national.</w:t>
      </w:r>
    </w:p>
    <w:p w14:paraId="553AA609" w14:textId="77777777" w:rsidR="00403C98" w:rsidRPr="00697CC2" w:rsidRDefault="00403C98" w:rsidP="00351139">
      <w:r w:rsidRPr="00697CC2">
        <w:t>La stratégie de croissance accélérée et de développement durable s’appuie sur les enseignements tirés du bilan des dix années de mise en œuvre du CSLP ainsi que les défis à relever. En effet, le Burkina Faso a de nombreux défis à relever en vue d’atteindre les OMD. La stratégie de croissance accélérée et de développement durable dessine les orientations stratégiques qui accompagnent l’ambition du développement du Burkina Faso et définit les objectifs de ce développement. La stratégie de croissance de  développement  durable est aujourd’hui le cadre de référence de toutes les interventions en matière de développement. Sa vision à l’horizon 2015 s’intitule « </w:t>
      </w:r>
      <w:r w:rsidRPr="00351139">
        <w:rPr>
          <w:b/>
          <w:i/>
        </w:rPr>
        <w:t>le Burkina Faso, une économie productrice qui accélère la croissance, augmente le niveau de vie, améliore et préserve le cadre et le milieu  vie au moyen d’une gouvernance avisée et performante</w:t>
      </w:r>
      <w:r w:rsidRPr="00697CC2">
        <w:t> ». La stratégie de croissance accélérée et de développement durable vient donc renforcer les acquis du CSLP et proposer des stratégies solides en matière de développement du système productif et du  capital humain. Elle propose de nouvelles orientations à travers les secteurs prioritaires pour booster  la croissance et contribuer à un développement durable. D’un coût global de 4238,5 Milliards de francs CFA, la stratégie de croissance accélérée et de développement durable couvrira la période 2011-2015</w:t>
      </w:r>
    </w:p>
    <w:p w14:paraId="553AA60A" w14:textId="77777777" w:rsidR="00403C98" w:rsidRPr="00697CC2" w:rsidRDefault="00403C98" w:rsidP="00EA2076">
      <w:pPr>
        <w:rPr>
          <w:rFonts w:cstheme="minorHAnsi"/>
          <w:sz w:val="28"/>
          <w:szCs w:val="28"/>
        </w:rPr>
      </w:pPr>
    </w:p>
    <w:p w14:paraId="553AA60B" w14:textId="77777777" w:rsidR="00784C68" w:rsidRDefault="00784C68">
      <w:pPr>
        <w:spacing w:after="200" w:line="276" w:lineRule="auto"/>
        <w:jc w:val="left"/>
        <w:rPr>
          <w:rFonts w:ascii="Bernard MT Condensed" w:eastAsiaTheme="majorEastAsia" w:hAnsi="Bernard MT Condensed" w:cstheme="majorBidi"/>
          <w:b/>
          <w:bCs/>
          <w:sz w:val="28"/>
          <w:szCs w:val="26"/>
        </w:rPr>
      </w:pPr>
      <w:r>
        <w:br w:type="page"/>
      </w:r>
    </w:p>
    <w:p w14:paraId="553AA60C" w14:textId="3BAC966A" w:rsidR="00403C98" w:rsidRDefault="00403C98" w:rsidP="00A91D2A">
      <w:pPr>
        <w:pStyle w:val="Titre2"/>
      </w:pPr>
      <w:bookmarkStart w:id="81" w:name="_Toc344203989"/>
      <w:r w:rsidRPr="0048355A">
        <w:lastRenderedPageBreak/>
        <w:t>2. Axes et domaines d’intervention</w:t>
      </w:r>
      <w:bookmarkEnd w:id="81"/>
    </w:p>
    <w:p w14:paraId="553AA60D" w14:textId="77777777" w:rsidR="00351139" w:rsidRPr="0048355A" w:rsidRDefault="00351139" w:rsidP="00EA2076">
      <w:pPr>
        <w:jc w:val="center"/>
        <w:rPr>
          <w:rFonts w:cstheme="minorHAnsi"/>
          <w:b/>
          <w:sz w:val="28"/>
          <w:szCs w:val="28"/>
        </w:rPr>
      </w:pPr>
    </w:p>
    <w:p w14:paraId="553AA60E" w14:textId="77777777" w:rsidR="00403C98" w:rsidRPr="00697CC2" w:rsidRDefault="00403C98" w:rsidP="00351139">
      <w:r w:rsidRPr="005E5EE2">
        <w:rPr>
          <w:b/>
        </w:rPr>
        <w:t>Quatre axes stratégiques</w:t>
      </w:r>
      <w:r w:rsidRPr="005E5EE2">
        <w:t xml:space="preserve"> </w:t>
      </w:r>
      <w:r w:rsidRPr="00697CC2">
        <w:t>sont identifiés pour  r</w:t>
      </w:r>
      <w:r>
        <w:t>éaliser les objectifs de la SCAD</w:t>
      </w:r>
      <w:r w:rsidRPr="00697CC2">
        <w:t xml:space="preserve">D. Ce sont : le développement des piliers de la croissance accélérée ; la consolidation du capital humain et la promotion de la protection sociale, le renforcement de la bonne gouvernance, la prise en compte des priorités transversales dans les politiques et programmes de développement. </w:t>
      </w:r>
    </w:p>
    <w:p w14:paraId="553AA60F" w14:textId="77777777" w:rsidR="00403C98" w:rsidRPr="00697CC2" w:rsidRDefault="00403C98" w:rsidP="00351139">
      <w:r w:rsidRPr="005E5EE2">
        <w:rPr>
          <w:b/>
        </w:rPr>
        <w:t>Le premier axe</w:t>
      </w:r>
      <w:r w:rsidRPr="00697CC2">
        <w:t>, consacré au développement des piliers de la croissance accélérée, définit  un modèle de croissance accélérée basé sur la promotion des pôles  de croissance, le développement des filières de production, la promotion des niches et des grappes  d’entreprises et la promotion d’une croissance pro- pauvres. Il prévoit le développement des secteurs prioritaires uivants : le secteur agricole (agriculture pêche élevage et foresterie) ; les mines ; l’artisanat ; les industries culturelles et touristiques ; les PME/PMI.</w:t>
      </w:r>
    </w:p>
    <w:p w14:paraId="553AA610" w14:textId="77777777" w:rsidR="00403C98" w:rsidRPr="00697CC2" w:rsidRDefault="00403C98" w:rsidP="00351139">
      <w:r w:rsidRPr="00697CC2">
        <w:t>Le développement des infrastructures de soutien (infrastructures hydro-agricoles et pastorales, transport et logistique, technologie de l’information et de la communication, énergie, urbanisation et institutions de soutien) y est également retenu de même que la promotion de l’intégration économique et du commerce extérieur.</w:t>
      </w:r>
    </w:p>
    <w:p w14:paraId="553AA611" w14:textId="77777777" w:rsidR="00403C98" w:rsidRPr="00697CC2" w:rsidRDefault="00403C98" w:rsidP="00351139">
      <w:r w:rsidRPr="005E5EE2">
        <w:rPr>
          <w:b/>
        </w:rPr>
        <w:t>Le deuxième axe</w:t>
      </w:r>
      <w:r w:rsidRPr="005E5EE2">
        <w:t xml:space="preserve"> </w:t>
      </w:r>
      <w:r w:rsidRPr="00697CC2">
        <w:t xml:space="preserve">portant sur la consolidation du capital humain et la promotion de la protection sociale a retenu d’agir pour : l’accroissement des revenus et de l’emploi, le développement de l’éducation, de l’enseignement et de la formation technique et professionnelle, l’amélioration de la santé et de la nutrition, la promotion de la protection sociale, la promotion de l’accès aux services énergétiques modernes. </w:t>
      </w:r>
    </w:p>
    <w:p w14:paraId="553AA612" w14:textId="77777777" w:rsidR="00403C98" w:rsidRPr="00697CC2" w:rsidRDefault="00403C98" w:rsidP="00351139">
      <w:r w:rsidRPr="005E5EE2">
        <w:rPr>
          <w:b/>
        </w:rPr>
        <w:t>Le troisième axe</w:t>
      </w:r>
      <w:r w:rsidRPr="005E5EE2">
        <w:t xml:space="preserve"> </w:t>
      </w:r>
      <w:r w:rsidRPr="00697CC2">
        <w:t xml:space="preserve">relatif au renforcement de la gouvernance, met l’accent sur le renforcement des gouvernances économiques (renforcement des capacités de pilotage et de gestion de l’économie, le contrôle des finances publiques, la lutte contre la corruption, la fraude et le faux, renforcement de la coordination et de l’efficacité de l’aide publique au développement), politique, administrative et locale. </w:t>
      </w:r>
    </w:p>
    <w:p w14:paraId="553AA613" w14:textId="77777777" w:rsidR="00784C68" w:rsidRDefault="00784C68">
      <w:pPr>
        <w:spacing w:after="200" w:line="276" w:lineRule="auto"/>
        <w:jc w:val="left"/>
        <w:rPr>
          <w:b/>
        </w:rPr>
      </w:pPr>
      <w:r>
        <w:rPr>
          <w:b/>
        </w:rPr>
        <w:br w:type="page"/>
      </w:r>
    </w:p>
    <w:p w14:paraId="553AA614" w14:textId="77777777" w:rsidR="00403C98" w:rsidRPr="00697CC2" w:rsidRDefault="00403C98" w:rsidP="00351139">
      <w:r w:rsidRPr="005E5EE2">
        <w:rPr>
          <w:b/>
        </w:rPr>
        <w:lastRenderedPageBreak/>
        <w:t>Le quatrième axe</w:t>
      </w:r>
      <w:r w:rsidRPr="00697CC2">
        <w:t>, dédié à la prise en compte des priorités transversales dans les politiques et programme de développement vise : le renforcement des programmes de réduction des inégalités de genre, le renforcement des programmes de maîtrise de la croissance démographique, la gestion de l’environnement et l’utilisation optimale des ressources naturelles, la mise en œuvre de la politique d’aménagement du territoire, le renforcement des capacités, la promotion de l’intelligence économique.</w:t>
      </w:r>
    </w:p>
    <w:p w14:paraId="553AA615" w14:textId="77777777" w:rsidR="00403C98" w:rsidRPr="00697CC2" w:rsidRDefault="00403C98" w:rsidP="00351139">
      <w:r w:rsidRPr="005E5EE2">
        <w:rPr>
          <w:b/>
        </w:rPr>
        <w:t>L’objectif global</w:t>
      </w:r>
      <w:r w:rsidRPr="005E5EE2">
        <w:t xml:space="preserve"> </w:t>
      </w:r>
      <w:r w:rsidRPr="00697CC2">
        <w:t>de la SCADD est de réaliser une croissance économique forte, soutenue et de qualité, génératrice d’effets multiplicateur sur le niveau d’amélioration des revenus, la qualité de vie de la population et soucieuse du respect du principe de développement durable.</w:t>
      </w:r>
    </w:p>
    <w:p w14:paraId="553AA616" w14:textId="77777777" w:rsidR="00403C98" w:rsidRPr="00E5734E" w:rsidRDefault="00351139" w:rsidP="00184BBB">
      <w:pPr>
        <w:pStyle w:val="Titre1"/>
      </w:pPr>
      <w:bookmarkStart w:id="82" w:name="_Toc344203990"/>
      <w:r>
        <w:t xml:space="preserve">III. </w:t>
      </w:r>
      <w:r w:rsidR="00403C98" w:rsidRPr="00E5734E">
        <w:t>LES INNOVATIONS DE LA SCADD</w:t>
      </w:r>
      <w:bookmarkEnd w:id="82"/>
    </w:p>
    <w:p w14:paraId="553AA617" w14:textId="77777777" w:rsidR="00351139" w:rsidRDefault="00351139" w:rsidP="00EA2076">
      <w:pPr>
        <w:rPr>
          <w:rFonts w:cstheme="minorHAnsi"/>
          <w:sz w:val="28"/>
          <w:szCs w:val="28"/>
        </w:rPr>
      </w:pPr>
    </w:p>
    <w:p w14:paraId="553AA618" w14:textId="77777777" w:rsidR="00403C98" w:rsidRPr="00697CC2" w:rsidRDefault="00403C98" w:rsidP="00351139">
      <w:r w:rsidRPr="00697CC2">
        <w:t xml:space="preserve">On pourra retenir les innovations suivantes au compte de la SCADD : </w:t>
      </w:r>
    </w:p>
    <w:p w14:paraId="553AA619" w14:textId="77777777" w:rsidR="00403C98" w:rsidRPr="0092108E" w:rsidRDefault="00403C98" w:rsidP="00351139">
      <w:r w:rsidRPr="00697CC2">
        <w:t>Il faut d’abord dire que ces innovations sont bâties sur la volonté d’un nouveau partenariat conformément à la déclaration de Paris sur l’efficacité de l’aide publique au développement basée sur l’appropriation par le gouvernement de sa politique de développement axée sur les besoins de ses populations.</w:t>
      </w:r>
      <w:r w:rsidRPr="0092108E">
        <w:t xml:space="preserve"> L’adoption de la SCADD s’est ainsi fondée sur la nécessité de corriger les insuffisances du CSLP par une plus grande prise en compte d</w:t>
      </w:r>
      <w:r>
        <w:t xml:space="preserve">es résultats de l’Etude Nationale Prospective </w:t>
      </w:r>
      <w:r w:rsidRPr="0092108E">
        <w:t>« Burkina 2025 » et par une approche de réduction de la pauvreté plus centrée sur le développement des capacités productives de l’économie burkinabé</w:t>
      </w:r>
      <w:r>
        <w:t xml:space="preserve"> (mise en place de pôles de croissance)</w:t>
      </w:r>
      <w:r w:rsidRPr="0092108E">
        <w:t>.</w:t>
      </w:r>
    </w:p>
    <w:p w14:paraId="553AA61A" w14:textId="77777777" w:rsidR="00403C98" w:rsidRPr="0092108E" w:rsidRDefault="00403C98" w:rsidP="00351139">
      <w:r w:rsidRPr="0092108E">
        <w:t>La persistance de nombreux défis dans l’atteinte des objectifs du Millénaire pour le Développement (</w:t>
      </w:r>
      <w:r w:rsidRPr="008D2A7A">
        <w:rPr>
          <w:b/>
        </w:rPr>
        <w:t>OMD</w:t>
      </w:r>
      <w:r w:rsidRPr="0092108E">
        <w:t>) et l’explosion démographique que le dernier recensement général de la population et de l’habitation a révélé (3.1% en moyenne par an entre 1996 et 2006) sont venues renforcé cet impératif de formuler une politique économique et sociale cohérent</w:t>
      </w:r>
      <w:r>
        <w:t>e</w:t>
      </w:r>
      <w:r w:rsidRPr="0092108E">
        <w:t xml:space="preserve"> dont la mise en œuvre se traduira, sur la période 2011-2015, par une croissance accélérée et pro-pauvres, fondement d’un développement durable.</w:t>
      </w:r>
    </w:p>
    <w:p w14:paraId="553AA61B" w14:textId="77777777" w:rsidR="00403C98" w:rsidRDefault="00403C98" w:rsidP="00351139">
      <w:r w:rsidRPr="0092108E">
        <w:t>Aussi, la SCADD entend-elle mettre en synergie l’efficacité économique, la viabilité environnementale et l’équité sociale pour induire une mutation qualitative et durable du système productif burkinabé.</w:t>
      </w:r>
    </w:p>
    <w:p w14:paraId="553AA61C" w14:textId="77777777" w:rsidR="00403C98" w:rsidRPr="00A24C3A" w:rsidRDefault="00403C98" w:rsidP="00351139">
      <w:r w:rsidRPr="00A24C3A">
        <w:lastRenderedPageBreak/>
        <w:t>L’objectif stratégique du gouvernement à travers la SCADD est donc  d’accélérer le processus de mutations structurelles de l’économie burkinabè en optant résolument pour un autre modèle de croissance fondé sur la diversification des bases productrices du monde rural et la modernisation des économies urbaines à travers un tissu industriel générateur de plus de valeur ajoutées et un secteur informel mieux intégré dans le développement du marché local et des exportations. Ce choix intégrera  toutes les variables liées au développement durable en vue d’assurer une gestion rationnelle des ressources naturelles qui sont  actuellement soumises à des modes de production extensifs. Enfin, ce choix reposera aussi sur les efforts à faire pour bien équiper le pays en infrastructures structurantes (électricité, eau potable, NTIC, routes, pistes rurales, etc.) en vue d’améliorer la compétitivité de l’économie nationale.</w:t>
      </w:r>
    </w:p>
    <w:p w14:paraId="553AA61D" w14:textId="77777777" w:rsidR="00403C98" w:rsidRPr="00697CC2" w:rsidRDefault="00403C98" w:rsidP="00351139">
      <w:r w:rsidRPr="00A24C3A">
        <w:t>En optant pour ce choix, fondé sur une croissance forte et inclusive, le gouvernement vise non seulement à améliorer la compétitivité de l’économie nationale mais il a aussi pour objectif de ramener le taux de pauvreté de 42,6% en 2009 à 21 ,9% en 2015.</w:t>
      </w:r>
    </w:p>
    <w:p w14:paraId="553AA61E" w14:textId="77777777" w:rsidR="00403C98" w:rsidRPr="00A24C3A" w:rsidRDefault="00403C98" w:rsidP="00351139">
      <w:r w:rsidRPr="00A24C3A">
        <w:t>C’est tout cet ensemble de facteurs permettant de  répondre aux objectifs spécifiques liés aux OMD et assortis de cibles à atteindre d’ici 2015 qui font de la SCADD un document innovant.</w:t>
      </w:r>
    </w:p>
    <w:p w14:paraId="553AA61F" w14:textId="77777777" w:rsidR="00403C98" w:rsidRDefault="00403C98" w:rsidP="00EA2076">
      <w:pPr>
        <w:jc w:val="center"/>
        <w:rPr>
          <w:rFonts w:cstheme="minorHAnsi"/>
          <w:b/>
          <w:sz w:val="28"/>
          <w:szCs w:val="28"/>
        </w:rPr>
      </w:pPr>
    </w:p>
    <w:p w14:paraId="553AA620" w14:textId="77777777" w:rsidR="00784C68" w:rsidRDefault="00784C68">
      <w:pPr>
        <w:spacing w:after="200" w:line="276" w:lineRule="auto"/>
        <w:jc w:val="left"/>
        <w:rPr>
          <w:rFonts w:ascii="Algerian" w:eastAsiaTheme="majorEastAsia" w:hAnsi="Algerian" w:cstheme="majorBidi"/>
          <w:b/>
          <w:caps/>
          <w:spacing w:val="5"/>
          <w:kern w:val="28"/>
          <w:sz w:val="48"/>
          <w:szCs w:val="52"/>
        </w:rPr>
      </w:pPr>
      <w:r>
        <w:br w:type="page"/>
      </w:r>
    </w:p>
    <w:p w14:paraId="553AA621" w14:textId="77777777" w:rsidR="00784C68" w:rsidRDefault="00784C68" w:rsidP="002900E8">
      <w:pPr>
        <w:pStyle w:val="Titre"/>
      </w:pPr>
    </w:p>
    <w:p w14:paraId="553AA622" w14:textId="5ED1CC45" w:rsidR="00403C98" w:rsidRDefault="00403C98" w:rsidP="002900E8">
      <w:pPr>
        <w:pStyle w:val="Titre"/>
      </w:pPr>
      <w:bookmarkStart w:id="83" w:name="_Toc344203991"/>
      <w:r w:rsidRPr="0048355A">
        <w:t>CONCLUSION</w:t>
      </w:r>
      <w:bookmarkEnd w:id="83"/>
    </w:p>
    <w:p w14:paraId="553AA623" w14:textId="77777777" w:rsidR="00403C98" w:rsidRPr="0048355A" w:rsidRDefault="00403C98" w:rsidP="00EA2076">
      <w:pPr>
        <w:jc w:val="center"/>
        <w:rPr>
          <w:rFonts w:cstheme="minorHAnsi"/>
          <w:b/>
          <w:sz w:val="28"/>
          <w:szCs w:val="28"/>
        </w:rPr>
      </w:pPr>
    </w:p>
    <w:p w14:paraId="553AA624" w14:textId="77777777" w:rsidR="00403C98" w:rsidRPr="00A24C3A" w:rsidRDefault="00403C98" w:rsidP="00351139">
      <w:r>
        <w:t>A l’instar de ses pairs africains, le Burkina Faso s’est doté dès son accession à la souveraineté nationale de politiques de développement pour rationnaliser  l’utilisation des ressources publiques et  jeter les bases de construction d’une économie plus compétitive</w:t>
      </w:r>
      <w:r w:rsidRPr="00A24C3A">
        <w:t>. Nous pensons notamment au CSLP et bien d’autres politiques et programmes que le pays a conçu pour promouvoir son développement.</w:t>
      </w:r>
    </w:p>
    <w:p w14:paraId="553AA625" w14:textId="77777777" w:rsidR="00403C98" w:rsidRDefault="00403C98" w:rsidP="00351139">
      <w:r>
        <w:t xml:space="preserve">Mais très vite, ces politiques ont montré leurs limites en ce sens qu’elles n’ont pas pu ou n’ont pas su  anticiper sur les grandes instabilités </w:t>
      </w:r>
      <w:r w:rsidRPr="00A24C3A">
        <w:t>politiques</w:t>
      </w:r>
      <w:r>
        <w:t xml:space="preserve"> et économiques avec leurs charges d’endettement et fluctuation des prix des produits de base </w:t>
      </w:r>
      <w:r w:rsidRPr="00A24C3A">
        <w:t>et de retour à la case de départ</w:t>
      </w:r>
      <w:r>
        <w:t xml:space="preserve">. </w:t>
      </w:r>
    </w:p>
    <w:p w14:paraId="553AA626" w14:textId="77777777" w:rsidR="00403C98" w:rsidRDefault="00403C98" w:rsidP="00351139">
      <w:r>
        <w:t>Le défi principal que le pays devrait surmonter  était donc la réduction de l’état de pauvreté des populations et de leur vulnérabilité face aux différentes crises à travers la recherche d’un meilleur impact des politiques publiques, les conditions des plus défavorisés, la nécessité  d’accroître leur pouvoir d’achat et leur offrir un meilleur cadre d’épanouissement social</w:t>
      </w:r>
      <w:r w:rsidRPr="00A24C3A">
        <w:t>. La SCADD constitue de ce fait un document directeur  et aussi un espoir tant pour le politique que pour les administrés. Vivement alors qu’elle corrige les erreurs du CSLP et réponde vraiment aux aspirations du peuple burkinabé !</w:t>
      </w:r>
    </w:p>
    <w:p w14:paraId="553AA627" w14:textId="77777777" w:rsidR="00403C98" w:rsidRDefault="00403C98">
      <w:pPr>
        <w:ind w:left="720"/>
        <w:rPr>
          <w:rFonts w:cstheme="minorHAnsi"/>
          <w:b/>
          <w:sz w:val="28"/>
          <w:szCs w:val="28"/>
          <w:u w:val="single"/>
        </w:rPr>
      </w:pPr>
      <w:r>
        <w:rPr>
          <w:rFonts w:cstheme="minorHAnsi"/>
          <w:b/>
          <w:sz w:val="28"/>
          <w:szCs w:val="28"/>
          <w:u w:val="single"/>
        </w:rPr>
        <w:br w:type="page"/>
      </w:r>
    </w:p>
    <w:p w14:paraId="553AA628" w14:textId="4A10D7E7" w:rsidR="00691F94" w:rsidRDefault="00691F94" w:rsidP="002900E8">
      <w:pPr>
        <w:pStyle w:val="Titre"/>
      </w:pPr>
      <w:bookmarkStart w:id="84" w:name="_Toc344203992"/>
      <w:r w:rsidRPr="00691F94">
        <w:lastRenderedPageBreak/>
        <w:t>Thème 4 :</w:t>
      </w:r>
      <w:r>
        <w:rPr>
          <w:i/>
        </w:rPr>
        <w:t xml:space="preserve"> </w:t>
      </w:r>
      <w:r w:rsidRPr="00691F94">
        <w:rPr>
          <w:szCs w:val="72"/>
        </w:rPr>
        <w:t>PROTECTION</w:t>
      </w:r>
      <w:r w:rsidRPr="00691F94">
        <w:t xml:space="preserve"> SOCIALE ET CROISANCE ECONOMIQUE</w:t>
      </w:r>
      <w:bookmarkEnd w:id="84"/>
    </w:p>
    <w:p w14:paraId="553AA629" w14:textId="77777777" w:rsidR="00691F94" w:rsidRDefault="00691F94" w:rsidP="00691F94"/>
    <w:p w14:paraId="553AA62A" w14:textId="77777777" w:rsidR="00403C98" w:rsidRDefault="00403C98">
      <w:pPr>
        <w:rPr>
          <w:rFonts w:cs="Arial"/>
          <w:b/>
          <w:szCs w:val="24"/>
        </w:rPr>
      </w:pPr>
    </w:p>
    <w:p w14:paraId="553AA62B" w14:textId="1A7C16E4" w:rsidR="00403C98" w:rsidRPr="004C6F54" w:rsidRDefault="00403C98" w:rsidP="002900E8">
      <w:pPr>
        <w:pStyle w:val="Titre"/>
      </w:pPr>
      <w:bookmarkStart w:id="85" w:name="_Toc322529239"/>
      <w:bookmarkStart w:id="86" w:name="_Toc344203993"/>
      <w:r w:rsidRPr="004C6F54">
        <w:t>INTRODUCTION</w:t>
      </w:r>
      <w:bookmarkEnd w:id="85"/>
      <w:bookmarkEnd w:id="86"/>
    </w:p>
    <w:p w14:paraId="553AA62C" w14:textId="77777777" w:rsidR="00403C98" w:rsidRPr="00A13C09" w:rsidRDefault="00403C98" w:rsidP="00691F94">
      <w:r w:rsidRPr="00A13C09">
        <w:t>Le thème de développement des secteurs sociaux pour l’amélioration du bien-être des populations est aujourd’hui récurrent dans les débats nationaux et internationaux. En effet, plusieurs rencontres internationales ont été tenues comme l’éducation pour tous en 1990, la conférence internationale sur la population et le développement en 1994, l’adoption des OMD en 2000…. La problématique centrale de ces rencontres entre décideurs politiques, théoriciens de l’économie, praticiens du développement est d’aboutir à une approche systématique du développement.</w:t>
      </w:r>
    </w:p>
    <w:p w14:paraId="553AA62D" w14:textId="77777777" w:rsidR="00403C98" w:rsidRPr="00A13C09" w:rsidRDefault="00403C98" w:rsidP="00691F94">
      <w:r w:rsidRPr="00A13C09">
        <w:t xml:space="preserve">Comment peut-on concilier l’efficacité de la croissance économique avec la protection sociale ? Pour mieux cerner les contours de cette problématique, il convient de connaître les différents mécanismes de la protection sociales, les éléments constitutifs de la croissance économique ce qui permet d’établir les rapports qui existent entre croissance économique et protection sociale. </w:t>
      </w:r>
    </w:p>
    <w:p w14:paraId="553AA62E" w14:textId="77777777" w:rsidR="00784C68" w:rsidRDefault="00784C68">
      <w:pPr>
        <w:spacing w:after="200" w:line="276" w:lineRule="auto"/>
        <w:jc w:val="left"/>
        <w:rPr>
          <w:rFonts w:ascii="Castellar" w:eastAsiaTheme="majorEastAsia" w:hAnsi="Castellar" w:cstheme="majorBidi"/>
          <w:b/>
          <w:bCs/>
          <w:caps/>
          <w:sz w:val="36"/>
          <w:szCs w:val="28"/>
        </w:rPr>
      </w:pPr>
      <w:bookmarkStart w:id="87" w:name="_Toc322529240"/>
      <w:r>
        <w:br w:type="page"/>
      </w:r>
    </w:p>
    <w:p w14:paraId="553AA62F" w14:textId="53405FF3" w:rsidR="00403C98" w:rsidRDefault="00C87C9D" w:rsidP="00184BBB">
      <w:pPr>
        <w:pStyle w:val="Titre1"/>
      </w:pPr>
      <w:bookmarkStart w:id="88" w:name="_Toc344203994"/>
      <w:r w:rsidRPr="00C87C9D">
        <w:lastRenderedPageBreak/>
        <w:t>I.</w:t>
      </w:r>
      <w:r>
        <w:t xml:space="preserve"> </w:t>
      </w:r>
      <w:r w:rsidR="00403C98" w:rsidRPr="004C6F54">
        <w:t xml:space="preserve">MECANISMES DE PROTECTION SOCIALE AU </w:t>
      </w:r>
      <w:r>
        <w:t>Burkina Faso</w:t>
      </w:r>
      <w:bookmarkEnd w:id="87"/>
      <w:bookmarkEnd w:id="88"/>
    </w:p>
    <w:p w14:paraId="553AA630" w14:textId="77777777" w:rsidR="00C87C9D" w:rsidRPr="00C87C9D" w:rsidRDefault="00C87C9D" w:rsidP="00C87C9D"/>
    <w:p w14:paraId="553AA631" w14:textId="77777777" w:rsidR="00403C98" w:rsidRPr="00650942" w:rsidRDefault="00403C98" w:rsidP="00EA2076">
      <w:pPr>
        <w:rPr>
          <w:rFonts w:cs="Arial"/>
          <w:szCs w:val="24"/>
        </w:rPr>
      </w:pPr>
      <w:r w:rsidRPr="00650942">
        <w:rPr>
          <w:rFonts w:cs="Arial"/>
          <w:szCs w:val="24"/>
        </w:rPr>
        <w:t>La protection sociale répond à des définitions différentes reflétant les objectifs et conceptions des organismes qui les ont élaborées</w:t>
      </w:r>
      <w:r>
        <w:rPr>
          <w:rFonts w:cs="Arial"/>
          <w:szCs w:val="24"/>
        </w:rPr>
        <w:t>.</w:t>
      </w:r>
      <w:r w:rsidRPr="00650942">
        <w:rPr>
          <w:rFonts w:cs="Arial"/>
          <w:szCs w:val="24"/>
        </w:rPr>
        <w:t xml:space="preserve"> </w:t>
      </w:r>
      <w:r>
        <w:rPr>
          <w:rFonts w:cs="Arial"/>
          <w:szCs w:val="24"/>
        </w:rPr>
        <w:t>Elle</w:t>
      </w:r>
      <w:r w:rsidRPr="00650942">
        <w:rPr>
          <w:rFonts w:cs="Arial"/>
          <w:szCs w:val="24"/>
        </w:rPr>
        <w:t xml:space="preserve"> désigne les politiques et les mesures destinées à donner aux pauvres et aux catégories vulnérables davantage de moyens de s’affranchir du dénuement et de faire face aux risques et aux chocs. Elle englobe les instruments conçus pour prendre en charge la pauvreté et la vulnérabilité à caractère chronique et consécutives à des chocs</w:t>
      </w:r>
      <w:r w:rsidRPr="00650942">
        <w:rPr>
          <w:rStyle w:val="Appelnotedebasdep"/>
          <w:rFonts w:cs="Arial"/>
          <w:szCs w:val="24"/>
        </w:rPr>
        <w:footnoteReference w:id="1"/>
      </w:r>
      <w:r w:rsidRPr="00650942">
        <w:rPr>
          <w:rFonts w:cs="Arial"/>
          <w:szCs w:val="24"/>
        </w:rPr>
        <w:t>.</w:t>
      </w:r>
    </w:p>
    <w:p w14:paraId="553AA632" w14:textId="77777777" w:rsidR="00403C98" w:rsidRPr="00650942" w:rsidRDefault="00403C98" w:rsidP="00EA2076">
      <w:pPr>
        <w:pStyle w:val="Paragraphedeliste"/>
        <w:ind w:left="0"/>
        <w:rPr>
          <w:rFonts w:cs="Arial"/>
          <w:szCs w:val="24"/>
        </w:rPr>
      </w:pPr>
      <w:r w:rsidRPr="00650942">
        <w:rPr>
          <w:rFonts w:cs="Arial"/>
          <w:szCs w:val="24"/>
        </w:rPr>
        <w:t xml:space="preserve">Dans un sens plus large, la protection sociale peut comprendre les services sociaux et privés, principalement ceux qui servent au renforcement du capital humain, par exemple dans les domaines de l’éducation, de la santé, de l’assainissement et du développement local. De plus, selon certains systèmes de référence, la protection sociale embrasse un éventail encore plus large de politiques publiques, dont les politiques macroéconomiques. Elle fait souvent partie intégrante du cadre général de la politique sociale, qui englobe toutes les actions destinées à faciliter la </w:t>
      </w:r>
      <w:r>
        <w:rPr>
          <w:rFonts w:cs="Arial"/>
          <w:szCs w:val="24"/>
        </w:rPr>
        <w:t xml:space="preserve">réintégration </w:t>
      </w:r>
      <w:r w:rsidRPr="00650942">
        <w:rPr>
          <w:rFonts w:cs="Arial"/>
          <w:szCs w:val="24"/>
        </w:rPr>
        <w:t>des pauvres et des personnes vulnérables et leur insertion dans la société.</w:t>
      </w:r>
    </w:p>
    <w:p w14:paraId="553AA633" w14:textId="77777777" w:rsidR="00403C98" w:rsidRDefault="00403C98" w:rsidP="00EA2076">
      <w:pPr>
        <w:rPr>
          <w:rFonts w:cs="Arial"/>
          <w:szCs w:val="24"/>
        </w:rPr>
      </w:pPr>
      <w:r w:rsidRPr="00650942">
        <w:rPr>
          <w:rFonts w:cs="Arial"/>
          <w:szCs w:val="24"/>
        </w:rPr>
        <w:t>Au Burkina Faso, il existe deux formes de mécanismes de protection sociale à savoir les mécanismes formels et les mécanismes informels</w:t>
      </w:r>
      <w:r w:rsidR="00C87C9D">
        <w:rPr>
          <w:rFonts w:cs="Arial"/>
          <w:szCs w:val="24"/>
        </w:rPr>
        <w:t>.</w:t>
      </w:r>
    </w:p>
    <w:p w14:paraId="553AA634" w14:textId="77777777" w:rsidR="00C87C9D" w:rsidRPr="00650942" w:rsidRDefault="00C87C9D" w:rsidP="00EA2076">
      <w:pPr>
        <w:rPr>
          <w:rFonts w:cs="Arial"/>
          <w:szCs w:val="24"/>
        </w:rPr>
      </w:pPr>
    </w:p>
    <w:p w14:paraId="553AA635" w14:textId="135DC7DE" w:rsidR="00C87C9D" w:rsidRDefault="00C87C9D" w:rsidP="00A91D2A">
      <w:pPr>
        <w:pStyle w:val="Titre2"/>
      </w:pPr>
      <w:bookmarkStart w:id="89" w:name="_Toc322529241"/>
      <w:bookmarkStart w:id="90" w:name="_Toc344203995"/>
      <w:r w:rsidRPr="00C87C9D">
        <w:rPr>
          <w:i/>
        </w:rPr>
        <w:t>1.</w:t>
      </w:r>
      <w:r>
        <w:t xml:space="preserve"> </w:t>
      </w:r>
      <w:r w:rsidR="00403C98" w:rsidRPr="00F87F2F">
        <w:t>Les mécanismes formels</w:t>
      </w:r>
      <w:bookmarkEnd w:id="89"/>
      <w:bookmarkEnd w:id="90"/>
      <w:r w:rsidR="00403C98" w:rsidRPr="00F87F2F">
        <w:t xml:space="preserve">    </w:t>
      </w:r>
    </w:p>
    <w:p w14:paraId="553AA636" w14:textId="77777777" w:rsidR="00403C98" w:rsidRPr="00F87F2F" w:rsidRDefault="00403C98" w:rsidP="00A91D2A">
      <w:pPr>
        <w:pStyle w:val="Titre2"/>
      </w:pPr>
      <w:r w:rsidRPr="00F87F2F">
        <w:t xml:space="preserve">                                                                                        </w:t>
      </w:r>
    </w:p>
    <w:p w14:paraId="553AA637" w14:textId="77777777" w:rsidR="00403C98" w:rsidRDefault="00403C98" w:rsidP="00EA2076">
      <w:pPr>
        <w:rPr>
          <w:rFonts w:cs="Arial"/>
          <w:szCs w:val="24"/>
        </w:rPr>
      </w:pPr>
      <w:r w:rsidRPr="00650942">
        <w:rPr>
          <w:rFonts w:cs="Arial"/>
          <w:szCs w:val="24"/>
        </w:rPr>
        <w:t xml:space="preserve">Ces mécanismes se subdivisent d’une part en dispositif public géré par l’Etat et ses démembrements   et en dispositif privé du marché. </w:t>
      </w:r>
    </w:p>
    <w:p w14:paraId="553AA638" w14:textId="78353FC9" w:rsidR="00403C98" w:rsidRDefault="00C87C9D" w:rsidP="00C87C9D">
      <w:pPr>
        <w:pStyle w:val="Titre3"/>
      </w:pPr>
      <w:bookmarkStart w:id="91" w:name="_Toc344203996"/>
      <w:r w:rsidRPr="00C87C9D">
        <w:rPr>
          <w:b w:val="0"/>
          <w:bCs w:val="0"/>
          <w:i w:val="0"/>
        </w:rPr>
        <w:t>a.</w:t>
      </w:r>
      <w:r>
        <w:t xml:space="preserve"> </w:t>
      </w:r>
      <w:r w:rsidR="00403C98" w:rsidRPr="00BC0A4E">
        <w:t>Le dispositif public</w:t>
      </w:r>
      <w:bookmarkEnd w:id="91"/>
    </w:p>
    <w:p w14:paraId="553AA639" w14:textId="77777777" w:rsidR="00C87C9D" w:rsidRPr="00C87C9D" w:rsidRDefault="00C87C9D" w:rsidP="00C87C9D"/>
    <w:p w14:paraId="553AA63A" w14:textId="77777777" w:rsidR="00784C68" w:rsidRDefault="00403C98" w:rsidP="00EA2076">
      <w:pPr>
        <w:rPr>
          <w:rFonts w:cs="Arial"/>
          <w:szCs w:val="24"/>
        </w:rPr>
      </w:pPr>
      <w:r w:rsidRPr="00650942">
        <w:rPr>
          <w:rFonts w:cs="Arial"/>
          <w:szCs w:val="24"/>
        </w:rPr>
        <w:t xml:space="preserve">Tout d’abord, pour assumer ses fonctions collectives, l’Etat a initié un ensemble de mesures et de dispositifs visant à venir en aide aux groupes les plus défavorisés. Il s’agit de l’assistance sociale et de secours qui constitue une des composantes de la protection sociale en direction des groupes sociaux qui, laissés à eux-mêmes ne peuvent subvenir à leurs besoins les plus élémentaires. </w:t>
      </w:r>
    </w:p>
    <w:p w14:paraId="553AA63B" w14:textId="77777777" w:rsidR="00784C68" w:rsidRDefault="00784C68">
      <w:pPr>
        <w:spacing w:after="200" w:line="276" w:lineRule="auto"/>
        <w:jc w:val="left"/>
        <w:rPr>
          <w:rFonts w:cs="Arial"/>
          <w:szCs w:val="24"/>
        </w:rPr>
      </w:pPr>
      <w:r>
        <w:rPr>
          <w:rFonts w:cs="Arial"/>
          <w:szCs w:val="24"/>
        </w:rPr>
        <w:lastRenderedPageBreak/>
        <w:br w:type="page"/>
      </w:r>
    </w:p>
    <w:p w14:paraId="553AA63C" w14:textId="77777777" w:rsidR="00403C98" w:rsidRDefault="00403C98" w:rsidP="00EA2076">
      <w:pPr>
        <w:rPr>
          <w:rFonts w:cs="Arial"/>
          <w:szCs w:val="24"/>
        </w:rPr>
      </w:pPr>
      <w:r w:rsidRPr="00650942">
        <w:rPr>
          <w:rFonts w:cs="Arial"/>
          <w:szCs w:val="24"/>
        </w:rPr>
        <w:lastRenderedPageBreak/>
        <w:t>C’est le Ministère de l’Action Sociale et de la Solidarité Nationale, aidé par ses partenaires qui s’occupe de cette composante de la protection sociale qui vise la gestion de certains risques en faveur des couches défavorisées et des populations victimes de calamités naturelles et autres catastrophes</w:t>
      </w:r>
      <w:r>
        <w:rPr>
          <w:rFonts w:cs="Arial"/>
          <w:szCs w:val="24"/>
        </w:rPr>
        <w:t xml:space="preserve"> (Prise en charge de OEV, mesures spécifiques en faveurs des personnes handicapées, personnes âgées, des indigents malades</w:t>
      </w:r>
      <w:r w:rsidRPr="001050EF">
        <w:rPr>
          <w:rFonts w:cs="Arial"/>
          <w:szCs w:val="24"/>
        </w:rPr>
        <w:t xml:space="preserve"> </w:t>
      </w:r>
      <w:r>
        <w:rPr>
          <w:rFonts w:cs="Arial"/>
          <w:szCs w:val="24"/>
        </w:rPr>
        <w:t>etc.)</w:t>
      </w:r>
      <w:r w:rsidRPr="00650942">
        <w:rPr>
          <w:rFonts w:cs="Arial"/>
          <w:szCs w:val="24"/>
        </w:rPr>
        <w:t>.</w:t>
      </w:r>
      <w:r>
        <w:rPr>
          <w:rFonts w:cs="Arial"/>
          <w:szCs w:val="24"/>
        </w:rPr>
        <w:t xml:space="preserve"> Dans ce département de manière spécifique, un dispositif de solidarité s’organise autour des structures suivantes :</w:t>
      </w:r>
    </w:p>
    <w:p w14:paraId="553AA63D" w14:textId="77777777" w:rsidR="00403C98" w:rsidRDefault="00C87C9D" w:rsidP="00564AB0">
      <w:pPr>
        <w:pStyle w:val="Paragraphedeliste"/>
        <w:numPr>
          <w:ilvl w:val="0"/>
          <w:numId w:val="40"/>
        </w:numPr>
        <w:spacing w:after="200"/>
        <w:rPr>
          <w:rFonts w:cs="Arial"/>
          <w:szCs w:val="24"/>
        </w:rPr>
      </w:pPr>
      <w:r>
        <w:rPr>
          <w:rFonts w:cs="Arial"/>
          <w:szCs w:val="24"/>
        </w:rPr>
        <w:t>l</w:t>
      </w:r>
      <w:r w:rsidR="00403C98">
        <w:rPr>
          <w:rFonts w:cs="Arial"/>
          <w:szCs w:val="24"/>
        </w:rPr>
        <w:t>e Fonds National de Solidarité qui est un outil de financement des actions de solidarité au profit des groupes défavorisés est chargé de :</w:t>
      </w:r>
    </w:p>
    <w:p w14:paraId="553AA63E" w14:textId="77777777" w:rsidR="00403C98" w:rsidRDefault="00403C98" w:rsidP="00564AB0">
      <w:pPr>
        <w:pStyle w:val="Paragraphedeliste"/>
        <w:numPr>
          <w:ilvl w:val="0"/>
          <w:numId w:val="41"/>
        </w:numPr>
        <w:spacing w:after="200"/>
        <w:rPr>
          <w:rFonts w:cs="Arial"/>
          <w:szCs w:val="24"/>
        </w:rPr>
      </w:pPr>
      <w:r>
        <w:rPr>
          <w:rFonts w:cs="Arial"/>
          <w:szCs w:val="24"/>
        </w:rPr>
        <w:t>Mobiliser, coordonner et gérer les mesures financières, les aides en nature et les services provenant de l’élan de solidarité nationale ou internationale ;</w:t>
      </w:r>
    </w:p>
    <w:p w14:paraId="553AA63F" w14:textId="77777777" w:rsidR="00403C98" w:rsidRDefault="00403C98" w:rsidP="00564AB0">
      <w:pPr>
        <w:pStyle w:val="Paragraphedeliste"/>
        <w:numPr>
          <w:ilvl w:val="0"/>
          <w:numId w:val="41"/>
        </w:numPr>
        <w:spacing w:after="200"/>
        <w:rPr>
          <w:rFonts w:cs="Arial"/>
          <w:szCs w:val="24"/>
        </w:rPr>
      </w:pPr>
      <w:r>
        <w:rPr>
          <w:rFonts w:cs="Arial"/>
          <w:szCs w:val="24"/>
        </w:rPr>
        <w:t>Soutenir l’Etat dans la mise en œuvre des programmes et projet en faveur des groupes défavorisés et des populations victimes de situations de détresse ;</w:t>
      </w:r>
    </w:p>
    <w:p w14:paraId="553AA640" w14:textId="77777777" w:rsidR="00403C98" w:rsidRPr="00A13C09" w:rsidRDefault="00403C98" w:rsidP="00564AB0">
      <w:pPr>
        <w:pStyle w:val="Paragraphedeliste"/>
        <w:numPr>
          <w:ilvl w:val="0"/>
          <w:numId w:val="41"/>
        </w:numPr>
        <w:spacing w:after="200"/>
        <w:rPr>
          <w:rFonts w:cs="Arial"/>
          <w:szCs w:val="24"/>
        </w:rPr>
      </w:pPr>
      <w:r>
        <w:rPr>
          <w:rFonts w:cs="Arial"/>
          <w:szCs w:val="24"/>
        </w:rPr>
        <w:t>Contribuer à la promotion de la solidarité</w:t>
      </w:r>
    </w:p>
    <w:p w14:paraId="553AA641" w14:textId="77777777" w:rsidR="00403C98" w:rsidRDefault="00403C98" w:rsidP="00564AB0">
      <w:pPr>
        <w:pStyle w:val="Paragraphedeliste"/>
        <w:numPr>
          <w:ilvl w:val="0"/>
          <w:numId w:val="40"/>
        </w:numPr>
        <w:spacing w:after="200"/>
        <w:rPr>
          <w:rFonts w:cs="Arial"/>
          <w:szCs w:val="24"/>
        </w:rPr>
      </w:pPr>
      <w:r>
        <w:rPr>
          <w:rFonts w:cs="Arial"/>
          <w:szCs w:val="24"/>
        </w:rPr>
        <w:t>Le Conseil National de Secours d’Urgence et de Réhabilitation qui est une structure d’intervention au nom de la solidarité nationale en cas de situation de détresse ou de crise est chargé entre autre de :</w:t>
      </w:r>
    </w:p>
    <w:p w14:paraId="553AA642" w14:textId="77777777" w:rsidR="00403C98" w:rsidRDefault="00403C98" w:rsidP="00564AB0">
      <w:pPr>
        <w:pStyle w:val="Paragraphedeliste"/>
        <w:numPr>
          <w:ilvl w:val="0"/>
          <w:numId w:val="42"/>
        </w:numPr>
        <w:spacing w:after="200"/>
        <w:rPr>
          <w:rFonts w:cs="Arial"/>
          <w:szCs w:val="24"/>
        </w:rPr>
      </w:pPr>
      <w:r>
        <w:rPr>
          <w:rFonts w:cs="Arial"/>
          <w:szCs w:val="24"/>
        </w:rPr>
        <w:t>Coordonner les interventions à caractère social et humanitaire en cas de situation de crise ;</w:t>
      </w:r>
    </w:p>
    <w:p w14:paraId="553AA643" w14:textId="77777777" w:rsidR="00403C98" w:rsidRDefault="00403C98" w:rsidP="00564AB0">
      <w:pPr>
        <w:pStyle w:val="Paragraphedeliste"/>
        <w:numPr>
          <w:ilvl w:val="0"/>
          <w:numId w:val="42"/>
        </w:numPr>
        <w:spacing w:after="200"/>
        <w:rPr>
          <w:rFonts w:cs="Arial"/>
          <w:szCs w:val="24"/>
        </w:rPr>
      </w:pPr>
      <w:r>
        <w:rPr>
          <w:rFonts w:cs="Arial"/>
          <w:szCs w:val="24"/>
        </w:rPr>
        <w:t>Concevoir et de mettre en œuvre les programmes de réhabilitation ;</w:t>
      </w:r>
    </w:p>
    <w:p w14:paraId="553AA644" w14:textId="77777777" w:rsidR="00403C98" w:rsidRDefault="00403C98" w:rsidP="00564AB0">
      <w:pPr>
        <w:pStyle w:val="Paragraphedeliste"/>
        <w:numPr>
          <w:ilvl w:val="0"/>
          <w:numId w:val="42"/>
        </w:numPr>
        <w:spacing w:after="200"/>
        <w:rPr>
          <w:rFonts w:cs="Arial"/>
          <w:szCs w:val="24"/>
        </w:rPr>
      </w:pPr>
      <w:r>
        <w:rPr>
          <w:rFonts w:cs="Arial"/>
          <w:szCs w:val="24"/>
        </w:rPr>
        <w:t>Développer une culture de prévention et à la gestion des secours d’urgence.</w:t>
      </w:r>
    </w:p>
    <w:p w14:paraId="553AA645" w14:textId="77777777" w:rsidR="00403C98" w:rsidRPr="00650942" w:rsidRDefault="00403C98" w:rsidP="00EA2076">
      <w:pPr>
        <w:rPr>
          <w:rFonts w:cs="Arial"/>
          <w:szCs w:val="24"/>
        </w:rPr>
      </w:pPr>
      <w:r w:rsidRPr="00650942">
        <w:rPr>
          <w:rFonts w:cs="Arial"/>
          <w:szCs w:val="24"/>
        </w:rPr>
        <w:t>Par ailleurs, en sus de ses fonctions collectives, l’Etat a également créé des structures intervenant dans la sphère de la sécurité sociale. On peut citer la C</w:t>
      </w:r>
      <w:r>
        <w:rPr>
          <w:rFonts w:cs="Arial"/>
          <w:szCs w:val="24"/>
        </w:rPr>
        <w:t xml:space="preserve">aisse </w:t>
      </w:r>
      <w:r w:rsidRPr="00650942">
        <w:rPr>
          <w:rFonts w:cs="Arial"/>
          <w:szCs w:val="24"/>
        </w:rPr>
        <w:t>N</w:t>
      </w:r>
      <w:r>
        <w:rPr>
          <w:rFonts w:cs="Arial"/>
          <w:szCs w:val="24"/>
        </w:rPr>
        <w:t xml:space="preserve">ationale </w:t>
      </w:r>
      <w:r w:rsidRPr="00650942">
        <w:rPr>
          <w:rFonts w:cs="Arial"/>
          <w:szCs w:val="24"/>
        </w:rPr>
        <w:t>S</w:t>
      </w:r>
      <w:r>
        <w:rPr>
          <w:rFonts w:cs="Arial"/>
          <w:szCs w:val="24"/>
        </w:rPr>
        <w:t xml:space="preserve">écurité </w:t>
      </w:r>
      <w:r w:rsidRPr="00650942">
        <w:rPr>
          <w:rFonts w:cs="Arial"/>
          <w:szCs w:val="24"/>
        </w:rPr>
        <w:t>S</w:t>
      </w:r>
      <w:r>
        <w:rPr>
          <w:rFonts w:cs="Arial"/>
          <w:szCs w:val="24"/>
        </w:rPr>
        <w:t>ociale (CNSS)</w:t>
      </w:r>
      <w:r w:rsidRPr="00650942">
        <w:rPr>
          <w:rFonts w:cs="Arial"/>
          <w:szCs w:val="24"/>
        </w:rPr>
        <w:t>, la C</w:t>
      </w:r>
      <w:r>
        <w:rPr>
          <w:rFonts w:cs="Arial"/>
          <w:szCs w:val="24"/>
        </w:rPr>
        <w:t xml:space="preserve">aisse </w:t>
      </w:r>
      <w:r w:rsidRPr="00650942">
        <w:rPr>
          <w:rFonts w:cs="Arial"/>
          <w:szCs w:val="24"/>
        </w:rPr>
        <w:t>A</w:t>
      </w:r>
      <w:r>
        <w:rPr>
          <w:rFonts w:cs="Arial"/>
          <w:szCs w:val="24"/>
        </w:rPr>
        <w:t xml:space="preserve">utonome de </w:t>
      </w:r>
      <w:r w:rsidRPr="00650942">
        <w:rPr>
          <w:rFonts w:cs="Arial"/>
          <w:szCs w:val="24"/>
        </w:rPr>
        <w:t>R</w:t>
      </w:r>
      <w:r>
        <w:rPr>
          <w:rFonts w:cs="Arial"/>
          <w:szCs w:val="24"/>
        </w:rPr>
        <w:t xml:space="preserve">etraite des </w:t>
      </w:r>
      <w:r w:rsidRPr="00650942">
        <w:rPr>
          <w:rFonts w:cs="Arial"/>
          <w:szCs w:val="24"/>
        </w:rPr>
        <w:t>F</w:t>
      </w:r>
      <w:r>
        <w:rPr>
          <w:rFonts w:cs="Arial"/>
          <w:szCs w:val="24"/>
        </w:rPr>
        <w:t>onctionnaires (CARFO)</w:t>
      </w:r>
      <w:r w:rsidRPr="00650942">
        <w:rPr>
          <w:rFonts w:cs="Arial"/>
          <w:szCs w:val="24"/>
        </w:rPr>
        <w:t>, et l’O</w:t>
      </w:r>
      <w:r>
        <w:rPr>
          <w:rFonts w:cs="Arial"/>
          <w:szCs w:val="24"/>
        </w:rPr>
        <w:t xml:space="preserve">ffice de </w:t>
      </w:r>
      <w:r w:rsidRPr="00650942">
        <w:rPr>
          <w:rFonts w:cs="Arial"/>
          <w:szCs w:val="24"/>
        </w:rPr>
        <w:t>S</w:t>
      </w:r>
      <w:r>
        <w:rPr>
          <w:rFonts w:cs="Arial"/>
          <w:szCs w:val="24"/>
        </w:rPr>
        <w:t xml:space="preserve">anté des </w:t>
      </w:r>
      <w:r w:rsidRPr="00650942">
        <w:rPr>
          <w:rFonts w:cs="Arial"/>
          <w:szCs w:val="24"/>
        </w:rPr>
        <w:t>T</w:t>
      </w:r>
      <w:r>
        <w:rPr>
          <w:rFonts w:cs="Arial"/>
          <w:szCs w:val="24"/>
        </w:rPr>
        <w:t>ravailleurs (OST)</w:t>
      </w:r>
      <w:r w:rsidRPr="00650942">
        <w:rPr>
          <w:rFonts w:cs="Arial"/>
          <w:szCs w:val="24"/>
        </w:rPr>
        <w:t xml:space="preserve"> dans une certaine mesure</w:t>
      </w:r>
      <w:r>
        <w:rPr>
          <w:rFonts w:cs="Arial"/>
          <w:szCs w:val="24"/>
        </w:rPr>
        <w:t>.</w:t>
      </w:r>
    </w:p>
    <w:p w14:paraId="553AA646" w14:textId="77777777" w:rsidR="00403C98" w:rsidRPr="00650942" w:rsidRDefault="00403C98" w:rsidP="00564AB0">
      <w:pPr>
        <w:pStyle w:val="Paragraphedeliste"/>
        <w:numPr>
          <w:ilvl w:val="0"/>
          <w:numId w:val="43"/>
        </w:numPr>
        <w:spacing w:after="200"/>
        <w:rPr>
          <w:rFonts w:cs="Arial"/>
          <w:szCs w:val="24"/>
        </w:rPr>
      </w:pPr>
      <w:r w:rsidRPr="00650942">
        <w:rPr>
          <w:rFonts w:cs="Arial"/>
          <w:szCs w:val="24"/>
        </w:rPr>
        <w:t>Etablissement public à caractère industriel et commercial</w:t>
      </w:r>
      <w:r>
        <w:rPr>
          <w:rFonts w:cs="Arial"/>
          <w:szCs w:val="24"/>
        </w:rPr>
        <w:t xml:space="preserve"> (EPIC)</w:t>
      </w:r>
      <w:r w:rsidRPr="00650942">
        <w:rPr>
          <w:rFonts w:cs="Arial"/>
          <w:szCs w:val="24"/>
        </w:rPr>
        <w:t>, la CNSS est chargée de la gestion du système de sécurité sociale des travailleurs régis par le code du travail et les conventions collectives. Trois types de prestations sont offert</w:t>
      </w:r>
      <w:r>
        <w:rPr>
          <w:rFonts w:cs="Arial"/>
          <w:szCs w:val="24"/>
        </w:rPr>
        <w:t>e</w:t>
      </w:r>
      <w:r w:rsidRPr="00650942">
        <w:rPr>
          <w:rFonts w:cs="Arial"/>
          <w:szCs w:val="24"/>
        </w:rPr>
        <w:t xml:space="preserve">s par cet organisme : </w:t>
      </w:r>
      <w:r w:rsidR="00784C68">
        <w:rPr>
          <w:rFonts w:cs="Arial"/>
          <w:szCs w:val="24"/>
        </w:rPr>
        <w:br/>
      </w:r>
      <w:r w:rsidRPr="00650942">
        <w:rPr>
          <w:rFonts w:cs="Arial"/>
          <w:szCs w:val="24"/>
        </w:rPr>
        <w:lastRenderedPageBreak/>
        <w:t>l’allocation familiale et de maternité, les prestations en matière de risques professionnels, les prestations de vieillesse, d’invalidité et de décès.</w:t>
      </w:r>
    </w:p>
    <w:p w14:paraId="553AA647" w14:textId="77777777" w:rsidR="00403C98" w:rsidRPr="00650942" w:rsidRDefault="00403C98" w:rsidP="00564AB0">
      <w:pPr>
        <w:pStyle w:val="Paragraphedeliste"/>
        <w:numPr>
          <w:ilvl w:val="0"/>
          <w:numId w:val="43"/>
        </w:numPr>
        <w:spacing w:after="200"/>
        <w:rPr>
          <w:rFonts w:cs="Arial"/>
          <w:szCs w:val="24"/>
        </w:rPr>
      </w:pPr>
      <w:r w:rsidRPr="00650942">
        <w:rPr>
          <w:rFonts w:cs="Arial"/>
          <w:szCs w:val="24"/>
        </w:rPr>
        <w:t>Constituée également sous forme d’établissement public à caractère industriel et commercial, la CARFO est chargée de la gestion des pensions des fonctionnaires civils et militaires. Elle assure le versement des allocatio</w:t>
      </w:r>
      <w:r>
        <w:rPr>
          <w:rFonts w:cs="Arial"/>
          <w:szCs w:val="24"/>
        </w:rPr>
        <w:t>ns familiales et le paiement du capital</w:t>
      </w:r>
      <w:r w:rsidRPr="00650942">
        <w:rPr>
          <w:rFonts w:cs="Arial"/>
          <w:szCs w:val="24"/>
        </w:rPr>
        <w:t xml:space="preserve"> décès.</w:t>
      </w:r>
    </w:p>
    <w:p w14:paraId="553AA648" w14:textId="77777777" w:rsidR="00403C98" w:rsidRPr="00650942" w:rsidRDefault="00403C98" w:rsidP="00564AB0">
      <w:pPr>
        <w:pStyle w:val="Paragraphedeliste"/>
        <w:numPr>
          <w:ilvl w:val="0"/>
          <w:numId w:val="43"/>
        </w:numPr>
        <w:spacing w:after="200"/>
        <w:rPr>
          <w:rFonts w:cs="Arial"/>
          <w:szCs w:val="24"/>
        </w:rPr>
      </w:pPr>
      <w:r w:rsidRPr="00650942">
        <w:rPr>
          <w:rFonts w:cs="Arial"/>
          <w:szCs w:val="24"/>
        </w:rPr>
        <w:t xml:space="preserve">Quant à l’OST, il a pour objectif de s’occuper de la santé du travailleur à son poste de travail. Elle offre des soins curatifs à l’ensemble de la population </w:t>
      </w:r>
      <w:r>
        <w:rPr>
          <w:rFonts w:cs="Arial"/>
          <w:szCs w:val="24"/>
        </w:rPr>
        <w:t xml:space="preserve">en lieu et place des activités </w:t>
      </w:r>
      <w:r w:rsidRPr="00650942">
        <w:rPr>
          <w:rFonts w:cs="Arial"/>
          <w:szCs w:val="24"/>
        </w:rPr>
        <w:t xml:space="preserve">de prévention auprès des entreprises et des travailleurs.  </w:t>
      </w:r>
    </w:p>
    <w:p w14:paraId="553AA649" w14:textId="77777777" w:rsidR="00403C98" w:rsidRPr="00650942" w:rsidRDefault="00403C98" w:rsidP="00EA2076">
      <w:pPr>
        <w:pStyle w:val="Paragraphedeliste"/>
        <w:ind w:left="690"/>
        <w:rPr>
          <w:rFonts w:cs="Arial"/>
          <w:szCs w:val="24"/>
        </w:rPr>
      </w:pPr>
    </w:p>
    <w:p w14:paraId="553AA64A" w14:textId="3D1740A7" w:rsidR="00403C98" w:rsidRDefault="00C87C9D" w:rsidP="00C87C9D">
      <w:pPr>
        <w:pStyle w:val="Titre3"/>
      </w:pPr>
      <w:bookmarkStart w:id="92" w:name="_Toc344203997"/>
      <w:r>
        <w:t xml:space="preserve">b. </w:t>
      </w:r>
      <w:r w:rsidR="00403C98" w:rsidRPr="00BC0A4E">
        <w:t>Le dispositif privé du marché</w:t>
      </w:r>
      <w:bookmarkEnd w:id="92"/>
    </w:p>
    <w:p w14:paraId="553AA64B" w14:textId="77777777" w:rsidR="00C87C9D" w:rsidRPr="00C87C9D" w:rsidRDefault="00C87C9D" w:rsidP="00C87C9D"/>
    <w:p w14:paraId="553AA64C" w14:textId="77777777" w:rsidR="00403C98" w:rsidRPr="00650942" w:rsidRDefault="00403C98" w:rsidP="00EA2076">
      <w:pPr>
        <w:rPr>
          <w:rFonts w:cs="Arial"/>
          <w:szCs w:val="24"/>
        </w:rPr>
      </w:pPr>
      <w:r w:rsidRPr="00650942">
        <w:rPr>
          <w:rFonts w:cs="Arial"/>
          <w:szCs w:val="24"/>
        </w:rPr>
        <w:t>Ce dispositif est essentiellement composé de compagnies d’assurance. Au Burkina-Faso une kyrielle de compagnies se partagent le marché de l’assurance. Nous avons entre autres la SONAR, la FONCIAS, l’UAB, la Générale des Assurance, COLINA, REYNAL, ALLIANZ. Leurs prest</w:t>
      </w:r>
      <w:r>
        <w:rPr>
          <w:rFonts w:cs="Arial"/>
          <w:szCs w:val="24"/>
        </w:rPr>
        <w:t xml:space="preserve">ations sont fournies moyennant </w:t>
      </w:r>
      <w:r w:rsidRPr="00650942">
        <w:rPr>
          <w:rFonts w:cs="Arial"/>
          <w:szCs w:val="24"/>
        </w:rPr>
        <w:t>le versement d’une prime d’assurance fixée en rapport avec le coût du risque</w:t>
      </w:r>
    </w:p>
    <w:p w14:paraId="553AA64D" w14:textId="77777777" w:rsidR="00403C98" w:rsidRPr="00650942" w:rsidRDefault="00403C98" w:rsidP="00EA2076">
      <w:pPr>
        <w:rPr>
          <w:rFonts w:cs="Arial"/>
          <w:szCs w:val="24"/>
        </w:rPr>
      </w:pPr>
      <w:r w:rsidRPr="00650942">
        <w:rPr>
          <w:rFonts w:cs="Arial"/>
          <w:szCs w:val="24"/>
        </w:rPr>
        <w:t>Divers produits qu’on peut reg</w:t>
      </w:r>
      <w:r>
        <w:rPr>
          <w:rFonts w:cs="Arial"/>
          <w:szCs w:val="24"/>
        </w:rPr>
        <w:t xml:space="preserve">rouper </w:t>
      </w:r>
      <w:r w:rsidRPr="00650942">
        <w:rPr>
          <w:rFonts w:cs="Arial"/>
          <w:szCs w:val="24"/>
        </w:rPr>
        <w:t>sont offerts :</w:t>
      </w:r>
    </w:p>
    <w:p w14:paraId="553AA64E" w14:textId="77777777" w:rsidR="00403C98" w:rsidRPr="00650942" w:rsidRDefault="00403C98" w:rsidP="00564AB0">
      <w:pPr>
        <w:pStyle w:val="Paragraphedeliste"/>
        <w:numPr>
          <w:ilvl w:val="0"/>
          <w:numId w:val="39"/>
        </w:numPr>
        <w:spacing w:after="200"/>
        <w:rPr>
          <w:rFonts w:cs="Arial"/>
          <w:szCs w:val="24"/>
        </w:rPr>
      </w:pPr>
      <w:r w:rsidRPr="00650942">
        <w:rPr>
          <w:rFonts w:cs="Arial"/>
          <w:szCs w:val="24"/>
        </w:rPr>
        <w:t>La couverture incendie, des accidents et autre risques (assurance-maladie, assurance responsabilité civile automoteur…)</w:t>
      </w:r>
    </w:p>
    <w:p w14:paraId="553AA64F" w14:textId="77777777" w:rsidR="00403C98" w:rsidRDefault="00403C98" w:rsidP="00564AB0">
      <w:pPr>
        <w:pStyle w:val="Paragraphedeliste"/>
        <w:numPr>
          <w:ilvl w:val="0"/>
          <w:numId w:val="39"/>
        </w:numPr>
        <w:spacing w:after="200"/>
        <w:rPr>
          <w:rFonts w:cs="Arial"/>
          <w:szCs w:val="24"/>
        </w:rPr>
      </w:pPr>
      <w:r w:rsidRPr="00650942">
        <w:rPr>
          <w:rFonts w:cs="Arial"/>
          <w:szCs w:val="24"/>
        </w:rPr>
        <w:t xml:space="preserve">L’assurance-vie comprenant l’assurance retraite complémentaire, l’assurance en cas de décès. </w:t>
      </w:r>
    </w:p>
    <w:p w14:paraId="553AA650" w14:textId="77777777" w:rsidR="00403C98" w:rsidRPr="00650942" w:rsidRDefault="00403C98" w:rsidP="00EA2076">
      <w:pPr>
        <w:pStyle w:val="Paragraphedeliste"/>
        <w:ind w:left="540"/>
        <w:rPr>
          <w:rFonts w:cs="Arial"/>
          <w:szCs w:val="24"/>
        </w:rPr>
      </w:pPr>
    </w:p>
    <w:p w14:paraId="553AA651" w14:textId="314EEB82" w:rsidR="00403C98" w:rsidRDefault="00C87C9D" w:rsidP="00A91D2A">
      <w:pPr>
        <w:pStyle w:val="Titre2"/>
      </w:pPr>
      <w:bookmarkStart w:id="93" w:name="_Toc322529242"/>
      <w:bookmarkStart w:id="94" w:name="_Toc344203998"/>
      <w:r>
        <w:t xml:space="preserve">2. </w:t>
      </w:r>
      <w:r w:rsidR="00403C98" w:rsidRPr="00F87F2F">
        <w:t>Les mécanismes informels</w:t>
      </w:r>
      <w:bookmarkEnd w:id="93"/>
      <w:bookmarkEnd w:id="94"/>
    </w:p>
    <w:p w14:paraId="553AA652" w14:textId="77777777" w:rsidR="00C87C9D" w:rsidRPr="00C87C9D" w:rsidRDefault="00C87C9D" w:rsidP="00C87C9D"/>
    <w:p w14:paraId="553AA653" w14:textId="77777777" w:rsidR="00403C98" w:rsidRPr="00650942" w:rsidRDefault="00403C98" w:rsidP="00EA2076">
      <w:pPr>
        <w:rPr>
          <w:rFonts w:cs="Arial"/>
          <w:szCs w:val="24"/>
        </w:rPr>
      </w:pPr>
      <w:r w:rsidRPr="00650942">
        <w:rPr>
          <w:rFonts w:cs="Arial"/>
          <w:szCs w:val="24"/>
        </w:rPr>
        <w:t>Le dispositif informel se compose de la famille, des réseaux de solidarité, des organisations de la société civile etc.</w:t>
      </w:r>
    </w:p>
    <w:p w14:paraId="553AA654" w14:textId="77777777" w:rsidR="00403C98" w:rsidRPr="00650942" w:rsidRDefault="00403C98" w:rsidP="00EA2076">
      <w:pPr>
        <w:rPr>
          <w:rFonts w:cs="Arial"/>
          <w:szCs w:val="24"/>
        </w:rPr>
      </w:pPr>
      <w:r w:rsidRPr="00650942">
        <w:rPr>
          <w:rFonts w:cs="Arial"/>
          <w:szCs w:val="24"/>
        </w:rPr>
        <w:t>En résumé ce dispositif concerne toutes les mesures prises ou mises en place par les individus et les communautés pour prévoir, atténuer ou réagir face à un risque, à un choc, faisant appel aux relations familiales, personnelles et/ou communautaires traditionnelles non formel</w:t>
      </w:r>
      <w:r>
        <w:rPr>
          <w:rFonts w:cs="Arial"/>
          <w:szCs w:val="24"/>
        </w:rPr>
        <w:t>lement structurées.</w:t>
      </w:r>
    </w:p>
    <w:p w14:paraId="553AA655" w14:textId="77777777" w:rsidR="00403C98" w:rsidRPr="00650942" w:rsidRDefault="00403C98" w:rsidP="00EA2076">
      <w:pPr>
        <w:rPr>
          <w:rFonts w:cs="Arial"/>
          <w:szCs w:val="24"/>
        </w:rPr>
      </w:pPr>
      <w:r>
        <w:rPr>
          <w:rFonts w:cs="Arial"/>
          <w:szCs w:val="24"/>
        </w:rPr>
        <w:t>Le mécanisme non formel de</w:t>
      </w:r>
      <w:r w:rsidRPr="00650942">
        <w:rPr>
          <w:rFonts w:cs="Arial"/>
          <w:szCs w:val="24"/>
        </w:rPr>
        <w:t xml:space="preserve"> protection sociale est le plus répandu dans notre pays, la plus nombreuse de la population étant pr</w:t>
      </w:r>
      <w:r>
        <w:rPr>
          <w:rFonts w:cs="Arial"/>
          <w:szCs w:val="24"/>
        </w:rPr>
        <w:t xml:space="preserve">ivée ou ne pouvant pas accéder </w:t>
      </w:r>
      <w:r w:rsidRPr="00650942">
        <w:rPr>
          <w:rFonts w:cs="Arial"/>
          <w:szCs w:val="24"/>
        </w:rPr>
        <w:t xml:space="preserve">au système </w:t>
      </w:r>
      <w:r w:rsidRPr="00650942">
        <w:rPr>
          <w:rFonts w:cs="Arial"/>
          <w:szCs w:val="24"/>
        </w:rPr>
        <w:lastRenderedPageBreak/>
        <w:t>de sécurité formel. 6,8% de burkinabé bénéficient de la protection sociale formelle (assurance, sécurité sociale). Le reste fait recours aux stratégies familiales et communautaires (aide des parents, exploitation des relations sociales, vente de biens, recours aux groupes d’entraide et aux organismes caritatifs…); et les prestations sont très diverses : secours alimentaire, aide aux malades, soutien, assistance en cas de décès ou d’invalidité…</w:t>
      </w:r>
    </w:p>
    <w:p w14:paraId="553AA656" w14:textId="77777777" w:rsidR="00403C98" w:rsidRPr="00650942" w:rsidRDefault="00403C98" w:rsidP="00EA2076">
      <w:pPr>
        <w:rPr>
          <w:rFonts w:cs="Arial"/>
          <w:szCs w:val="24"/>
        </w:rPr>
      </w:pPr>
      <w:r w:rsidRPr="00650942">
        <w:rPr>
          <w:rFonts w:cs="Arial"/>
          <w:szCs w:val="24"/>
        </w:rPr>
        <w:t>En sus de ces dispositifs formels et informels, il faut ajouter l’émergence de systèmes innovateurs et complémentaires regroupés sous les</w:t>
      </w:r>
      <w:r>
        <w:rPr>
          <w:rFonts w:cs="Arial"/>
          <w:szCs w:val="24"/>
        </w:rPr>
        <w:t xml:space="preserve"> termes de « </w:t>
      </w:r>
      <w:r w:rsidRPr="00650942">
        <w:rPr>
          <w:rFonts w:cs="Arial"/>
          <w:szCs w:val="24"/>
        </w:rPr>
        <w:t>mutuelles», « caisse de solidarité</w:t>
      </w:r>
      <w:r>
        <w:rPr>
          <w:rFonts w:cs="Arial"/>
          <w:szCs w:val="24"/>
        </w:rPr>
        <w:t> »,</w:t>
      </w:r>
      <w:r w:rsidRPr="00650942">
        <w:rPr>
          <w:rFonts w:cs="Arial"/>
          <w:szCs w:val="24"/>
        </w:rPr>
        <w:t xml:space="preserve"> les tontines, etc. Ces systèmes s’appuient sur les principes de solidarité, de partage, de risque et de prévoyance. En 2003, le pays comptait 136 systèmes d’assurance de santé. </w:t>
      </w:r>
    </w:p>
    <w:p w14:paraId="553AA657" w14:textId="77777777" w:rsidR="00403C98" w:rsidRPr="00650942" w:rsidRDefault="00403C98" w:rsidP="00EA2076">
      <w:pPr>
        <w:rPr>
          <w:rFonts w:cs="Arial"/>
          <w:szCs w:val="24"/>
        </w:rPr>
      </w:pPr>
      <w:r w:rsidRPr="00650942">
        <w:rPr>
          <w:rFonts w:cs="Arial"/>
          <w:szCs w:val="24"/>
        </w:rPr>
        <w:t xml:space="preserve">Le dispositif existant de protection sociale dans notre pays souffre d’insuffisances dont principalement la faiblesse de l’étendue de la couverture. En effet, on peut noter que dans le dispositif informel (stratégies familiales et communautaires…) le droit de bénéficier des prestations n’est pas établi et le niveau de transfert dépend souvent du revenu du groupe plutôt que des besoins particuliers des bénéficiaires potentiels. En plus de cela, il faut reconnaître qu’aujourd’hui la solidarité naturelle entre membres d’une même famille ou d’une même communauté est </w:t>
      </w:r>
      <w:r>
        <w:rPr>
          <w:rFonts w:cs="Arial"/>
          <w:szCs w:val="24"/>
        </w:rPr>
        <w:t>sou</w:t>
      </w:r>
      <w:r w:rsidRPr="00650942">
        <w:rPr>
          <w:rFonts w:cs="Arial"/>
          <w:szCs w:val="24"/>
        </w:rPr>
        <w:t>mise à rude épreuve.</w:t>
      </w:r>
      <w:r>
        <w:rPr>
          <w:rFonts w:cs="Arial"/>
          <w:szCs w:val="24"/>
        </w:rPr>
        <w:t xml:space="preserve"> </w:t>
      </w:r>
      <w:r w:rsidRPr="00650942">
        <w:rPr>
          <w:rFonts w:cs="Arial"/>
          <w:szCs w:val="24"/>
        </w:rPr>
        <w:t xml:space="preserve">Concernant la sécurité sociale, seuls les travailleurs salariés peuvent </w:t>
      </w:r>
      <w:r>
        <w:rPr>
          <w:rFonts w:cs="Arial"/>
          <w:szCs w:val="24"/>
        </w:rPr>
        <w:t>y</w:t>
      </w:r>
      <w:r w:rsidRPr="00650942">
        <w:rPr>
          <w:rFonts w:cs="Arial"/>
          <w:szCs w:val="24"/>
        </w:rPr>
        <w:t xml:space="preserve"> avoir accès. Les structures relevant du marché ont une couverture tout aussi faible du fait de leur coût hors de portée des populations. </w:t>
      </w:r>
    </w:p>
    <w:p w14:paraId="553AA658" w14:textId="6F91910A" w:rsidR="00403C98" w:rsidRDefault="00C87C9D" w:rsidP="00184BBB">
      <w:pPr>
        <w:pStyle w:val="Titre1"/>
      </w:pPr>
      <w:bookmarkStart w:id="95" w:name="_Toc322529243"/>
      <w:bookmarkStart w:id="96" w:name="_Toc344203999"/>
      <w:r>
        <w:t xml:space="preserve">II. </w:t>
      </w:r>
      <w:r w:rsidR="00403C98" w:rsidRPr="004C6F54">
        <w:t>LA CROISSANCE ECONOMIQUE</w:t>
      </w:r>
      <w:bookmarkEnd w:id="95"/>
      <w:bookmarkEnd w:id="96"/>
    </w:p>
    <w:p w14:paraId="553AA659" w14:textId="295E3D84" w:rsidR="00403C98" w:rsidRDefault="00C87C9D" w:rsidP="00A91D2A">
      <w:pPr>
        <w:pStyle w:val="Titre2"/>
      </w:pPr>
      <w:bookmarkStart w:id="97" w:name="_Toc322529244"/>
      <w:bookmarkStart w:id="98" w:name="_Toc344204000"/>
      <w:r w:rsidRPr="00C87C9D">
        <w:rPr>
          <w:i/>
        </w:rPr>
        <w:t>1.</w:t>
      </w:r>
      <w:r>
        <w:t xml:space="preserve"> </w:t>
      </w:r>
      <w:r w:rsidR="00403C98" w:rsidRPr="00F87F2F">
        <w:t>Définition</w:t>
      </w:r>
      <w:bookmarkEnd w:id="97"/>
      <w:bookmarkEnd w:id="98"/>
    </w:p>
    <w:p w14:paraId="553AA65A" w14:textId="77777777" w:rsidR="00784C68" w:rsidRPr="00784C68" w:rsidRDefault="00784C68" w:rsidP="00784C68"/>
    <w:p w14:paraId="553AA65B" w14:textId="77777777" w:rsidR="00784C68" w:rsidRDefault="00403C98" w:rsidP="00EA2076">
      <w:pPr>
        <w:rPr>
          <w:rFonts w:cs="Arial"/>
          <w:szCs w:val="24"/>
        </w:rPr>
      </w:pPr>
      <w:r w:rsidRPr="00132C9F">
        <w:rPr>
          <w:rFonts w:cs="Arial"/>
          <w:szCs w:val="24"/>
        </w:rPr>
        <w:t>Les économistes utilisent conventionnellement le terme de croissance pour décrire une augmentation de la production sur le long terme. Ainsi pour François PERROU la croissance économique correspond à «</w:t>
      </w:r>
      <w:r w:rsidRPr="00784C68">
        <w:rPr>
          <w:rFonts w:cs="Arial"/>
          <w:b/>
          <w:i/>
          <w:szCs w:val="24"/>
        </w:rPr>
        <w:t> l’augmentation soutenue pendant une ou plusieurs périodes longues d’un indicateur de dimension, pour une nation, du produit global net en terme réel </w:t>
      </w:r>
      <w:r w:rsidRPr="00132C9F">
        <w:rPr>
          <w:rFonts w:cs="Arial"/>
          <w:szCs w:val="24"/>
        </w:rPr>
        <w:t xml:space="preserve">». </w:t>
      </w:r>
    </w:p>
    <w:p w14:paraId="553AA65C" w14:textId="77777777" w:rsidR="00784C68" w:rsidRDefault="00784C68">
      <w:pPr>
        <w:spacing w:after="200" w:line="276" w:lineRule="auto"/>
        <w:jc w:val="left"/>
        <w:rPr>
          <w:rFonts w:cs="Arial"/>
          <w:szCs w:val="24"/>
        </w:rPr>
      </w:pPr>
      <w:r>
        <w:rPr>
          <w:rFonts w:cs="Arial"/>
          <w:szCs w:val="24"/>
        </w:rPr>
        <w:br w:type="page"/>
      </w:r>
    </w:p>
    <w:p w14:paraId="553AA65D" w14:textId="77777777" w:rsidR="00403C98" w:rsidRPr="00132C9F" w:rsidRDefault="00403C98" w:rsidP="00EA2076">
      <w:pPr>
        <w:rPr>
          <w:rFonts w:cs="Arial"/>
          <w:szCs w:val="24"/>
        </w:rPr>
      </w:pPr>
      <w:r w:rsidRPr="00132C9F">
        <w:rPr>
          <w:rFonts w:cs="Arial"/>
          <w:szCs w:val="24"/>
        </w:rPr>
        <w:lastRenderedPageBreak/>
        <w:t>Simon KUZNETS précise qu’il y a croissance lorsque la croissance du PIB est supérieure à la croissance de la population. Une croissance à court terme est appelée expansion qui s’oppose à la récession.</w:t>
      </w:r>
    </w:p>
    <w:p w14:paraId="553AA65E" w14:textId="77777777" w:rsidR="00403C98" w:rsidRDefault="00403C98" w:rsidP="00EA2076">
      <w:pPr>
        <w:rPr>
          <w:rFonts w:cs="Arial"/>
          <w:szCs w:val="24"/>
        </w:rPr>
      </w:pPr>
      <w:r w:rsidRPr="00132C9F">
        <w:rPr>
          <w:rFonts w:cs="Arial"/>
          <w:szCs w:val="24"/>
        </w:rPr>
        <w:t>Au sens strict, la croissance économique est le processus d’accroissement de la seule production économique. Elle ne renvoie donc pas directement à l’ensemble des mutations économiques et sociales propres à une économie en développement. Quelles sont donc les déterminants fondamentaux et les implications ?</w:t>
      </w:r>
    </w:p>
    <w:p w14:paraId="553AA65F" w14:textId="77777777" w:rsidR="00C87C9D" w:rsidRPr="00132C9F" w:rsidRDefault="00C87C9D" w:rsidP="00EA2076">
      <w:pPr>
        <w:rPr>
          <w:rFonts w:cs="Arial"/>
          <w:szCs w:val="24"/>
        </w:rPr>
      </w:pPr>
    </w:p>
    <w:p w14:paraId="553AA660" w14:textId="5456474A" w:rsidR="00403C98" w:rsidRDefault="00C87C9D" w:rsidP="00A91D2A">
      <w:pPr>
        <w:pStyle w:val="Titre2"/>
      </w:pPr>
      <w:bookmarkStart w:id="99" w:name="_Toc322529245"/>
      <w:bookmarkStart w:id="100" w:name="_Toc344204001"/>
      <w:r>
        <w:t xml:space="preserve">2. </w:t>
      </w:r>
      <w:r w:rsidR="00403C98" w:rsidRPr="00F87F2F">
        <w:t>Les déterminants de la croissance économique</w:t>
      </w:r>
      <w:bookmarkEnd w:id="99"/>
      <w:bookmarkEnd w:id="100"/>
    </w:p>
    <w:p w14:paraId="553AA661" w14:textId="77777777" w:rsidR="00C87C9D" w:rsidRPr="00C87C9D" w:rsidRDefault="00C87C9D" w:rsidP="00C87C9D"/>
    <w:p w14:paraId="553AA662" w14:textId="77777777" w:rsidR="00403C98" w:rsidRPr="00132C9F" w:rsidRDefault="00403C98" w:rsidP="00EA2076">
      <w:pPr>
        <w:rPr>
          <w:rFonts w:cs="Arial"/>
          <w:szCs w:val="24"/>
        </w:rPr>
      </w:pPr>
      <w:r w:rsidRPr="00132C9F">
        <w:rPr>
          <w:rFonts w:cs="Arial"/>
          <w:szCs w:val="24"/>
        </w:rPr>
        <w:t>On peut distinguer plusieurs types de déterminants de la croissance : les richesses naturelles, l’environneme</w:t>
      </w:r>
      <w:r>
        <w:rPr>
          <w:rFonts w:cs="Arial"/>
          <w:szCs w:val="24"/>
        </w:rPr>
        <w:t xml:space="preserve">nt extérieur, les populations, </w:t>
      </w:r>
      <w:r w:rsidRPr="00132C9F">
        <w:rPr>
          <w:rFonts w:cs="Arial"/>
          <w:szCs w:val="24"/>
        </w:rPr>
        <w:t>l</w:t>
      </w:r>
      <w:r>
        <w:rPr>
          <w:rFonts w:cs="Arial"/>
          <w:szCs w:val="24"/>
        </w:rPr>
        <w:t>’</w:t>
      </w:r>
      <w:r w:rsidRPr="00132C9F">
        <w:rPr>
          <w:rFonts w:cs="Arial"/>
          <w:szCs w:val="24"/>
        </w:rPr>
        <w:t>innovation, l’investissement, les  connaissances, la cohérence du développement. Xavier Sala-i Martin avance par ailleurs que le niveau initial est la variable la plus importante et la plus robuste. Ce que dans la plupart des cas, plus un pays est riche, moins il croît vite. Cette hypothèse est connue sous le nom de convergence conditionnelle. Il relève que la qualité du gouvernement a plus d’importance que sa taille. Ainsi les gouvernements qui causent l’hyperinflation, la détorsion des taux de change, les déficits excessifs ou une bureaucratie inefficace ont de très mauvais résultats. Il ajoute que les économies les plus ouvertes tendent à croître plus vite. Enfin l’efficience des institutions est très déterminante : les marchés efficients, la reconnaissance de la propriété privée et l’état de droit sont essentiels à la croissance économique. La propriété privée suppose des libertés économiques (liberté d’entreprendre, libertés de circulation, des idées, des personnes et des biens). Elle est relativement meilleure à l’économie planifiée qui a montré ses limites dans certains Etats comme l’URSS.</w:t>
      </w:r>
    </w:p>
    <w:p w14:paraId="553AA663" w14:textId="77777777" w:rsidR="00784C68" w:rsidRDefault="00784C68">
      <w:pPr>
        <w:spacing w:after="200" w:line="276" w:lineRule="auto"/>
        <w:jc w:val="left"/>
        <w:rPr>
          <w:rFonts w:ascii="Castellar" w:eastAsiaTheme="majorEastAsia" w:hAnsi="Castellar" w:cstheme="majorBidi"/>
          <w:b/>
          <w:bCs/>
          <w:caps/>
          <w:sz w:val="36"/>
          <w:szCs w:val="28"/>
        </w:rPr>
      </w:pPr>
      <w:bookmarkStart w:id="101" w:name="_Toc322529246"/>
      <w:r>
        <w:br w:type="page"/>
      </w:r>
    </w:p>
    <w:p w14:paraId="553AA664" w14:textId="006C7773" w:rsidR="00403C98" w:rsidRPr="004C6F54" w:rsidRDefault="00C87C9D" w:rsidP="00184BBB">
      <w:pPr>
        <w:pStyle w:val="Titre1"/>
      </w:pPr>
      <w:bookmarkStart w:id="102" w:name="_Toc344204002"/>
      <w:r>
        <w:lastRenderedPageBreak/>
        <w:t xml:space="preserve">III. </w:t>
      </w:r>
      <w:r w:rsidR="00403C98" w:rsidRPr="004C6F54">
        <w:t>RAPPORT PROTECTION SOCIALE ET CROISSANCE ECONOMIQUE</w:t>
      </w:r>
      <w:bookmarkEnd w:id="101"/>
      <w:bookmarkEnd w:id="102"/>
    </w:p>
    <w:p w14:paraId="553AA665" w14:textId="1609953A" w:rsidR="00403C98" w:rsidRPr="00F87F2F" w:rsidRDefault="00B95E75" w:rsidP="00A91D2A">
      <w:pPr>
        <w:pStyle w:val="Titre2"/>
      </w:pPr>
      <w:bookmarkStart w:id="103" w:name="_Toc322529247"/>
      <w:bookmarkStart w:id="104" w:name="_Toc344204003"/>
      <w:r w:rsidRPr="00B95E75">
        <w:rPr>
          <w:i/>
        </w:rPr>
        <w:t>1.</w:t>
      </w:r>
      <w:r>
        <w:t xml:space="preserve"> </w:t>
      </w:r>
      <w:r w:rsidR="00403C98" w:rsidRPr="00F87F2F">
        <w:t>Dans quelles circonstances la protection sociale pourrait-elle favoriser la croissance ?</w:t>
      </w:r>
      <w:bookmarkEnd w:id="103"/>
      <w:bookmarkEnd w:id="104"/>
    </w:p>
    <w:p w14:paraId="553AA666" w14:textId="77777777" w:rsidR="00403C98" w:rsidRPr="00650942" w:rsidRDefault="00403C98" w:rsidP="00EA2076">
      <w:pPr>
        <w:pStyle w:val="Default"/>
        <w:spacing w:line="360" w:lineRule="auto"/>
        <w:jc w:val="both"/>
        <w:rPr>
          <w:rFonts w:ascii="Arial" w:hAnsi="Arial" w:cs="Arial"/>
        </w:rPr>
      </w:pPr>
    </w:p>
    <w:p w14:paraId="553AA667" w14:textId="77777777" w:rsidR="00403C98" w:rsidRPr="00650942" w:rsidRDefault="00403C98" w:rsidP="00EA2076">
      <w:pPr>
        <w:autoSpaceDE w:val="0"/>
        <w:autoSpaceDN w:val="0"/>
        <w:adjustRightInd w:val="0"/>
        <w:rPr>
          <w:rFonts w:cs="Arial"/>
          <w:szCs w:val="24"/>
        </w:rPr>
      </w:pPr>
      <w:r w:rsidRPr="00650942">
        <w:rPr>
          <w:rFonts w:cs="Arial"/>
          <w:szCs w:val="24"/>
        </w:rPr>
        <w:t>Des études récentes montrent que la protection sociale est utile pour assurer une croissance économique. Il existe au moins cinq mécanismes à travers lesquels la protection sociale sert la croissance économique. La mise en œuvre de la plupart d’entre eux entraîne une amélioration de l’efficience économique globale, parce qu’elle suscite l’application de politiques et de stratégies plus efficaces, une meilleure affectation des ressources et une utilisation plus judicieuse des capacités économiques. Ces mécanismes relèvent des cinq catégories suivantes : l’investissement dans le capital humain, la gestion des risques, le renforcement de l’autonomie et des moyens de subsistance, l’adoption d’une stratégie macroéconomique pro-pauvres et le renforcement de la cohésion sociale et du sentiment d’appartenance nationale.</w:t>
      </w:r>
    </w:p>
    <w:p w14:paraId="553AA668" w14:textId="77777777" w:rsidR="00403C98" w:rsidRPr="00650942" w:rsidRDefault="00403C98" w:rsidP="00EA2076">
      <w:pPr>
        <w:autoSpaceDE w:val="0"/>
        <w:autoSpaceDN w:val="0"/>
        <w:adjustRightInd w:val="0"/>
        <w:rPr>
          <w:rFonts w:cs="Arial"/>
          <w:szCs w:val="24"/>
        </w:rPr>
      </w:pPr>
    </w:p>
    <w:p w14:paraId="553AA669" w14:textId="35407EC5" w:rsidR="00403C98" w:rsidRDefault="00B95E75" w:rsidP="00B95E75">
      <w:pPr>
        <w:pStyle w:val="Titre3"/>
      </w:pPr>
      <w:bookmarkStart w:id="105" w:name="_Toc344204004"/>
      <w:r w:rsidRPr="00B95E75">
        <w:rPr>
          <w:b w:val="0"/>
          <w:bCs w:val="0"/>
          <w:i w:val="0"/>
        </w:rPr>
        <w:t>a.</w:t>
      </w:r>
      <w:r>
        <w:t xml:space="preserve"> </w:t>
      </w:r>
      <w:r w:rsidR="00403C98" w:rsidRPr="00BC0A4E">
        <w:t>Investissement dans le capital humain</w:t>
      </w:r>
      <w:bookmarkEnd w:id="105"/>
      <w:r w:rsidR="00403C98" w:rsidRPr="00BC0A4E">
        <w:t xml:space="preserve"> </w:t>
      </w:r>
    </w:p>
    <w:p w14:paraId="553AA66A" w14:textId="77777777" w:rsidR="00B95E75" w:rsidRPr="00B95E75" w:rsidRDefault="00B95E75" w:rsidP="00B95E75"/>
    <w:p w14:paraId="553AA66B" w14:textId="77777777" w:rsidR="00784C68" w:rsidRDefault="00403C98" w:rsidP="00EA2076">
      <w:pPr>
        <w:autoSpaceDE w:val="0"/>
        <w:autoSpaceDN w:val="0"/>
        <w:adjustRightInd w:val="0"/>
        <w:rPr>
          <w:rFonts w:cs="Arial"/>
          <w:szCs w:val="24"/>
        </w:rPr>
      </w:pPr>
      <w:r w:rsidRPr="00650942">
        <w:rPr>
          <w:rFonts w:cs="Arial"/>
          <w:szCs w:val="24"/>
        </w:rPr>
        <w:t>La protection sociale permet d’élargir l’accès aux services publics et d’accroître l’investissement dans le capital humain, en particulier dans la santé et l’éducation, ce qui contribue à augmenter la productivité et rend plus facile pour les pauvres l’exercice d’une activité rémunérée. Des études réalisées en Afrique du Sud et en Amérique latine font apparaître à maintes reprises une nette amélioration des résultats sur le plan de la santé et de l’éducation. Les prestations pour enfants à charge (en particulier en espèces) et les dispositifs d’aide à la scolarisation ont pour effet d’améliorer la fréquentation scolaire ; or, l’éducation constitue</w:t>
      </w:r>
      <w:r>
        <w:rPr>
          <w:rFonts w:cs="Arial"/>
          <w:szCs w:val="24"/>
        </w:rPr>
        <w:t xml:space="preserve"> par exemple</w:t>
      </w:r>
      <w:r w:rsidRPr="00650942">
        <w:rPr>
          <w:rFonts w:cs="Arial"/>
          <w:szCs w:val="24"/>
        </w:rPr>
        <w:t xml:space="preserve"> le moyen le plus efficace de prévenir l’infection par le VIH (OCDE, 2009). Les transferts sociaux en espèces institués à titre expérimental dans des pays où cette infection est très fréquente (Zambie et Malawi) ont entraîné un recul de la pauvreté chez les ménages touchés par le VIH et le sida (UNICEF-ESARO, 2007 ; Schubert </w:t>
      </w:r>
      <w:r w:rsidRPr="00650942">
        <w:rPr>
          <w:rFonts w:cs="Arial"/>
          <w:i/>
          <w:iCs/>
          <w:szCs w:val="24"/>
        </w:rPr>
        <w:t xml:space="preserve">et al., </w:t>
      </w:r>
      <w:r w:rsidRPr="00650942">
        <w:rPr>
          <w:rFonts w:cs="Arial"/>
          <w:szCs w:val="24"/>
        </w:rPr>
        <w:t xml:space="preserve">2007). En Afrique du Sud, l’allocation pour enfants à charge permet de préserver les moyens de subsistance, d’améliorer la nutrition et de faciliter l’accès à l’éducation. </w:t>
      </w:r>
    </w:p>
    <w:p w14:paraId="553AA66C" w14:textId="77777777" w:rsidR="00403C98" w:rsidRPr="00650942" w:rsidRDefault="00403C98" w:rsidP="00EA2076">
      <w:pPr>
        <w:autoSpaceDE w:val="0"/>
        <w:autoSpaceDN w:val="0"/>
        <w:adjustRightInd w:val="0"/>
        <w:rPr>
          <w:rFonts w:cs="Arial"/>
          <w:szCs w:val="24"/>
        </w:rPr>
      </w:pPr>
      <w:r w:rsidRPr="00650942">
        <w:rPr>
          <w:rFonts w:cs="Arial"/>
          <w:szCs w:val="24"/>
        </w:rPr>
        <w:lastRenderedPageBreak/>
        <w:t xml:space="preserve">La protection sociale peut prévenir l’une des conséquences les plus graves de la pauvreté : sa transmission aux enfants pour toute leur existence. Elle entraîne une amélioration directe de l’état de santé de la population, ce qui est propice à la croissance économique. Ainsi, une augmentation de 10 % de l’espérance de vie ajoute 0.3 à 0.4 point de pourcentage aux taux de croissance annuelle du revenu </w:t>
      </w:r>
      <w:r w:rsidRPr="00650942">
        <w:rPr>
          <w:rFonts w:cs="Arial"/>
          <w:i/>
          <w:iCs/>
          <w:szCs w:val="24"/>
        </w:rPr>
        <w:t>par habitant</w:t>
      </w:r>
      <w:r w:rsidRPr="00650942">
        <w:rPr>
          <w:rFonts w:cs="Arial"/>
          <w:szCs w:val="24"/>
        </w:rPr>
        <w:t xml:space="preserve"> (OMS, 2001). Cette évolution positive de la situation en matière de capital humain crée des conditions favorables à une croissance pro-pauvres durable.</w:t>
      </w:r>
    </w:p>
    <w:p w14:paraId="553AA66D" w14:textId="77777777" w:rsidR="00403C98" w:rsidRPr="00650942" w:rsidRDefault="00403C98" w:rsidP="00EA2076">
      <w:pPr>
        <w:autoSpaceDE w:val="0"/>
        <w:autoSpaceDN w:val="0"/>
        <w:adjustRightInd w:val="0"/>
        <w:rPr>
          <w:rFonts w:cs="Arial"/>
          <w:szCs w:val="24"/>
        </w:rPr>
      </w:pPr>
    </w:p>
    <w:p w14:paraId="553AA66E" w14:textId="086F82CA" w:rsidR="00B95E75" w:rsidRDefault="00B95E75" w:rsidP="00B95E75">
      <w:pPr>
        <w:pStyle w:val="Titre3"/>
      </w:pPr>
      <w:bookmarkStart w:id="106" w:name="_Toc344204005"/>
      <w:r>
        <w:t xml:space="preserve">b. </w:t>
      </w:r>
      <w:r w:rsidR="00403C98" w:rsidRPr="00BC0A4E">
        <w:t>Gestion des risques</w:t>
      </w:r>
      <w:bookmarkEnd w:id="106"/>
    </w:p>
    <w:p w14:paraId="553AA66F" w14:textId="77777777" w:rsidR="00403C98" w:rsidRPr="00BC0A4E" w:rsidRDefault="00403C98" w:rsidP="00B95E75">
      <w:pPr>
        <w:pStyle w:val="Titre3"/>
      </w:pPr>
      <w:r w:rsidRPr="00BC0A4E">
        <w:t xml:space="preserve"> </w:t>
      </w:r>
    </w:p>
    <w:p w14:paraId="553AA670" w14:textId="77777777" w:rsidR="00403C98" w:rsidRPr="00650942" w:rsidRDefault="00403C98" w:rsidP="00EA2076">
      <w:pPr>
        <w:autoSpaceDE w:val="0"/>
        <w:autoSpaceDN w:val="0"/>
        <w:adjustRightInd w:val="0"/>
        <w:rPr>
          <w:rFonts w:cs="Arial"/>
          <w:szCs w:val="24"/>
        </w:rPr>
      </w:pPr>
      <w:r w:rsidRPr="00650942">
        <w:rPr>
          <w:rFonts w:cs="Arial"/>
          <w:szCs w:val="24"/>
        </w:rPr>
        <w:t xml:space="preserve">La protection sociale donne aux pauvres les moyens de se protéger et de préserver leurs biens en cas de choc, sauvegardant ainsi leur potentiel de création de revenus à long terme, et aussi de faire de nouveaux investissements. La protection sociale </w:t>
      </w:r>
      <w:r>
        <w:rPr>
          <w:rFonts w:cs="Arial"/>
          <w:szCs w:val="24"/>
        </w:rPr>
        <w:t>offr</w:t>
      </w:r>
      <w:r w:rsidRPr="00650942">
        <w:rPr>
          <w:rFonts w:cs="Arial"/>
          <w:szCs w:val="24"/>
        </w:rPr>
        <w:t>e aux ménages la capacité de résister à la tentation du recours à des solutions désespérées et de devenir plus tard moins vulnérables. La protection sociale de la santé évite aux ménages de s’appauvrir à cause de dépenses de santé catastrophiques et leur permet par conséquent de préserver leurs actifs productifs. Les agriculteurs seront moins incités à vendre leur bétail, dont dépend leur prospérité future, s’ils bénéficient de transferts en espèces suffisants pour pouvoir assurer leur subsistance immédiate. Une meilleure gestion des risques favorise l’instauration d’une croissance économique.</w:t>
      </w:r>
    </w:p>
    <w:p w14:paraId="553AA671" w14:textId="77777777" w:rsidR="00403C98" w:rsidRPr="00650942" w:rsidRDefault="00403C98" w:rsidP="00EA2076">
      <w:pPr>
        <w:autoSpaceDE w:val="0"/>
        <w:autoSpaceDN w:val="0"/>
        <w:adjustRightInd w:val="0"/>
        <w:rPr>
          <w:rFonts w:cs="Arial"/>
          <w:szCs w:val="24"/>
        </w:rPr>
      </w:pPr>
    </w:p>
    <w:p w14:paraId="553AA672" w14:textId="39F4A418" w:rsidR="00403C98" w:rsidRDefault="00B95E75" w:rsidP="00B95E75">
      <w:pPr>
        <w:pStyle w:val="Titre3"/>
      </w:pPr>
      <w:bookmarkStart w:id="107" w:name="_Toc344204006"/>
      <w:r>
        <w:t xml:space="preserve">c. </w:t>
      </w:r>
      <w:r w:rsidR="00403C98" w:rsidRPr="00BC0A4E">
        <w:t>Renforcement de l’autonomie et des moyens de subsistance</w:t>
      </w:r>
      <w:bookmarkEnd w:id="107"/>
      <w:r w:rsidR="00403C98" w:rsidRPr="00BC0A4E">
        <w:t xml:space="preserve"> </w:t>
      </w:r>
    </w:p>
    <w:p w14:paraId="553AA673" w14:textId="77777777" w:rsidR="00B95E75" w:rsidRPr="00B95E75" w:rsidRDefault="00B95E75" w:rsidP="00B95E75"/>
    <w:p w14:paraId="553AA674" w14:textId="77777777" w:rsidR="00403C98" w:rsidRPr="00650942" w:rsidRDefault="00403C98" w:rsidP="00EA2076">
      <w:pPr>
        <w:autoSpaceDE w:val="0"/>
        <w:autoSpaceDN w:val="0"/>
        <w:adjustRightInd w:val="0"/>
        <w:rPr>
          <w:rFonts w:cs="Arial"/>
          <w:szCs w:val="24"/>
        </w:rPr>
      </w:pPr>
      <w:r w:rsidRPr="00650942">
        <w:rPr>
          <w:rFonts w:cs="Arial"/>
          <w:szCs w:val="24"/>
        </w:rPr>
        <w:t xml:space="preserve">Les dispositifs de protection sociale permettent de combattre la discrimination et de libérer le potentiel économique. Au Bangladesh, au Brésil et en Afrique du Sud, le fait que les transferts soient effectués vers les femmes a un impact positif sur la fréquentation de l’école, surtout par les filles (Samson </w:t>
      </w:r>
      <w:r w:rsidRPr="00650942">
        <w:rPr>
          <w:rFonts w:cs="Arial"/>
          <w:i/>
          <w:iCs/>
          <w:szCs w:val="24"/>
        </w:rPr>
        <w:t xml:space="preserve">et al., </w:t>
      </w:r>
      <w:r w:rsidRPr="00650942">
        <w:rPr>
          <w:rFonts w:cs="Arial"/>
          <w:szCs w:val="24"/>
        </w:rPr>
        <w:t xml:space="preserve">2004 ; 2006). Mettre davantage de ressources entre les mains des femmes accroît leur autonomie et améliore la survie des enfants, leur état nutritionnel et leur assiduité à l’école (UNICEF, 2007). Lorsque les femmes sont en bonne santé, instruites et à même de profiter des possibilités que peut offrir la vie, les enfants s’épanouissent eux aussi. </w:t>
      </w:r>
    </w:p>
    <w:p w14:paraId="553AA675" w14:textId="77777777" w:rsidR="00403C98" w:rsidRPr="00650942" w:rsidRDefault="00403C98" w:rsidP="00EA2076">
      <w:pPr>
        <w:autoSpaceDE w:val="0"/>
        <w:autoSpaceDN w:val="0"/>
        <w:adjustRightInd w:val="0"/>
        <w:rPr>
          <w:rFonts w:cs="Arial"/>
          <w:szCs w:val="24"/>
        </w:rPr>
      </w:pPr>
      <w:r w:rsidRPr="00650942">
        <w:rPr>
          <w:rFonts w:cs="Arial"/>
          <w:szCs w:val="24"/>
        </w:rPr>
        <w:lastRenderedPageBreak/>
        <w:t>La protection sociale rend plus facile pour les pauvres l’exercice d’une activité rémunérée, ce qui contribue à la réalisation des grands objectifs que sont la promotion de l’emploi et l’autonomisation. La recherche d’un emploi est une démarche souvent coûteuse et risquée. En Afrique du Sud, les travailleurs appartenant à des ménages bénéficiaires de transferts sociaux font davantage d’efforts pour trouver du travail que ceux qui vivent dans des ménages comparables mais non titulaires de ces prestations, et ces efforts sont plus souvent fructueux. La protection sociale de la santé fait croître la productivité du travail car elle améliore l’état de santé de la population et se substitue aux stratégies peu rationnelles d’adaptation aux risques auxquelles elle est susceptible de recourir, ce qui favorise l’emploi et la croissance économique.</w:t>
      </w:r>
    </w:p>
    <w:p w14:paraId="553AA676" w14:textId="77777777" w:rsidR="00403C98" w:rsidRPr="00650942" w:rsidRDefault="00403C98" w:rsidP="00EA2076">
      <w:pPr>
        <w:autoSpaceDE w:val="0"/>
        <w:autoSpaceDN w:val="0"/>
        <w:adjustRightInd w:val="0"/>
        <w:rPr>
          <w:rFonts w:cs="Arial"/>
          <w:szCs w:val="24"/>
        </w:rPr>
      </w:pPr>
    </w:p>
    <w:p w14:paraId="553AA677" w14:textId="77777777" w:rsidR="00403C98" w:rsidRPr="00650942" w:rsidRDefault="00403C98" w:rsidP="00EA2076">
      <w:pPr>
        <w:pStyle w:val="Default"/>
        <w:spacing w:line="360" w:lineRule="auto"/>
        <w:jc w:val="both"/>
        <w:rPr>
          <w:rFonts w:ascii="Arial" w:hAnsi="Arial" w:cs="Arial"/>
        </w:rPr>
      </w:pPr>
      <w:r w:rsidRPr="00650942">
        <w:rPr>
          <w:rFonts w:ascii="Arial" w:hAnsi="Arial" w:cs="Arial"/>
        </w:rPr>
        <w:t>L’articulation des mesures de protection sociale et de la politique du marché du travail peut créer un cercle vertueux : ces mesures aident à améliorer l’employabilité des pauvres, tandis que des marchés du travail qui fonctionnent mieux pour ceux-ci permettent d’accroître leur taux d’activité et leur rémunération. Les faits observés montrent que la protection sociale favorise le développement, et non la dépendance. La protection sociale entraîne une augmentation directe des actifs et des moyens dont disposent les pauvres, ce qui a pour effet d’améliorer leur bien-être, ainsi que l’activité économique en général. Elle permet aux femmes et aux hommes pauvres et vulnérables de mobiliser des ressources et de mieux tirer parti des institutions publiques pour s’intégrer plus facilement et dans des conditions plus équitables dans la vie sociale et économique (Banque mondiale, 2002). En Afrique du Sud, les travailleurs de l’économie informelle ont réussi à s’organiser autour de la protection sociale et, si les résultats obtenus ont été inégaux, leur action a néanmoins démontré que celle-ci pouvait accroître l’autonomie des travailleurs, même dans l’économie informelle.</w:t>
      </w:r>
    </w:p>
    <w:p w14:paraId="553AA678" w14:textId="77777777" w:rsidR="00403C98" w:rsidRPr="00650942" w:rsidRDefault="00403C98" w:rsidP="00EA2076">
      <w:pPr>
        <w:autoSpaceDE w:val="0"/>
        <w:autoSpaceDN w:val="0"/>
        <w:adjustRightInd w:val="0"/>
        <w:rPr>
          <w:rFonts w:cs="Arial"/>
          <w:szCs w:val="24"/>
        </w:rPr>
      </w:pPr>
    </w:p>
    <w:p w14:paraId="553AA679" w14:textId="77777777" w:rsidR="00784C68" w:rsidRDefault="00403C98" w:rsidP="00EA2076">
      <w:pPr>
        <w:autoSpaceDE w:val="0"/>
        <w:autoSpaceDN w:val="0"/>
        <w:adjustRightInd w:val="0"/>
        <w:rPr>
          <w:rFonts w:cs="Arial"/>
          <w:szCs w:val="24"/>
        </w:rPr>
      </w:pPr>
      <w:r w:rsidRPr="00650942">
        <w:rPr>
          <w:rFonts w:cs="Arial"/>
          <w:szCs w:val="24"/>
        </w:rPr>
        <w:t xml:space="preserve">La protection sociale favorise l’autonomisation et la croissance en renforçant le pouvoir de négociation des travailleurs, des petits exploitants agricoles et des micro-entrepreneurs sur le marché. Disposant d’une meilleure solution de remplacement (grâce à la protection sociale), les travailleurs peuvent rechercher un emploi où leurs compétences puissent être mieux exploitées, au lieu d’accepter le premier qui s’offre à eux. </w:t>
      </w:r>
    </w:p>
    <w:p w14:paraId="553AA67A" w14:textId="77777777" w:rsidR="00403C98" w:rsidRPr="00650942" w:rsidRDefault="00403C98" w:rsidP="00EA2076">
      <w:pPr>
        <w:autoSpaceDE w:val="0"/>
        <w:autoSpaceDN w:val="0"/>
        <w:adjustRightInd w:val="0"/>
        <w:rPr>
          <w:rFonts w:cs="Arial"/>
          <w:szCs w:val="24"/>
        </w:rPr>
      </w:pPr>
      <w:r w:rsidRPr="00650942">
        <w:rPr>
          <w:rFonts w:cs="Arial"/>
          <w:szCs w:val="24"/>
        </w:rPr>
        <w:lastRenderedPageBreak/>
        <w:t>D’où une plus grande efficience du marché du travail car ils peuvent accéder à des emplois plus conformes à leurs aptitudes qui leur permettent par conséquent d’avoir une productivité plus forte et de percevoir un salaire plus élevé, ce qui fait reculer le sous-emploi. Les petits producteurs pouvant bénéficié de prestations sociales sont moins contraints de vendre à perte pour pouvoir survivre, par exemple au moment des récoltes, lorsqu’une surabondance temporaire sur les marchés des produits alimentaires entraîne une forte baisse des prix. La protection sociale permet donc aux pauvres de s’engager dans le système de marché dans des conditions plus égalitaires, ce qui en accroît l’efficience et la légitimité.</w:t>
      </w:r>
    </w:p>
    <w:p w14:paraId="553AA67B" w14:textId="77777777" w:rsidR="00403C98" w:rsidRPr="00650942" w:rsidRDefault="00403C98" w:rsidP="00EA2076">
      <w:pPr>
        <w:autoSpaceDE w:val="0"/>
        <w:autoSpaceDN w:val="0"/>
        <w:adjustRightInd w:val="0"/>
        <w:rPr>
          <w:rFonts w:cs="Arial"/>
          <w:szCs w:val="24"/>
        </w:rPr>
      </w:pPr>
    </w:p>
    <w:p w14:paraId="553AA67C" w14:textId="1D9FFFAE" w:rsidR="00403C98" w:rsidRDefault="00B95E75" w:rsidP="00B95E75">
      <w:pPr>
        <w:pStyle w:val="Titre3"/>
      </w:pPr>
      <w:bookmarkStart w:id="108" w:name="_Toc344204007"/>
      <w:r>
        <w:t xml:space="preserve">d. </w:t>
      </w:r>
      <w:r w:rsidR="00403C98" w:rsidRPr="00BC0A4E">
        <w:t>Une stratégie macroéconomique pro-pauvre</w:t>
      </w:r>
      <w:bookmarkEnd w:id="108"/>
      <w:r w:rsidR="00403C98" w:rsidRPr="00BC0A4E">
        <w:t xml:space="preserve"> </w:t>
      </w:r>
    </w:p>
    <w:p w14:paraId="553AA67D" w14:textId="77777777" w:rsidR="00B95E75" w:rsidRPr="00B95E75" w:rsidRDefault="00B95E75" w:rsidP="00B95E75"/>
    <w:p w14:paraId="553AA67E" w14:textId="77777777" w:rsidR="00403C98" w:rsidRPr="00650942" w:rsidRDefault="00403C98" w:rsidP="00EA2076">
      <w:pPr>
        <w:pStyle w:val="Default"/>
        <w:spacing w:line="360" w:lineRule="auto"/>
        <w:jc w:val="both"/>
        <w:rPr>
          <w:rFonts w:ascii="Arial" w:hAnsi="Arial" w:cs="Arial"/>
        </w:rPr>
      </w:pPr>
      <w:r w:rsidRPr="00650942">
        <w:rPr>
          <w:rFonts w:ascii="Arial" w:hAnsi="Arial" w:cs="Arial"/>
        </w:rPr>
        <w:t xml:space="preserve">La protection sociale peut être source d’avantages pour des catégories de personnes qui pourraient autrement être défavorisées par certains des aspects que peut présenter une stratégie de croissance pro-pauvres. En règle générale, la protection sociale amplifie l’impact positif qu’exerce la croissance sur la pauvreté. </w:t>
      </w:r>
    </w:p>
    <w:p w14:paraId="553AA67F" w14:textId="77777777" w:rsidR="00403C98" w:rsidRPr="00650942" w:rsidRDefault="00403C98" w:rsidP="00EA2076">
      <w:pPr>
        <w:pStyle w:val="Default"/>
        <w:spacing w:line="360" w:lineRule="auto"/>
        <w:jc w:val="both"/>
        <w:rPr>
          <w:rFonts w:ascii="Arial" w:hAnsi="Arial" w:cs="Arial"/>
        </w:rPr>
      </w:pPr>
      <w:r w:rsidRPr="00650942">
        <w:rPr>
          <w:rFonts w:ascii="Arial" w:hAnsi="Arial" w:cs="Arial"/>
        </w:rPr>
        <w:t xml:space="preserve">La protection sociale stimule la demande de biens et de services locaux, améliorant ainsi les résultats sur le plan de la croissance. Par exemple en Zambie, 80 % des transferts sociaux sont consacrés à l’achat de produits locaux, ce qui permet de soutenir les entreprises des zones rurales. En Afrique du Sud, la redistribution du pouvoir d’achat des catégories à revenu élevé vers les catégories à faible revenu transforme la structure des dépenses nationales, qui fait moins de place aux importations au profit des produits locaux, ce qui entraîne une augmentation de l’épargne (par suite de l’amélioration du solde du commerce extérieur) et favorise la croissance économique (Samson </w:t>
      </w:r>
      <w:r w:rsidRPr="00650942">
        <w:rPr>
          <w:rFonts w:ascii="Arial" w:hAnsi="Arial" w:cs="Arial"/>
          <w:i/>
          <w:iCs/>
        </w:rPr>
        <w:t xml:space="preserve">et al., </w:t>
      </w:r>
      <w:r w:rsidRPr="00650942">
        <w:rPr>
          <w:rFonts w:ascii="Arial" w:hAnsi="Arial" w:cs="Arial"/>
        </w:rPr>
        <w:t>2004). En Namibie, le pouvoir d’achat que procurent de façon sûre les pensions sociales favorise le développement des marchés locaux et redonne du dynamisme à l’activité économique locale (Cichon et Knop, 2003).</w:t>
      </w:r>
    </w:p>
    <w:p w14:paraId="553AA680" w14:textId="77777777" w:rsidR="00403C98" w:rsidRPr="00650942" w:rsidRDefault="00403C98" w:rsidP="00EA2076">
      <w:pPr>
        <w:pStyle w:val="Default"/>
        <w:spacing w:line="360" w:lineRule="auto"/>
        <w:jc w:val="both"/>
        <w:rPr>
          <w:rFonts w:ascii="Arial" w:hAnsi="Arial" w:cs="Arial"/>
        </w:rPr>
      </w:pPr>
    </w:p>
    <w:p w14:paraId="553AA681" w14:textId="77777777" w:rsidR="00784C68" w:rsidRDefault="00784C68">
      <w:pPr>
        <w:spacing w:after="200" w:line="276" w:lineRule="auto"/>
        <w:jc w:val="left"/>
        <w:rPr>
          <w:rFonts w:ascii="Arial Narrow" w:eastAsiaTheme="majorEastAsia" w:hAnsi="Arial Narrow" w:cstheme="majorBidi"/>
          <w:b/>
          <w:bCs/>
          <w:i/>
          <w:sz w:val="28"/>
        </w:rPr>
      </w:pPr>
      <w:r>
        <w:br w:type="page"/>
      </w:r>
    </w:p>
    <w:p w14:paraId="553AA682" w14:textId="0F740404" w:rsidR="00403C98" w:rsidRDefault="00B95E75" w:rsidP="00B95E75">
      <w:pPr>
        <w:pStyle w:val="Titre3"/>
      </w:pPr>
      <w:bookmarkStart w:id="109" w:name="_Toc344204008"/>
      <w:r>
        <w:lastRenderedPageBreak/>
        <w:t xml:space="preserve">e. </w:t>
      </w:r>
      <w:r w:rsidR="00403C98" w:rsidRPr="00BC0A4E">
        <w:t>Renforcement de la cohésion sociale et du sentiment d’appartenance nationale</w:t>
      </w:r>
      <w:bookmarkEnd w:id="109"/>
      <w:r w:rsidR="00403C98" w:rsidRPr="00BC0A4E">
        <w:t xml:space="preserve"> </w:t>
      </w:r>
    </w:p>
    <w:p w14:paraId="553AA683" w14:textId="77777777" w:rsidR="00B95E75" w:rsidRPr="00B95E75" w:rsidRDefault="00B95E75" w:rsidP="00B95E75"/>
    <w:p w14:paraId="553AA684" w14:textId="77777777" w:rsidR="00403C98" w:rsidRPr="00650942" w:rsidRDefault="00403C98" w:rsidP="00EA2076">
      <w:pPr>
        <w:autoSpaceDE w:val="0"/>
        <w:autoSpaceDN w:val="0"/>
        <w:adjustRightInd w:val="0"/>
        <w:rPr>
          <w:rFonts w:cs="Arial"/>
          <w:szCs w:val="24"/>
        </w:rPr>
      </w:pPr>
      <w:r w:rsidRPr="00650942">
        <w:rPr>
          <w:rFonts w:cs="Arial"/>
          <w:szCs w:val="24"/>
        </w:rPr>
        <w:t>La protection sociale favorise la constitution d’un appareil d’État efficace et sûr, ce qui est propice à la croissance car il en résulte un renforcement de la cohésion sociale et du sentiment de citoyenneté, ainsi qu’une atténuation du risque de conflit. Par exemple, à l’île Maurice, la pension sociale a contribué à créer la cohésion sociale nécessaire pour faciliter la transformation d’une économie à monoculture vulnérable, caractérisée par des taux de pauvreté élevés, en une économie à forte croissance enregistrant les taux de pauvreté les plus faibles d’Afrique (Roy et Arvind, 2001). De même, au Botswana, la pension sociale constitue pour les pouvoirs publics le mécanisme le plus efficace pour lutter contre la pauvreté et entretenir une stabilité sociale propice aux importants investissements grâce auxquels ce pays connaît la croissance économique la plus rapide d’Afrique depuis trente ans. Il est essentiel de créer un climat sûr et prévisible pour inciter les personnes et les entreprises, notamment étrangères, à travailler et à investir.</w:t>
      </w:r>
    </w:p>
    <w:p w14:paraId="553AA685" w14:textId="3F2512C0" w:rsidR="00403C98" w:rsidRPr="00F87F2F" w:rsidRDefault="00B95E75" w:rsidP="00A91D2A">
      <w:pPr>
        <w:pStyle w:val="Titre2"/>
      </w:pPr>
      <w:bookmarkStart w:id="110" w:name="_Toc322529248"/>
      <w:bookmarkStart w:id="111" w:name="_Toc344204009"/>
      <w:r>
        <w:t xml:space="preserve">2. </w:t>
      </w:r>
      <w:r w:rsidR="00403C98" w:rsidRPr="00F87F2F">
        <w:t>Dans quelles circonstances la protection sociale pourrait-elle nuire à la croissance ?</w:t>
      </w:r>
      <w:bookmarkEnd w:id="110"/>
      <w:bookmarkEnd w:id="111"/>
    </w:p>
    <w:p w14:paraId="553AA686" w14:textId="77777777" w:rsidR="00B95E75" w:rsidRDefault="00B95E75" w:rsidP="00EA2076">
      <w:pPr>
        <w:spacing w:before="100" w:beforeAutospacing="1" w:after="100" w:afterAutospacing="1"/>
        <w:rPr>
          <w:rFonts w:eastAsia="Times New Roman" w:cs="Arial"/>
          <w:szCs w:val="24"/>
          <w:lang w:eastAsia="fr-FR"/>
        </w:rPr>
      </w:pPr>
    </w:p>
    <w:p w14:paraId="553AA687" w14:textId="77777777" w:rsidR="00403C98" w:rsidRPr="00650942" w:rsidRDefault="00403C98" w:rsidP="00EA2076">
      <w:pPr>
        <w:spacing w:before="100" w:beforeAutospacing="1" w:after="100" w:afterAutospacing="1"/>
        <w:rPr>
          <w:rFonts w:eastAsia="Times New Roman" w:cs="Arial"/>
          <w:szCs w:val="24"/>
          <w:lang w:eastAsia="fr-FR"/>
        </w:rPr>
      </w:pPr>
      <w:r w:rsidRPr="00650942">
        <w:rPr>
          <w:rFonts w:eastAsia="Times New Roman" w:cs="Arial"/>
          <w:szCs w:val="24"/>
          <w:lang w:eastAsia="fr-FR"/>
        </w:rPr>
        <w:t xml:space="preserve">S’il est vrai que la protection sociale favorise la croissance économique, il n’en demeure pas moins que dans certains cas, la première a des effets pervers sur la seconde. En effet, plusieurs raisons ont été avancées par certains économistes pour qui la protection sociale pourrait constituer un sérieux handicap pour le développement.   </w:t>
      </w:r>
    </w:p>
    <w:p w14:paraId="553AA688" w14:textId="77777777" w:rsidR="00403C98" w:rsidRPr="00650942" w:rsidRDefault="00403C98" w:rsidP="00EA2076">
      <w:pPr>
        <w:spacing w:before="100" w:beforeAutospacing="1" w:after="100" w:afterAutospacing="1"/>
        <w:rPr>
          <w:rFonts w:eastAsia="Times New Roman" w:cs="Arial"/>
          <w:szCs w:val="24"/>
          <w:lang w:eastAsia="fr-FR"/>
        </w:rPr>
      </w:pPr>
      <w:r w:rsidRPr="00650942">
        <w:rPr>
          <w:rFonts w:eastAsia="Times New Roman" w:cs="Arial"/>
          <w:szCs w:val="24"/>
          <w:lang w:eastAsia="fr-FR"/>
        </w:rPr>
        <w:t xml:space="preserve">Pour les économistes de l'offre comme Laffer et </w:t>
      </w:r>
      <w:r w:rsidRPr="00650942">
        <w:rPr>
          <w:rFonts w:cs="Arial"/>
          <w:szCs w:val="24"/>
          <w:lang w:eastAsia="fr-FR"/>
        </w:rPr>
        <w:t>Mirrlees (1971)</w:t>
      </w:r>
      <w:r w:rsidRPr="00650942">
        <w:rPr>
          <w:rFonts w:eastAsia="Times New Roman" w:cs="Arial"/>
          <w:szCs w:val="24"/>
          <w:lang w:eastAsia="fr-FR"/>
        </w:rPr>
        <w:t>, plus les dépenses sociales sont importantes, plus le poids des prélèvements obligatoires ne s’alourdit, car il faut bien financer les prestations. Or un niveau élevé de prélèvements obligatoires diminue la motivation des acteurs économiques à prendre des risques et à travailler. De ce point de vue, un système trop généreux de protection sociale a plutôt tendance à freiner l'augmentation de la production, c'est-à-dire la croissance économique, à long terme.</w:t>
      </w:r>
    </w:p>
    <w:p w14:paraId="553AA689" w14:textId="77777777" w:rsidR="00403C98" w:rsidRPr="00650942" w:rsidRDefault="00403C98" w:rsidP="00EA2076">
      <w:pPr>
        <w:spacing w:before="100" w:beforeAutospacing="1" w:after="100" w:afterAutospacing="1"/>
        <w:rPr>
          <w:rFonts w:eastAsia="Times New Roman" w:cs="Arial"/>
          <w:szCs w:val="24"/>
          <w:lang w:eastAsia="fr-FR"/>
        </w:rPr>
      </w:pPr>
      <w:r w:rsidRPr="00650942">
        <w:rPr>
          <w:rFonts w:eastAsia="Times New Roman" w:cs="Arial"/>
          <w:szCs w:val="24"/>
          <w:lang w:eastAsia="fr-FR"/>
        </w:rPr>
        <w:lastRenderedPageBreak/>
        <w:t>De plus, un niveau élevé de dépenses sociales constitue un handicap pour l'emploi. Cela découle d'abord de leur effet négatif sur la croissance économique, puisque l'embauche dépend du niveau de production : moins de croissance, cela signifie donc moins d'embauches possibles. D'autre part, le mode de financement des dépenses sociales contribue à alourdir le coût du travail, puisque les recettes reposent sur des cotisations payées par les patrons et par les salariés en fonction des salaires. Or un coût élevé du travail pénalise l'emploi d'après l'analyse économique classique.</w:t>
      </w:r>
    </w:p>
    <w:p w14:paraId="553AA68A" w14:textId="77777777" w:rsidR="00403C98" w:rsidRPr="00650942" w:rsidRDefault="00403C98" w:rsidP="00EA2076">
      <w:pPr>
        <w:autoSpaceDE w:val="0"/>
        <w:autoSpaceDN w:val="0"/>
        <w:adjustRightInd w:val="0"/>
        <w:rPr>
          <w:rFonts w:cs="Arial"/>
          <w:b/>
          <w:szCs w:val="24"/>
          <w:lang w:eastAsia="fr-FR"/>
        </w:rPr>
      </w:pPr>
      <w:r w:rsidRPr="00650942">
        <w:rPr>
          <w:rFonts w:cs="Arial"/>
          <w:szCs w:val="24"/>
          <w:lang w:eastAsia="fr-FR"/>
        </w:rPr>
        <w:t xml:space="preserve">Dans son étude de la démarche scandinave en matière de protection sociale, Lindbeck (1975) affirme que l’universalité de l’État-providence scandinave a « politisé » la question du rendement de l’activité économique, en ce sens que les gens sont encouragés à rechercher le bien-être matériel par le biais du processus politique en </w:t>
      </w:r>
      <w:r>
        <w:rPr>
          <w:rFonts w:cs="Arial"/>
          <w:szCs w:val="24"/>
          <w:lang w:eastAsia="fr-FR"/>
        </w:rPr>
        <w:t>poussant à l’adoption de lois re</w:t>
      </w:r>
      <w:r w:rsidRPr="00650942">
        <w:rPr>
          <w:rFonts w:cs="Arial"/>
          <w:szCs w:val="24"/>
          <w:lang w:eastAsia="fr-FR"/>
        </w:rPr>
        <w:t>distributives et non par l’entremise de l’activité économique. A terme, il en résulte une perte de capacité entrepreneuriale et de capacité d’innovation.</w:t>
      </w:r>
    </w:p>
    <w:p w14:paraId="553AA68B" w14:textId="218A9E42" w:rsidR="00403C98" w:rsidRDefault="00B95E75" w:rsidP="00A91D2A">
      <w:pPr>
        <w:pStyle w:val="Titre2"/>
      </w:pPr>
      <w:bookmarkStart w:id="112" w:name="_Toc322529249"/>
      <w:bookmarkStart w:id="113" w:name="_Toc344204010"/>
      <w:r>
        <w:t xml:space="preserve">3. </w:t>
      </w:r>
      <w:r w:rsidR="00403C98" w:rsidRPr="00F87F2F">
        <w:t>La promotion sociale comme une contribution à la croissance économique</w:t>
      </w:r>
      <w:bookmarkEnd w:id="112"/>
      <w:bookmarkEnd w:id="113"/>
    </w:p>
    <w:p w14:paraId="553AA68C" w14:textId="77777777" w:rsidR="00B95E75" w:rsidRPr="00B95E75" w:rsidRDefault="00B95E75" w:rsidP="00B95E75"/>
    <w:p w14:paraId="553AA68D" w14:textId="77777777" w:rsidR="00784C68" w:rsidRDefault="00403C98" w:rsidP="00EA2076">
      <w:pPr>
        <w:rPr>
          <w:rFonts w:cs="Arial"/>
          <w:szCs w:val="24"/>
        </w:rPr>
      </w:pPr>
      <w:r w:rsidRPr="00F81352">
        <w:rPr>
          <w:rFonts w:cs="Arial"/>
          <w:szCs w:val="24"/>
        </w:rPr>
        <w:t xml:space="preserve">Selon lexique de termes de l’action sociale, la promotion sociale est l’ensemble de moyens et mesures visant à l’amélioration de la qualité de vie des individus, groupes et communautés. Le risque et la vulnérabilité sont des facteurs de pauvreté et de recul de la croissance. En effet des chocs comme ceux que produisent les catastrophes naturelles, la récession économique, la contamination par le VIH et le sida, les conflits armés et les drames ou problèmes personnels, peuvent entraîner la destruction des moyens de subsistance et empêcher d’assurer aux enfants l’alimentation, l’éducation et les soins médicaux dont ils ont besoin pour ne pas demeurer toute leur vie en situation de pauvreté chronique. Aussi, en l’absence d’une protection sociale efficace, les plus déshérités adoptent-ils dans bien des cas des stratégies de survie négatives qui perpétueront leur état de dénuement. Par exemple, les ménages les plus pauvres dont le principal apporteur de revenus est touché par le VIH et ou un problème complexe donné, ont très souvent recours, pour faire face à cette situation, à des solutions aux effets irréversibles, consistant notamment à vendre la terre ou le bétail ou à retirer les enfants de l’école. </w:t>
      </w:r>
    </w:p>
    <w:p w14:paraId="553AA68E" w14:textId="77777777" w:rsidR="00403C98" w:rsidRPr="00F81352" w:rsidRDefault="00403C98" w:rsidP="00EA2076">
      <w:pPr>
        <w:rPr>
          <w:rFonts w:cs="Arial"/>
          <w:szCs w:val="24"/>
        </w:rPr>
      </w:pPr>
      <w:r w:rsidRPr="00F81352">
        <w:rPr>
          <w:rFonts w:cs="Arial"/>
          <w:szCs w:val="24"/>
        </w:rPr>
        <w:lastRenderedPageBreak/>
        <w:t>Par ailleurs, ce n’est pas seulement la manifestation directe d’un choc, d’un problème ou d’un phénomène qui compromet le bien-être des pauvres et des personnes vulnérables. La possibilité de survenue d’un choc crée un risque, face auquel les hommes et les femmes pauvres doivent acquérir les moyens de s’adapter pour pouvoir survivre. Ces moyens d’adaptation qui ne sont pas seulement financiers, demande aussi à l’individu ou au groupe des aptitudes interne à même de lui fournir une disposition psychologique de motivation pour faire face à la situation. A cet effet l’action sociale par ses intervenants sur le terrain utilise des approches adaptées aux individus (service social personnel), aux groupes (service social de groupe) et aux communautés (service social communautaire) pour le renforcement de ces aptitudes.  Ces actions permettent d’organiser, de dynamiser et d’accompagner les individus les groupes et les communautés à faire face aux chocs ou aux risques</w:t>
      </w:r>
      <w:r>
        <w:rPr>
          <w:rFonts w:cs="Arial"/>
          <w:szCs w:val="24"/>
        </w:rPr>
        <w:t xml:space="preserve"> et sont bien différentes des actions d’assistance pure</w:t>
      </w:r>
      <w:r w:rsidRPr="00F81352">
        <w:rPr>
          <w:rFonts w:cs="Arial"/>
          <w:szCs w:val="24"/>
        </w:rPr>
        <w:t xml:space="preserve">. </w:t>
      </w:r>
    </w:p>
    <w:p w14:paraId="553AA68F" w14:textId="6E318503" w:rsidR="00403C98" w:rsidRPr="004C6F54" w:rsidRDefault="00403C98" w:rsidP="002900E8">
      <w:pPr>
        <w:pStyle w:val="Titre"/>
      </w:pPr>
      <w:bookmarkStart w:id="114" w:name="_Toc322529250"/>
      <w:bookmarkStart w:id="115" w:name="_Toc344204011"/>
      <w:r w:rsidRPr="004C6F54">
        <w:t>CONCLUSION</w:t>
      </w:r>
      <w:bookmarkEnd w:id="114"/>
      <w:bookmarkEnd w:id="115"/>
    </w:p>
    <w:p w14:paraId="553AA690" w14:textId="77777777" w:rsidR="00403C98" w:rsidRPr="008E46CF" w:rsidRDefault="00403C98" w:rsidP="00EA2076">
      <w:pPr>
        <w:rPr>
          <w:rFonts w:cs="Arial"/>
          <w:szCs w:val="24"/>
        </w:rPr>
      </w:pPr>
      <w:r w:rsidRPr="008E46CF">
        <w:rPr>
          <w:rFonts w:cs="Arial"/>
          <w:szCs w:val="24"/>
        </w:rPr>
        <w:t>Au regard des mutations sociales et économiques nouvelles, il est aujourd’hui indispensable d’améliorer la qualité de vie des hommes et des femmes en répondant favorablement à la demande sociale qui comme le fait remarquer Ousmane TANOR DIENG « ce n’est pas un simple sujet de rhétorique mais un faisceau d’urgence sociale qui appelle des réponses toutes aussi pratiques ». C’est pour ainsi dire que</w:t>
      </w:r>
      <w:r>
        <w:rPr>
          <w:rFonts w:cs="Arial"/>
          <w:szCs w:val="24"/>
        </w:rPr>
        <w:t xml:space="preserve"> le social tient l’économique</w:t>
      </w:r>
      <w:r w:rsidRPr="008E46CF">
        <w:rPr>
          <w:rFonts w:cs="Arial"/>
          <w:szCs w:val="24"/>
        </w:rPr>
        <w:t xml:space="preserve"> en l’état</w:t>
      </w:r>
      <w:r>
        <w:rPr>
          <w:rFonts w:cs="Arial"/>
          <w:szCs w:val="24"/>
        </w:rPr>
        <w:t>,</w:t>
      </w:r>
      <w:r w:rsidRPr="008E46CF">
        <w:rPr>
          <w:rFonts w:cs="Arial"/>
          <w:szCs w:val="24"/>
        </w:rPr>
        <w:t xml:space="preserve"> dans la mesure où l’activité économique est une activité socialement organisée et qui est destinée en principe à satisfaire les besoins de la société. Les Etats doivent donc s’efforcer de concilier les impératifs de la croissance économique et ceux de la demande sociale. A défaut, une croissance économique, objet principal de la politique économique, qui ne favorise pas la satisfaction des besoins, raison d’être de la protection sociale, demeurerait une arlésienne.</w:t>
      </w:r>
    </w:p>
    <w:p w14:paraId="553AA691" w14:textId="77777777" w:rsidR="00403C98" w:rsidRDefault="00403C98" w:rsidP="00EA2076">
      <w:pPr>
        <w:rPr>
          <w:rFonts w:cs="Arial"/>
          <w:b/>
          <w:szCs w:val="24"/>
        </w:rPr>
      </w:pPr>
    </w:p>
    <w:p w14:paraId="553AA692" w14:textId="77777777" w:rsidR="00403C98" w:rsidRDefault="00403C98">
      <w:pPr>
        <w:spacing w:after="200" w:line="276" w:lineRule="auto"/>
        <w:jc w:val="left"/>
        <w:rPr>
          <w:rFonts w:ascii="Arial Black" w:eastAsiaTheme="majorEastAsia" w:hAnsi="Arial Black" w:cstheme="majorBidi"/>
          <w:b/>
          <w:bCs/>
          <w:caps/>
          <w:color w:val="17365D" w:themeColor="text2" w:themeShade="BF"/>
          <w:sz w:val="36"/>
          <w:szCs w:val="28"/>
        </w:rPr>
      </w:pPr>
      <w:bookmarkStart w:id="116" w:name="_Toc322529251"/>
      <w:r>
        <w:rPr>
          <w:rFonts w:ascii="Arial Black" w:hAnsi="Arial Black"/>
          <w:color w:val="17365D" w:themeColor="text2" w:themeShade="BF"/>
        </w:rPr>
        <w:br w:type="page"/>
      </w:r>
    </w:p>
    <w:p w14:paraId="553AA693" w14:textId="77777777" w:rsidR="00403C98" w:rsidRPr="007B328D" w:rsidRDefault="00403C98" w:rsidP="002900E8">
      <w:pPr>
        <w:pStyle w:val="Titre"/>
        <w:rPr>
          <w:szCs w:val="24"/>
        </w:rPr>
      </w:pPr>
      <w:r w:rsidRPr="007B328D">
        <w:rPr>
          <w:szCs w:val="24"/>
        </w:rPr>
        <w:lastRenderedPageBreak/>
        <w:t xml:space="preserve"> </w:t>
      </w:r>
      <w:bookmarkStart w:id="117" w:name="_Toc344204012"/>
      <w:r w:rsidR="00B95E75" w:rsidRPr="00AE1F16">
        <w:rPr>
          <w:szCs w:val="24"/>
        </w:rPr>
        <w:t>THEME </w:t>
      </w:r>
      <w:r w:rsidR="00B95E75">
        <w:rPr>
          <w:szCs w:val="24"/>
        </w:rPr>
        <w:t>5</w:t>
      </w:r>
      <w:r w:rsidR="00B95E75" w:rsidRPr="00AE1F16">
        <w:rPr>
          <w:szCs w:val="24"/>
        </w:rPr>
        <w:t xml:space="preserve">: </w:t>
      </w:r>
      <w:r w:rsidR="00B95E75" w:rsidRPr="004C6C4D">
        <w:t>LA PLACE DE LA PROTECTION SOCIALE</w:t>
      </w:r>
      <w:r w:rsidR="00B95E75">
        <w:t xml:space="preserve"> </w:t>
      </w:r>
      <w:r w:rsidR="00B95E75" w:rsidRPr="004C6C4D">
        <w:t>DANS LA SCADD</w:t>
      </w:r>
      <w:bookmarkEnd w:id="117"/>
    </w:p>
    <w:p w14:paraId="553AA694" w14:textId="77777777" w:rsidR="00403C98" w:rsidRDefault="00403C98" w:rsidP="00EA2076">
      <w:pPr>
        <w:spacing w:line="240" w:lineRule="auto"/>
        <w:rPr>
          <w:rFonts w:cs="Arial"/>
          <w:szCs w:val="24"/>
        </w:rPr>
      </w:pPr>
    </w:p>
    <w:p w14:paraId="553AA695" w14:textId="77777777" w:rsidR="00967931" w:rsidRDefault="00967931" w:rsidP="00EA2076">
      <w:pPr>
        <w:spacing w:line="240" w:lineRule="auto"/>
        <w:rPr>
          <w:rFonts w:cs="Arial"/>
          <w:szCs w:val="24"/>
        </w:rPr>
      </w:pPr>
    </w:p>
    <w:p w14:paraId="553AA696" w14:textId="77777777" w:rsidR="00967931" w:rsidRDefault="00967931" w:rsidP="00EA2076">
      <w:pPr>
        <w:spacing w:line="240" w:lineRule="auto"/>
        <w:rPr>
          <w:rFonts w:cs="Arial"/>
          <w:szCs w:val="24"/>
        </w:rPr>
      </w:pPr>
    </w:p>
    <w:p w14:paraId="553AA697" w14:textId="77777777" w:rsidR="00403C98" w:rsidRDefault="00403C98" w:rsidP="002900E8">
      <w:pPr>
        <w:pStyle w:val="Titre"/>
      </w:pPr>
      <w:bookmarkStart w:id="118" w:name="_Toc344204013"/>
      <w:r w:rsidRPr="000735BD">
        <w:t>INTRODUCTION</w:t>
      </w:r>
      <w:bookmarkEnd w:id="118"/>
    </w:p>
    <w:p w14:paraId="553AA698" w14:textId="77777777" w:rsidR="00967931" w:rsidRPr="00967931" w:rsidRDefault="00967931" w:rsidP="00967931"/>
    <w:p w14:paraId="553AA699" w14:textId="77777777" w:rsidR="00403C98" w:rsidRDefault="00403C98" w:rsidP="00B95E75">
      <w:r w:rsidRPr="007770CE">
        <w:t>Dans un contexte de pauvreté persistance, d’approfondissement de la vulnérabilité et de crises récurrentes, l’intérêt pour la protection sociale s’accentue. Le ministère de l’économie et des finances a ainsi coordonné l’élaboration d’un plan d’action visant à atténuer les effets de la crise financière et économique dont un des axes prioritaires est la protection sociale. Dans le même cadre, le ministère de l’économie et des finances et le ministère de l’action sociale et de la solidarité nationale ont tenu un atelier de formation sur la protection sociale en janvier 2010. A la suite de l’approfondissement du dialogue national, un comité interministériel a été mis en place pour établir une stratégie nationale de protection sociale et assurer son intégration dans l’élaboration de la stratégie de croissance accélérée et de développement durable, SCADD. Pour mieux appréhender les contours de la protection sociale dans la SCADD, notre travail sera axé autour des points suivants :</w:t>
      </w:r>
    </w:p>
    <w:p w14:paraId="553AA69A" w14:textId="77777777" w:rsidR="00967931" w:rsidRPr="007770CE" w:rsidRDefault="00967931" w:rsidP="00B95E75"/>
    <w:p w14:paraId="553AA69B" w14:textId="77777777" w:rsidR="00403C98" w:rsidRPr="00B95E75" w:rsidRDefault="00403C98" w:rsidP="00564AB0">
      <w:pPr>
        <w:pStyle w:val="Paragraphedeliste"/>
        <w:numPr>
          <w:ilvl w:val="1"/>
          <w:numId w:val="61"/>
        </w:numPr>
        <w:spacing w:after="200"/>
        <w:rPr>
          <w:rFonts w:cs="Arial"/>
          <w:szCs w:val="24"/>
        </w:rPr>
      </w:pPr>
      <w:r w:rsidRPr="00B95E75">
        <w:rPr>
          <w:rFonts w:cs="Arial"/>
          <w:szCs w:val="24"/>
        </w:rPr>
        <w:t>Définition des concepts</w:t>
      </w:r>
    </w:p>
    <w:p w14:paraId="553AA69C" w14:textId="77777777" w:rsidR="00403C98" w:rsidRPr="00B95E75" w:rsidRDefault="00403C98" w:rsidP="00564AB0">
      <w:pPr>
        <w:pStyle w:val="Paragraphedeliste"/>
        <w:numPr>
          <w:ilvl w:val="1"/>
          <w:numId w:val="61"/>
        </w:numPr>
        <w:spacing w:after="200"/>
        <w:rPr>
          <w:rFonts w:cs="Arial"/>
          <w:szCs w:val="24"/>
        </w:rPr>
      </w:pPr>
      <w:r w:rsidRPr="00B95E75">
        <w:rPr>
          <w:rFonts w:cs="Arial"/>
          <w:szCs w:val="24"/>
        </w:rPr>
        <w:t>Contexte de la protection sociale</w:t>
      </w:r>
    </w:p>
    <w:p w14:paraId="553AA69D" w14:textId="77777777" w:rsidR="00403C98" w:rsidRPr="00B95E75" w:rsidRDefault="00403C98" w:rsidP="00564AB0">
      <w:pPr>
        <w:pStyle w:val="Paragraphedeliste"/>
        <w:numPr>
          <w:ilvl w:val="1"/>
          <w:numId w:val="61"/>
        </w:numPr>
        <w:spacing w:after="200"/>
        <w:rPr>
          <w:rFonts w:cs="Arial"/>
          <w:szCs w:val="24"/>
        </w:rPr>
      </w:pPr>
      <w:r w:rsidRPr="00B95E75">
        <w:rPr>
          <w:rFonts w:cs="Arial"/>
          <w:szCs w:val="24"/>
        </w:rPr>
        <w:t>Principes de base de la protection sociale</w:t>
      </w:r>
    </w:p>
    <w:p w14:paraId="553AA69E" w14:textId="77777777" w:rsidR="00403C98" w:rsidRPr="00B95E75" w:rsidRDefault="00403C98" w:rsidP="00564AB0">
      <w:pPr>
        <w:pStyle w:val="Paragraphedeliste"/>
        <w:numPr>
          <w:ilvl w:val="1"/>
          <w:numId w:val="61"/>
        </w:numPr>
        <w:spacing w:after="200"/>
        <w:rPr>
          <w:rFonts w:cs="Arial"/>
          <w:szCs w:val="24"/>
        </w:rPr>
      </w:pPr>
      <w:r w:rsidRPr="00B95E75">
        <w:rPr>
          <w:rFonts w:cs="Arial"/>
          <w:szCs w:val="24"/>
        </w:rPr>
        <w:t>Mécanismes de la protection sociale</w:t>
      </w:r>
    </w:p>
    <w:p w14:paraId="553AA69F" w14:textId="77777777" w:rsidR="00403C98" w:rsidRPr="00B95E75" w:rsidRDefault="00403C98" w:rsidP="00564AB0">
      <w:pPr>
        <w:pStyle w:val="Paragraphedeliste"/>
        <w:numPr>
          <w:ilvl w:val="1"/>
          <w:numId w:val="61"/>
        </w:numPr>
        <w:spacing w:after="200"/>
        <w:rPr>
          <w:rFonts w:cs="Arial"/>
          <w:szCs w:val="24"/>
        </w:rPr>
      </w:pPr>
      <w:r w:rsidRPr="00B95E75">
        <w:rPr>
          <w:rFonts w:cs="Arial"/>
          <w:szCs w:val="24"/>
        </w:rPr>
        <w:t>Place de la protection sociale dans la SCADD</w:t>
      </w:r>
    </w:p>
    <w:p w14:paraId="553AA6A0" w14:textId="77777777" w:rsidR="00403C98" w:rsidRPr="007770CE" w:rsidRDefault="00403C98" w:rsidP="00EA2076">
      <w:pPr>
        <w:rPr>
          <w:rFonts w:cs="Arial"/>
          <w:szCs w:val="24"/>
        </w:rPr>
      </w:pPr>
    </w:p>
    <w:p w14:paraId="553AA6A1" w14:textId="77777777" w:rsidR="00967931" w:rsidRDefault="00967931">
      <w:pPr>
        <w:spacing w:after="200" w:line="276" w:lineRule="auto"/>
        <w:jc w:val="left"/>
        <w:rPr>
          <w:rFonts w:ascii="Castellar" w:eastAsiaTheme="majorEastAsia" w:hAnsi="Castellar" w:cstheme="majorBidi"/>
          <w:b/>
          <w:bCs/>
          <w:caps/>
          <w:sz w:val="36"/>
          <w:szCs w:val="28"/>
        </w:rPr>
      </w:pPr>
      <w:r>
        <w:br w:type="page"/>
      </w:r>
    </w:p>
    <w:p w14:paraId="553AA6A2" w14:textId="77777777" w:rsidR="00403C98" w:rsidRDefault="00403C98" w:rsidP="00184BBB">
      <w:pPr>
        <w:pStyle w:val="Titre1"/>
      </w:pPr>
      <w:bookmarkStart w:id="119" w:name="_Toc344204014"/>
      <w:r w:rsidRPr="000735BD">
        <w:lastRenderedPageBreak/>
        <w:t>I – DEFINITION DES CONCEPTS</w:t>
      </w:r>
      <w:bookmarkEnd w:id="119"/>
    </w:p>
    <w:p w14:paraId="553AA6A3" w14:textId="77777777" w:rsidR="00B95E75" w:rsidRPr="00B95E75" w:rsidRDefault="00B95E75" w:rsidP="00B95E75"/>
    <w:p w14:paraId="553AA6A4" w14:textId="77777777" w:rsidR="00403C98" w:rsidRDefault="00B95E75" w:rsidP="00A91D2A">
      <w:pPr>
        <w:pStyle w:val="Titre2"/>
      </w:pPr>
      <w:bookmarkStart w:id="120" w:name="_Toc344204015"/>
      <w:r w:rsidRPr="00B95E75">
        <w:t>1.</w:t>
      </w:r>
      <w:r>
        <w:t xml:space="preserve"> </w:t>
      </w:r>
      <w:r w:rsidR="00403C98" w:rsidRPr="000735BD">
        <w:t>Protection sociale</w:t>
      </w:r>
      <w:bookmarkEnd w:id="120"/>
    </w:p>
    <w:p w14:paraId="553AA6A5" w14:textId="77777777" w:rsidR="00B95E75" w:rsidRPr="00B95E75" w:rsidRDefault="00B95E75" w:rsidP="00B95E75"/>
    <w:p w14:paraId="553AA6A6" w14:textId="77777777" w:rsidR="00403C98" w:rsidRPr="007770CE" w:rsidRDefault="00403C98" w:rsidP="00B95E75">
      <w:pPr>
        <w:rPr>
          <w:b/>
        </w:rPr>
      </w:pPr>
      <w:r w:rsidRPr="007770CE">
        <w:t xml:space="preserve">Ensemble d’interventions  publiques visant à aider les ménages et individus à mieux gérer les risques et à réduire leur vulnérabilité et leur pauvreté en assurant un meilleur accès aux services sociaux, aux marchés et aux emplois. </w:t>
      </w:r>
      <w:r w:rsidRPr="007770CE">
        <w:rPr>
          <w:b/>
        </w:rPr>
        <w:t xml:space="preserve">(Étude réalisée avec l’UNICEF, la banque mondiale et le BF). </w:t>
      </w:r>
    </w:p>
    <w:p w14:paraId="553AA6A7" w14:textId="77777777" w:rsidR="00403C98" w:rsidRPr="007770CE" w:rsidRDefault="00403C98" w:rsidP="00B95E75">
      <w:r w:rsidRPr="007770CE">
        <w:t xml:space="preserve">Ensemble des interventions aux plans politique, juridique, social, environnemental et économique qui visent à soutenir les individus, les familles et les communautés dans leurs efforts pour gérer les risques auxquels ils font face en vue de réduire leur vulnérabilité et parvenir à une plus grande équité sociale. </w:t>
      </w:r>
      <w:r w:rsidRPr="007770CE">
        <w:rPr>
          <w:b/>
        </w:rPr>
        <w:t>(Lexique des concepts usuels du secteur de l’action).</w:t>
      </w:r>
      <w:r w:rsidRPr="007770CE">
        <w:t xml:space="preserve"> </w:t>
      </w:r>
    </w:p>
    <w:p w14:paraId="553AA6A8" w14:textId="77777777" w:rsidR="00403C98" w:rsidRPr="007770CE" w:rsidRDefault="00403C98" w:rsidP="00B95E75">
      <w:pPr>
        <w:rPr>
          <w:rFonts w:eastAsia="Times New Roman"/>
        </w:rPr>
      </w:pPr>
      <w:r w:rsidRPr="007770CE">
        <w:rPr>
          <w:rFonts w:eastAsia="Times New Roman"/>
        </w:rPr>
        <w:t xml:space="preserve">La protection sociale inclut les éléments suivants : </w:t>
      </w:r>
    </w:p>
    <w:p w14:paraId="553AA6A9" w14:textId="77777777" w:rsidR="00403C98" w:rsidRPr="007770CE" w:rsidRDefault="00403C98" w:rsidP="00564AB0">
      <w:pPr>
        <w:numPr>
          <w:ilvl w:val="0"/>
          <w:numId w:val="45"/>
        </w:numPr>
        <w:spacing w:before="100" w:beforeAutospacing="1" w:after="100" w:afterAutospacing="1"/>
        <w:rPr>
          <w:rFonts w:eastAsia="Times New Roman" w:cs="Arial"/>
          <w:szCs w:val="24"/>
        </w:rPr>
      </w:pPr>
      <w:r w:rsidRPr="007770CE">
        <w:rPr>
          <w:rFonts w:eastAsia="Times New Roman" w:cs="Arial"/>
          <w:szCs w:val="24"/>
        </w:rPr>
        <w:t>les transferts non-contributifs directs aux individus ou ménages (ex : transferts en espèces, cantines scolaires, exemptions de santé etc.);</w:t>
      </w:r>
    </w:p>
    <w:p w14:paraId="553AA6AA" w14:textId="77777777" w:rsidR="00403C98" w:rsidRPr="007770CE" w:rsidRDefault="00403C98" w:rsidP="00564AB0">
      <w:pPr>
        <w:numPr>
          <w:ilvl w:val="0"/>
          <w:numId w:val="45"/>
        </w:numPr>
        <w:spacing w:before="100" w:beforeAutospacing="1" w:after="100" w:afterAutospacing="1"/>
        <w:rPr>
          <w:rFonts w:eastAsia="Times New Roman" w:cs="Arial"/>
          <w:szCs w:val="24"/>
        </w:rPr>
      </w:pPr>
      <w:r w:rsidRPr="007770CE">
        <w:rPr>
          <w:rFonts w:eastAsia="Times New Roman" w:cs="Arial"/>
          <w:szCs w:val="24"/>
        </w:rPr>
        <w:t>les transferts contributifs aux individus ou ménages (ex : l’assurance chômage, l’assurance maladie) ;</w:t>
      </w:r>
    </w:p>
    <w:p w14:paraId="553AA6AB" w14:textId="77777777" w:rsidR="00403C98" w:rsidRPr="007770CE" w:rsidRDefault="00403C98" w:rsidP="00564AB0">
      <w:pPr>
        <w:numPr>
          <w:ilvl w:val="0"/>
          <w:numId w:val="45"/>
        </w:numPr>
        <w:spacing w:before="100" w:beforeAutospacing="1" w:after="100" w:afterAutospacing="1"/>
        <w:rPr>
          <w:rFonts w:eastAsia="Times New Roman" w:cs="Arial"/>
          <w:szCs w:val="24"/>
        </w:rPr>
      </w:pPr>
      <w:r w:rsidRPr="007770CE">
        <w:rPr>
          <w:rFonts w:eastAsia="Times New Roman" w:cs="Arial"/>
          <w:szCs w:val="24"/>
        </w:rPr>
        <w:t xml:space="preserve">les services d'aide sociale </w:t>
      </w:r>
      <w:r w:rsidRPr="007770CE">
        <w:rPr>
          <w:rFonts w:eastAsia="Times New Roman" w:cs="Arial"/>
          <w:strike/>
          <w:szCs w:val="24"/>
        </w:rPr>
        <w:t>;</w:t>
      </w:r>
      <w:r w:rsidRPr="007770CE">
        <w:rPr>
          <w:rFonts w:eastAsia="Times New Roman" w:cs="Arial"/>
          <w:szCs w:val="24"/>
        </w:rPr>
        <w:t xml:space="preserve"> et</w:t>
      </w:r>
    </w:p>
    <w:p w14:paraId="553AA6AC" w14:textId="77777777" w:rsidR="00403C98" w:rsidRPr="007770CE" w:rsidRDefault="00403C98" w:rsidP="00564AB0">
      <w:pPr>
        <w:numPr>
          <w:ilvl w:val="0"/>
          <w:numId w:val="45"/>
        </w:numPr>
        <w:spacing w:before="100" w:beforeAutospacing="1" w:after="100" w:afterAutospacing="1"/>
        <w:rPr>
          <w:rFonts w:eastAsia="Times New Roman" w:cs="Arial"/>
          <w:szCs w:val="24"/>
        </w:rPr>
      </w:pPr>
      <w:r w:rsidRPr="007770CE">
        <w:rPr>
          <w:rFonts w:eastAsia="Times New Roman" w:cs="Arial"/>
          <w:szCs w:val="24"/>
        </w:rPr>
        <w:t>l’encadrement politique et légal de la protection sociale.</w:t>
      </w:r>
    </w:p>
    <w:p w14:paraId="553AA6AD" w14:textId="77777777" w:rsidR="00403C98" w:rsidRPr="007770CE" w:rsidRDefault="00403C98" w:rsidP="00B95E75">
      <w:r w:rsidRPr="007770CE">
        <w:t>La protection sociale est un investissement soutenant le développement du capital humain et la croissance économique et non une forme d’assistance ou de secours. Si les populations pauvres ne sont pas en mesure de participer à l’économie et donc à la création de la croissance économique, l’impact de la crise économique, aussi bien que des crises environnementales et alimentaires, s’en trouverait considérablement amplifié.</w:t>
      </w:r>
    </w:p>
    <w:p w14:paraId="553AA6AE" w14:textId="77777777" w:rsidR="00403C98" w:rsidRPr="007770CE" w:rsidRDefault="00403C98" w:rsidP="00EA2076">
      <w:pPr>
        <w:autoSpaceDE w:val="0"/>
        <w:autoSpaceDN w:val="0"/>
        <w:adjustRightInd w:val="0"/>
        <w:rPr>
          <w:rFonts w:cs="Arial"/>
          <w:szCs w:val="24"/>
        </w:rPr>
      </w:pPr>
    </w:p>
    <w:p w14:paraId="553AA6AF" w14:textId="77777777" w:rsidR="00967931" w:rsidRDefault="00967931">
      <w:pPr>
        <w:spacing w:after="200" w:line="276" w:lineRule="auto"/>
        <w:jc w:val="left"/>
        <w:rPr>
          <w:rFonts w:ascii="Bernard MT Condensed" w:eastAsiaTheme="majorEastAsia" w:hAnsi="Bernard MT Condensed" w:cstheme="majorBidi"/>
          <w:b/>
          <w:bCs/>
          <w:sz w:val="28"/>
          <w:szCs w:val="26"/>
        </w:rPr>
      </w:pPr>
      <w:r>
        <w:br w:type="page"/>
      </w:r>
    </w:p>
    <w:p w14:paraId="553AA6B0" w14:textId="77777777" w:rsidR="00403C98" w:rsidRDefault="008749D2" w:rsidP="00A91D2A">
      <w:pPr>
        <w:pStyle w:val="Titre2"/>
      </w:pPr>
      <w:bookmarkStart w:id="121" w:name="_Toc344204016"/>
      <w:r>
        <w:lastRenderedPageBreak/>
        <w:t xml:space="preserve">2. </w:t>
      </w:r>
      <w:r w:rsidR="00403C98" w:rsidRPr="000735BD">
        <w:t>SCADD</w:t>
      </w:r>
      <w:bookmarkEnd w:id="121"/>
    </w:p>
    <w:p w14:paraId="553AA6B1" w14:textId="77777777" w:rsidR="008749D2" w:rsidRPr="008749D2" w:rsidRDefault="008749D2" w:rsidP="008749D2"/>
    <w:p w14:paraId="553AA6B2" w14:textId="77777777" w:rsidR="00403C98" w:rsidRDefault="00403C98" w:rsidP="008749D2">
      <w:r w:rsidRPr="007770CE">
        <w:t>La SCADD, stratégie de croissance accélérée et de développement durable s’inscrit dans la continuité  des réformes engagées depuis l’adoption du CSLP en 2000. Elle vise l’accélération de la croissance, et la promotion d’un développement durable, et surtout l’édification d’une société moderne et solidaire.  Elle comporte quatre axes stratégiques qui sont :</w:t>
      </w:r>
    </w:p>
    <w:p w14:paraId="553AA6B3" w14:textId="77777777" w:rsidR="008749D2" w:rsidRPr="007770CE" w:rsidRDefault="008749D2" w:rsidP="008749D2"/>
    <w:p w14:paraId="553AA6B4" w14:textId="77777777" w:rsidR="00403C98" w:rsidRPr="007770CE" w:rsidRDefault="00403C98" w:rsidP="00564AB0">
      <w:pPr>
        <w:numPr>
          <w:ilvl w:val="0"/>
          <w:numId w:val="62"/>
        </w:numPr>
        <w:ind w:left="714" w:hanging="357"/>
        <w:rPr>
          <w:rFonts w:cs="Arial"/>
          <w:szCs w:val="24"/>
        </w:rPr>
      </w:pPr>
      <w:r w:rsidRPr="007770CE">
        <w:rPr>
          <w:rFonts w:cs="Arial"/>
          <w:b/>
          <w:szCs w:val="24"/>
        </w:rPr>
        <w:t>Axe 1</w:t>
      </w:r>
      <w:r w:rsidRPr="007770CE">
        <w:rPr>
          <w:rFonts w:cs="Arial"/>
          <w:szCs w:val="24"/>
        </w:rPr>
        <w:t> : Développement des piliers de la croissance</w:t>
      </w:r>
    </w:p>
    <w:p w14:paraId="553AA6B5" w14:textId="77777777" w:rsidR="00403C98" w:rsidRPr="007770CE" w:rsidRDefault="00403C98" w:rsidP="00564AB0">
      <w:pPr>
        <w:numPr>
          <w:ilvl w:val="0"/>
          <w:numId w:val="62"/>
        </w:numPr>
        <w:ind w:left="714" w:hanging="357"/>
        <w:rPr>
          <w:rFonts w:cs="Arial"/>
          <w:szCs w:val="24"/>
        </w:rPr>
      </w:pPr>
      <w:r w:rsidRPr="007770CE">
        <w:rPr>
          <w:rFonts w:cs="Arial"/>
          <w:b/>
          <w:szCs w:val="24"/>
        </w:rPr>
        <w:t>Axe 2 </w:t>
      </w:r>
      <w:r w:rsidRPr="007770CE">
        <w:rPr>
          <w:rFonts w:cs="Arial"/>
          <w:szCs w:val="24"/>
        </w:rPr>
        <w:t>: Consolidation du capital humain et  promotion de la protection sociale</w:t>
      </w:r>
    </w:p>
    <w:p w14:paraId="553AA6B6" w14:textId="77777777" w:rsidR="00403C98" w:rsidRPr="007770CE" w:rsidRDefault="00403C98" w:rsidP="00564AB0">
      <w:pPr>
        <w:numPr>
          <w:ilvl w:val="0"/>
          <w:numId w:val="62"/>
        </w:numPr>
        <w:ind w:left="714" w:hanging="357"/>
        <w:rPr>
          <w:rFonts w:cs="Arial"/>
          <w:szCs w:val="24"/>
        </w:rPr>
      </w:pPr>
      <w:r w:rsidRPr="007770CE">
        <w:rPr>
          <w:rFonts w:cs="Arial"/>
          <w:b/>
          <w:szCs w:val="24"/>
        </w:rPr>
        <w:t>Axe 3</w:t>
      </w:r>
      <w:r w:rsidRPr="007770CE">
        <w:rPr>
          <w:rFonts w:cs="Arial"/>
          <w:szCs w:val="24"/>
        </w:rPr>
        <w:t> : Renforcement de la gouvernance</w:t>
      </w:r>
    </w:p>
    <w:p w14:paraId="553AA6B7" w14:textId="77777777" w:rsidR="00403C98" w:rsidRPr="007770CE" w:rsidRDefault="00403C98" w:rsidP="00564AB0">
      <w:pPr>
        <w:numPr>
          <w:ilvl w:val="0"/>
          <w:numId w:val="62"/>
        </w:numPr>
        <w:ind w:left="714" w:hanging="357"/>
        <w:rPr>
          <w:rFonts w:cs="Arial"/>
          <w:szCs w:val="24"/>
        </w:rPr>
      </w:pPr>
      <w:r w:rsidRPr="007770CE">
        <w:rPr>
          <w:rFonts w:cs="Arial"/>
          <w:b/>
          <w:szCs w:val="24"/>
        </w:rPr>
        <w:t>Axe 4</w:t>
      </w:r>
      <w:r w:rsidRPr="007770CE">
        <w:rPr>
          <w:rFonts w:cs="Arial"/>
          <w:szCs w:val="24"/>
        </w:rPr>
        <w:t> : Prise en compte des priorités transversales dans les politiques et programmes de développement</w:t>
      </w:r>
    </w:p>
    <w:p w14:paraId="553AA6B8" w14:textId="77777777" w:rsidR="00403C98" w:rsidRDefault="00403C98" w:rsidP="00EA2076">
      <w:pPr>
        <w:ind w:left="720"/>
        <w:rPr>
          <w:rFonts w:cs="Arial"/>
          <w:szCs w:val="24"/>
        </w:rPr>
      </w:pPr>
    </w:p>
    <w:p w14:paraId="553AA6B9" w14:textId="77777777" w:rsidR="00403C98" w:rsidRPr="007770CE" w:rsidRDefault="00403C98" w:rsidP="00EA2076">
      <w:pPr>
        <w:ind w:left="720"/>
        <w:rPr>
          <w:rFonts w:cs="Arial"/>
          <w:szCs w:val="24"/>
        </w:rPr>
      </w:pPr>
    </w:p>
    <w:p w14:paraId="553AA6BA" w14:textId="77777777" w:rsidR="00403C98" w:rsidRDefault="00403C98" w:rsidP="00184BBB">
      <w:pPr>
        <w:pStyle w:val="Titre1"/>
      </w:pPr>
      <w:bookmarkStart w:id="122" w:name="_Toc344204017"/>
      <w:r w:rsidRPr="000735BD">
        <w:t>II -  LE CONTEXTE DE LA PROTECTION SOCIALE</w:t>
      </w:r>
      <w:bookmarkEnd w:id="122"/>
    </w:p>
    <w:p w14:paraId="553AA6BB" w14:textId="77777777" w:rsidR="008749D2" w:rsidRPr="008749D2" w:rsidRDefault="008749D2" w:rsidP="008749D2"/>
    <w:p w14:paraId="553AA6BC" w14:textId="77777777" w:rsidR="00403C98" w:rsidRPr="007770CE" w:rsidRDefault="00403C98" w:rsidP="008749D2">
      <w:r w:rsidRPr="007770CE">
        <w:t>Le Burkina Faso a été exposé à plusieurs chocs, pendant des décennies, comme la fluctuation des cours mondiaux du coton et l'instabilité régionale. Mais ces dernières années, le nombre et la gravité des chocs affectant les ménages ont encore augmenté. Selon l’INSD, la pauvreté touchait 43,9% de la population en 2009. La hausse des prix des denrées alimentaires, les inondations récentes dans certaines régions du pays et la crise économique qui s’étend, s’accompagnent d’une urbanisation grandissante et d’une aggravation de la dégradation de l’environnement pour enraciner davantage la pauvreté intergénérationnelle. Avec la pauvreté persistante et la vulnérabilité croissante, la question de protection sociale est devenue cruciale. Cette situation justifie la requête du Burkina Faso et renforce la pertinence d’un soutien de l’initiative conjointe des Nations Unies pour un socle de protection sociale.</w:t>
      </w:r>
    </w:p>
    <w:p w14:paraId="553AA6BD" w14:textId="77777777" w:rsidR="00967931" w:rsidRDefault="00967931">
      <w:pPr>
        <w:spacing w:after="200" w:line="276" w:lineRule="auto"/>
        <w:jc w:val="left"/>
      </w:pPr>
      <w:r>
        <w:br w:type="page"/>
      </w:r>
    </w:p>
    <w:p w14:paraId="553AA6BE" w14:textId="77777777" w:rsidR="00403C98" w:rsidRPr="007770CE" w:rsidRDefault="00403C98" w:rsidP="008749D2">
      <w:r w:rsidRPr="007770CE">
        <w:lastRenderedPageBreak/>
        <w:t xml:space="preserve">En effet, par une lettre du 24 septembre 2009, le Premier Ministre du Burkina Faso a sollicité un soutien de l’OIT et des Nations Unies afin d’accompagner le pays dans son processus de mise en place des composantes prioritaires de protection sociale. C’est dans cette optique que la Stratégie de Croissance Accélérée et de Développement Durable du Burkina (SCADD 2011-2015) a pris en compte la protection sociale dans son élaboration.  </w:t>
      </w:r>
    </w:p>
    <w:p w14:paraId="553AA6BF" w14:textId="77777777" w:rsidR="00403C98" w:rsidRPr="007770CE" w:rsidRDefault="00403C98" w:rsidP="008749D2">
      <w:r w:rsidRPr="007770CE">
        <w:t>En outre, le Burkina Faso, avec l’appui des agences du Système des Nations Unies (SNU), entreprend depuis 2008 différentes actions importantes en matière de protection sociale, dans les domaines des filets sociaux, de la sécurité alimentaire et de l’assurance maladie universelle.</w:t>
      </w:r>
    </w:p>
    <w:p w14:paraId="553AA6C0" w14:textId="77777777" w:rsidR="00403C98" w:rsidRDefault="00403C98" w:rsidP="00EA2076">
      <w:pPr>
        <w:autoSpaceDE w:val="0"/>
        <w:autoSpaceDN w:val="0"/>
        <w:adjustRightInd w:val="0"/>
        <w:ind w:firstLine="1134"/>
        <w:rPr>
          <w:rFonts w:cs="Arial"/>
          <w:szCs w:val="24"/>
        </w:rPr>
      </w:pPr>
    </w:p>
    <w:p w14:paraId="553AA6C1" w14:textId="77777777" w:rsidR="00403C98" w:rsidRPr="007770CE" w:rsidRDefault="00403C98" w:rsidP="00EA2076">
      <w:pPr>
        <w:autoSpaceDE w:val="0"/>
        <w:autoSpaceDN w:val="0"/>
        <w:adjustRightInd w:val="0"/>
        <w:ind w:firstLine="1134"/>
        <w:rPr>
          <w:rFonts w:cs="Arial"/>
          <w:szCs w:val="24"/>
        </w:rPr>
      </w:pPr>
    </w:p>
    <w:p w14:paraId="553AA6C2" w14:textId="77777777" w:rsidR="00403C98" w:rsidRDefault="00403C98" w:rsidP="00184BBB">
      <w:pPr>
        <w:pStyle w:val="Titre1"/>
      </w:pPr>
      <w:r w:rsidRPr="00D3779E">
        <w:t xml:space="preserve"> </w:t>
      </w:r>
      <w:bookmarkStart w:id="123" w:name="_Toc344204018"/>
      <w:r w:rsidRPr="00D3779E">
        <w:t>III- LES PRINCIPES DE BASE DE LA PROTECTION SOCIALE</w:t>
      </w:r>
      <w:bookmarkEnd w:id="123"/>
    </w:p>
    <w:p w14:paraId="553AA6C3" w14:textId="77777777" w:rsidR="003A667D" w:rsidRPr="003A667D" w:rsidRDefault="003A667D" w:rsidP="003A667D"/>
    <w:p w14:paraId="553AA6C4" w14:textId="77777777" w:rsidR="00403C98" w:rsidRPr="007770CE" w:rsidRDefault="00403C98" w:rsidP="003A667D">
      <w:r w:rsidRPr="007770CE">
        <w:t xml:space="preserve">La protection sociale repose sur trois principes essentiels : </w:t>
      </w:r>
    </w:p>
    <w:p w14:paraId="553AA6C5" w14:textId="77777777" w:rsidR="00403C98" w:rsidRPr="007770CE" w:rsidRDefault="00403C98" w:rsidP="00564AB0">
      <w:pPr>
        <w:numPr>
          <w:ilvl w:val="0"/>
          <w:numId w:val="63"/>
        </w:numPr>
        <w:spacing w:after="200"/>
        <w:rPr>
          <w:rFonts w:cs="Arial"/>
          <w:szCs w:val="24"/>
        </w:rPr>
      </w:pPr>
      <w:r w:rsidRPr="007770CE">
        <w:rPr>
          <w:rFonts w:cs="Arial"/>
          <w:szCs w:val="24"/>
        </w:rPr>
        <w:t>La protection sociale vise à assurer un minimum de bien-être en luttant contre l’insuffisance monétaire (via les programmes de filets sociaux ou la gratuité des services), l’exclusion sociale (à travers des services d’aide sociale), la discrimination légale (par le biais de la  législation et des règlements), et les risques de vie (en offrant une assurance sociale, la retraite universelle).</w:t>
      </w:r>
    </w:p>
    <w:p w14:paraId="553AA6C6" w14:textId="77777777" w:rsidR="00403C98" w:rsidRPr="007770CE" w:rsidRDefault="00403C98" w:rsidP="00564AB0">
      <w:pPr>
        <w:numPr>
          <w:ilvl w:val="0"/>
          <w:numId w:val="63"/>
        </w:numPr>
        <w:spacing w:after="200"/>
        <w:rPr>
          <w:rFonts w:cs="Arial"/>
          <w:szCs w:val="24"/>
        </w:rPr>
      </w:pPr>
      <w:r w:rsidRPr="007770CE">
        <w:rPr>
          <w:rFonts w:cs="Arial"/>
          <w:szCs w:val="24"/>
        </w:rPr>
        <w:t>La protection sociale constitue une mise en commun des risques de tomber dans la pauvreté, qu’il s’agisse des risques  de vie (par exemple la maladie, la vieillesse) ou de risques covariants (la sécheresse, la crise alimentaire mondiale).</w:t>
      </w:r>
    </w:p>
    <w:p w14:paraId="553AA6C7" w14:textId="77777777" w:rsidR="00403C98" w:rsidRPr="007770CE" w:rsidRDefault="00403C98" w:rsidP="00564AB0">
      <w:pPr>
        <w:numPr>
          <w:ilvl w:val="0"/>
          <w:numId w:val="63"/>
        </w:numPr>
        <w:spacing w:after="200"/>
        <w:rPr>
          <w:rFonts w:cs="Arial"/>
          <w:szCs w:val="24"/>
        </w:rPr>
      </w:pPr>
      <w:r w:rsidRPr="007770CE">
        <w:rPr>
          <w:rFonts w:cs="Arial"/>
          <w:szCs w:val="24"/>
        </w:rPr>
        <w:t xml:space="preserve">La protection sociale est pleinement réalisée lorsqu’elle devient une garantie sociale assurée à tous les citoyens. Pour cela, les mesures de protection sociale doivent être institutionnalisées, inscrites dans la loi et inscrites au sein d’une stratégie cohérente et viable tant dans leur financement que dans leur mise en œuvre. </w:t>
      </w:r>
    </w:p>
    <w:p w14:paraId="553AA6C8" w14:textId="77777777" w:rsidR="00403C98" w:rsidRPr="007770CE" w:rsidRDefault="00403C98" w:rsidP="00EA2076">
      <w:pPr>
        <w:rPr>
          <w:rFonts w:cs="Arial"/>
          <w:b/>
          <w:szCs w:val="24"/>
        </w:rPr>
      </w:pPr>
    </w:p>
    <w:p w14:paraId="553AA6C9" w14:textId="77777777" w:rsidR="00403C98" w:rsidRDefault="00403C98" w:rsidP="00184BBB">
      <w:pPr>
        <w:pStyle w:val="Titre1"/>
      </w:pPr>
      <w:bookmarkStart w:id="124" w:name="_Toc344204019"/>
      <w:r w:rsidRPr="00D3779E">
        <w:lastRenderedPageBreak/>
        <w:t>IV- LES MECANISMES DE LA PROTECTION SOCIALE</w:t>
      </w:r>
      <w:bookmarkEnd w:id="124"/>
    </w:p>
    <w:p w14:paraId="553AA6CA" w14:textId="77777777" w:rsidR="00184BBB" w:rsidRPr="00184BBB" w:rsidRDefault="00184BBB" w:rsidP="00184BBB"/>
    <w:p w14:paraId="553AA6CB" w14:textId="77777777" w:rsidR="00403C98" w:rsidRDefault="00403C98" w:rsidP="00184BBB">
      <w:r w:rsidRPr="007770CE">
        <w:t xml:space="preserve">On entend par mécanisme un ensemble de voies et moyens mis en œuvre pour assurer un mieux être des populations vulnérables.  </w:t>
      </w:r>
    </w:p>
    <w:p w14:paraId="553AA6CC" w14:textId="77777777" w:rsidR="007B5DB9" w:rsidRDefault="007B5DB9" w:rsidP="00184BBB"/>
    <w:p w14:paraId="553AA6CD" w14:textId="77777777" w:rsidR="00403C98" w:rsidRDefault="00184BBB" w:rsidP="00A91D2A">
      <w:pPr>
        <w:pStyle w:val="Titre2"/>
      </w:pPr>
      <w:bookmarkStart w:id="125" w:name="_Toc344204020"/>
      <w:r w:rsidRPr="00184BBB">
        <w:t>1.</w:t>
      </w:r>
      <w:r>
        <w:t xml:space="preserve"> </w:t>
      </w:r>
      <w:r w:rsidR="00403C98" w:rsidRPr="00D3779E">
        <w:t>Les dimensions</w:t>
      </w:r>
      <w:bookmarkEnd w:id="125"/>
    </w:p>
    <w:p w14:paraId="553AA6CE" w14:textId="77777777" w:rsidR="007B5DB9" w:rsidRPr="007B5DB9" w:rsidRDefault="007B5DB9" w:rsidP="007B5DB9"/>
    <w:p w14:paraId="553AA6CF" w14:textId="77777777" w:rsidR="00184BBB" w:rsidRPr="00184BBB" w:rsidRDefault="00184BBB" w:rsidP="00184BBB"/>
    <w:p w14:paraId="553AA6D0" w14:textId="77777777" w:rsidR="00403C98" w:rsidRPr="007770CE" w:rsidRDefault="00403C98" w:rsidP="00184BBB">
      <w:r w:rsidRPr="007770CE">
        <w:t>On reconnait à la protection sociale quatre grandes dimensions : la prévention, la protection, la promotion et la transformation.</w:t>
      </w:r>
    </w:p>
    <w:p w14:paraId="553AA6D1" w14:textId="77777777" w:rsidR="00403C98" w:rsidRPr="007770CE" w:rsidRDefault="00403C98" w:rsidP="00184BBB">
      <w:r w:rsidRPr="007770CE">
        <w:t xml:space="preserve">L’élément de la protection comprend les instruments visant à garantir un seuil minimum au dessous duquel les gens ne peuvent pas tomber. </w:t>
      </w:r>
    </w:p>
    <w:p w14:paraId="553AA6D2" w14:textId="77777777" w:rsidR="00403C98" w:rsidRPr="007770CE" w:rsidRDefault="00403C98" w:rsidP="00184BBB">
      <w:r w:rsidRPr="007770CE">
        <w:t xml:space="preserve">L’élément de la prévention comprend les mesures visant à permettre aux gens de bien gérer les risques de vie. Ces deux premiers éléments contribuent à la promotion, via la réinsertion dans le marché du travail et les investissements dans le capital humain. </w:t>
      </w:r>
    </w:p>
    <w:p w14:paraId="553AA6D3" w14:textId="77777777" w:rsidR="007B5DB9" w:rsidRDefault="00403C98" w:rsidP="00184BBB">
      <w:r w:rsidRPr="007770CE">
        <w:t xml:space="preserve">L’efficacité de ces trois dimensions dépend largement des mesures prises pour renforcer le statut social et les droits des exclus et marginalisés. Des mesures effectives de prévention réduisent la nécessité pour des mesures de protection. Si chaque citoyen a la possibilité de s’assurer contre les risques de vie, les phases de la vie ou la personne est moins productive, la chance qu’il tombe dans la pauvreté extrême est plus faible. </w:t>
      </w:r>
    </w:p>
    <w:p w14:paraId="553AA6D4" w14:textId="77777777" w:rsidR="007B5DB9" w:rsidRDefault="007B5DB9">
      <w:pPr>
        <w:spacing w:after="200" w:line="276" w:lineRule="auto"/>
        <w:jc w:val="left"/>
      </w:pPr>
      <w:r>
        <w:br w:type="page"/>
      </w:r>
    </w:p>
    <w:p w14:paraId="553AA6D5" w14:textId="77777777" w:rsidR="00403C98" w:rsidRDefault="00403C98" w:rsidP="00184BBB"/>
    <w:p w14:paraId="553AA6D6" w14:textId="77777777" w:rsidR="00403C98" w:rsidRPr="00184BBB" w:rsidRDefault="00403C98" w:rsidP="00564AB0">
      <w:pPr>
        <w:pStyle w:val="Paragraphedeliste"/>
        <w:numPr>
          <w:ilvl w:val="0"/>
          <w:numId w:val="50"/>
        </w:numPr>
        <w:rPr>
          <w:rFonts w:ascii="Arial Black" w:hAnsi="Arial Black"/>
          <w:b/>
          <w:bCs/>
          <w:lang w:eastAsia="fr-FR"/>
        </w:rPr>
      </w:pPr>
      <w:r w:rsidRPr="00184BBB">
        <w:rPr>
          <w:rFonts w:ascii="Arial Black" w:hAnsi="Arial Black"/>
          <w:b/>
          <w:bCs/>
          <w:lang w:eastAsia="fr-FR"/>
        </w:rPr>
        <w:t>Les quatre dimensions de la protection sociale</w:t>
      </w:r>
    </w:p>
    <w:p w14:paraId="553AA6D7" w14:textId="61BEE175" w:rsidR="00403C98" w:rsidRDefault="00204059" w:rsidP="00EA2076">
      <w:pPr>
        <w:ind w:left="720"/>
        <w:rPr>
          <w:rFonts w:cs="Arial"/>
          <w:b/>
          <w:szCs w:val="24"/>
          <w:u w:val="single"/>
        </w:rPr>
      </w:pPr>
      <w:r>
        <w:rPr>
          <w:rFonts w:cs="Arial"/>
          <w:b/>
          <w:noProof/>
          <w:szCs w:val="24"/>
          <w:u w:val="single"/>
          <w:lang w:eastAsia="fr-FR"/>
        </w:rPr>
        <mc:AlternateContent>
          <mc:Choice Requires="wps">
            <w:drawing>
              <wp:anchor distT="0" distB="0" distL="114300" distR="114300" simplePos="0" relativeHeight="251680768" behindDoc="0" locked="0" layoutInCell="1" allowOverlap="1" wp14:anchorId="553AA750" wp14:editId="7B82BDF9">
                <wp:simplePos x="0" y="0"/>
                <wp:positionH relativeFrom="column">
                  <wp:posOffset>-185420</wp:posOffset>
                </wp:positionH>
                <wp:positionV relativeFrom="paragraph">
                  <wp:posOffset>165100</wp:posOffset>
                </wp:positionV>
                <wp:extent cx="5953760" cy="3476625"/>
                <wp:effectExtent l="5080" t="12700" r="13335" b="6350"/>
                <wp:wrapNone/>
                <wp:docPr id="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760" cy="3476625"/>
                        </a:xfrm>
                        <a:prstGeom prst="rect">
                          <a:avLst/>
                        </a:prstGeom>
                        <a:solidFill>
                          <a:srgbClr val="00B0F0"/>
                        </a:solidFill>
                        <a:ln w="9525">
                          <a:solidFill>
                            <a:srgbClr val="000000"/>
                          </a:solidFill>
                          <a:miter lim="800000"/>
                          <a:headEnd/>
                          <a:tailEnd/>
                        </a:ln>
                      </wps:spPr>
                      <wps:txbx>
                        <w:txbxContent>
                          <w:p w14:paraId="553AA773" w14:textId="77777777" w:rsidR="00AD5B1A" w:rsidRPr="00E12FBC" w:rsidRDefault="00AD5B1A" w:rsidP="00184BBB">
                            <w:pPr>
                              <w:spacing w:line="240" w:lineRule="atLeast"/>
                              <w:ind w:left="284" w:right="284"/>
                              <w:contextualSpacing/>
                              <w:jc w:val="center"/>
                              <w:rPr>
                                <w:b/>
                                <w:sz w:val="36"/>
                                <w:szCs w:val="36"/>
                              </w:rPr>
                            </w:pPr>
                            <w:r>
                              <w:rPr>
                                <w:b/>
                                <w:sz w:val="36"/>
                                <w:szCs w:val="36"/>
                              </w:rPr>
                              <w:t>TRANSFORMATION</w:t>
                            </w:r>
                          </w:p>
                          <w:p w14:paraId="553AA774" w14:textId="77777777" w:rsidR="00AD5B1A" w:rsidRPr="00E12FBC" w:rsidRDefault="00AD5B1A" w:rsidP="00184BBB">
                            <w:pPr>
                              <w:spacing w:line="240" w:lineRule="atLeast"/>
                              <w:ind w:left="284" w:right="284"/>
                              <w:contextualSpacing/>
                              <w:jc w:val="center"/>
                              <w:rPr>
                                <w:szCs w:val="24"/>
                              </w:rPr>
                            </w:pPr>
                            <w:r w:rsidRPr="00E12FBC">
                              <w:rPr>
                                <w:szCs w:val="24"/>
                              </w:rPr>
                              <w:t>S’attaque aux déséquilibre</w:t>
                            </w:r>
                            <w:r>
                              <w:rPr>
                                <w:szCs w:val="24"/>
                              </w:rPr>
                              <w:t>s</w:t>
                            </w:r>
                            <w:r w:rsidRPr="00E12FBC">
                              <w:rPr>
                                <w:szCs w:val="24"/>
                              </w:rPr>
                              <w:t xml:space="preserve"> de pouvoir qui créent  ou maintiennent la vulnérabilité</w:t>
                            </w:r>
                          </w:p>
                          <w:p w14:paraId="553AA775" w14:textId="77777777" w:rsidR="00AD5B1A" w:rsidRPr="00E12FBC" w:rsidRDefault="00AD5B1A" w:rsidP="00184BBB">
                            <w:pPr>
                              <w:spacing w:line="240" w:lineRule="atLeast"/>
                              <w:ind w:left="284" w:right="284"/>
                              <w:contextualSpacing/>
                              <w:jc w:val="center"/>
                              <w:rPr>
                                <w:szCs w:val="24"/>
                              </w:rPr>
                            </w:pPr>
                            <w:r w:rsidRPr="00E12FBC">
                              <w:rPr>
                                <w:szCs w:val="24"/>
                              </w:rPr>
                              <w:t>(Renforcement du statut social et des droits des exclus et des marginalisés)</w:t>
                            </w:r>
                          </w:p>
                          <w:p w14:paraId="553AA776" w14:textId="77777777" w:rsidR="00AD5B1A" w:rsidRPr="00E12FBC" w:rsidRDefault="00AD5B1A" w:rsidP="00EA2076">
                            <w:pPr>
                              <w:spacing w:line="240" w:lineRule="auto"/>
                              <w:ind w:left="284" w:right="284"/>
                              <w:rPr>
                                <w:szCs w:val="24"/>
                              </w:rPr>
                            </w:pPr>
                            <w:r>
                              <w:rPr>
                                <w:noProof/>
                                <w:szCs w:val="24"/>
                                <w:lang w:eastAsia="fr-FR"/>
                              </w:rPr>
                              <w:drawing>
                                <wp:inline distT="0" distB="0" distL="0" distR="0" wp14:anchorId="553AA77E" wp14:editId="553AA77F">
                                  <wp:extent cx="4897755" cy="2433320"/>
                                  <wp:effectExtent l="1905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4897755" cy="243332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AA750" id="Rectangle 26" o:spid="_x0000_s1031" style="position:absolute;left:0;text-align:left;margin-left:-14.6pt;margin-top:13pt;width:468.8pt;height:27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" fillcolor="#00b0f0">
                <v:textbox>
                  <w:txbxContent>
                    <w:p w14:paraId="553AA773" w14:textId="77777777" w:rsidR="00AD5B1A" w:rsidRPr="00E12FBC" w:rsidRDefault="00AD5B1A" w:rsidP="00184BBB">
                      <w:pPr>
                        <w:spacing w:line="240" w:lineRule="atLeast"/>
                        <w:ind w:left="284" w:right="284"/>
                        <w:contextualSpacing/>
                        <w:jc w:val="center"/>
                        <w:rPr>
                          <w:b/>
                          <w:sz w:val="36"/>
                          <w:szCs w:val="36"/>
                        </w:rPr>
                      </w:pPr>
                      <w:r>
                        <w:rPr>
                          <w:b/>
                          <w:sz w:val="36"/>
                          <w:szCs w:val="36"/>
                        </w:rPr>
                        <w:t>TRANSFORMATION</w:t>
                      </w:r>
                    </w:p>
                    <w:p w14:paraId="553AA774" w14:textId="77777777" w:rsidR="00AD5B1A" w:rsidRPr="00E12FBC" w:rsidRDefault="00AD5B1A" w:rsidP="00184BBB">
                      <w:pPr>
                        <w:spacing w:line="240" w:lineRule="atLeast"/>
                        <w:ind w:left="284" w:right="284"/>
                        <w:contextualSpacing/>
                        <w:jc w:val="center"/>
                        <w:rPr>
                          <w:szCs w:val="24"/>
                        </w:rPr>
                      </w:pPr>
                      <w:r w:rsidRPr="00E12FBC">
                        <w:rPr>
                          <w:szCs w:val="24"/>
                        </w:rPr>
                        <w:t>S’attaque aux déséquilibre</w:t>
                      </w:r>
                      <w:r>
                        <w:rPr>
                          <w:szCs w:val="24"/>
                        </w:rPr>
                        <w:t>s</w:t>
                      </w:r>
                      <w:r w:rsidRPr="00E12FBC">
                        <w:rPr>
                          <w:szCs w:val="24"/>
                        </w:rPr>
                        <w:t xml:space="preserve"> de pouvoir qui créent  ou maintiennent la vulnérabilité</w:t>
                      </w:r>
                    </w:p>
                    <w:p w14:paraId="553AA775" w14:textId="77777777" w:rsidR="00AD5B1A" w:rsidRPr="00E12FBC" w:rsidRDefault="00AD5B1A" w:rsidP="00184BBB">
                      <w:pPr>
                        <w:spacing w:line="240" w:lineRule="atLeast"/>
                        <w:ind w:left="284" w:right="284"/>
                        <w:contextualSpacing/>
                        <w:jc w:val="center"/>
                        <w:rPr>
                          <w:szCs w:val="24"/>
                        </w:rPr>
                      </w:pPr>
                      <w:r w:rsidRPr="00E12FBC">
                        <w:rPr>
                          <w:szCs w:val="24"/>
                        </w:rPr>
                        <w:t>(Renforcement du statut social et des droits des exclus et des marginalisés)</w:t>
                      </w:r>
                    </w:p>
                    <w:p w14:paraId="553AA776" w14:textId="77777777" w:rsidR="00AD5B1A" w:rsidRPr="00E12FBC" w:rsidRDefault="00AD5B1A" w:rsidP="00EA2076">
                      <w:pPr>
                        <w:spacing w:line="240" w:lineRule="auto"/>
                        <w:ind w:left="284" w:right="284"/>
                        <w:rPr>
                          <w:szCs w:val="24"/>
                        </w:rPr>
                      </w:pPr>
                      <w:r>
                        <w:rPr>
                          <w:noProof/>
                          <w:szCs w:val="24"/>
                          <w:lang w:eastAsia="fr-FR"/>
                        </w:rPr>
                        <w:drawing>
                          <wp:inline distT="0" distB="0" distL="0" distR="0" wp14:anchorId="553AA77E" wp14:editId="553AA77F">
                            <wp:extent cx="4897755" cy="2433320"/>
                            <wp:effectExtent l="1905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4897755" cy="2433320"/>
                                    </a:xfrm>
                                    <a:prstGeom prst="rect">
                                      <a:avLst/>
                                    </a:prstGeom>
                                    <a:noFill/>
                                    <a:ln w="9525">
                                      <a:noFill/>
                                      <a:miter lim="800000"/>
                                      <a:headEnd/>
                                      <a:tailEnd/>
                                    </a:ln>
                                  </pic:spPr>
                                </pic:pic>
                              </a:graphicData>
                            </a:graphic>
                          </wp:inline>
                        </w:drawing>
                      </w:r>
                    </w:p>
                  </w:txbxContent>
                </v:textbox>
              </v:rect>
            </w:pict>
          </mc:Fallback>
        </mc:AlternateContent>
      </w:r>
    </w:p>
    <w:p w14:paraId="553AA6D8" w14:textId="77777777" w:rsidR="00403C98" w:rsidRDefault="00403C98" w:rsidP="00EA2076">
      <w:pPr>
        <w:ind w:left="720"/>
        <w:rPr>
          <w:rFonts w:cs="Arial"/>
          <w:b/>
          <w:szCs w:val="24"/>
          <w:u w:val="single"/>
        </w:rPr>
      </w:pPr>
    </w:p>
    <w:p w14:paraId="553AA6D9" w14:textId="77777777" w:rsidR="00403C98" w:rsidRDefault="00403C98" w:rsidP="00EA2076">
      <w:pPr>
        <w:ind w:left="720"/>
        <w:rPr>
          <w:rFonts w:cs="Arial"/>
          <w:b/>
          <w:szCs w:val="24"/>
          <w:u w:val="single"/>
        </w:rPr>
      </w:pPr>
    </w:p>
    <w:p w14:paraId="553AA6DA" w14:textId="77777777" w:rsidR="00403C98" w:rsidRDefault="00403C98" w:rsidP="00EA2076">
      <w:pPr>
        <w:ind w:left="720"/>
        <w:rPr>
          <w:rFonts w:cs="Arial"/>
          <w:b/>
          <w:szCs w:val="24"/>
          <w:u w:val="single"/>
        </w:rPr>
      </w:pPr>
    </w:p>
    <w:p w14:paraId="553AA6DB" w14:textId="77777777" w:rsidR="00403C98" w:rsidRDefault="00403C98" w:rsidP="00EA2076">
      <w:pPr>
        <w:ind w:left="720"/>
        <w:rPr>
          <w:rFonts w:cs="Arial"/>
          <w:b/>
          <w:szCs w:val="24"/>
          <w:u w:val="single"/>
        </w:rPr>
      </w:pPr>
    </w:p>
    <w:p w14:paraId="553AA6DC" w14:textId="77777777" w:rsidR="00403C98" w:rsidRDefault="00403C98" w:rsidP="00EA2076">
      <w:pPr>
        <w:ind w:left="720"/>
        <w:rPr>
          <w:rFonts w:cs="Arial"/>
          <w:b/>
          <w:szCs w:val="24"/>
          <w:u w:val="single"/>
        </w:rPr>
      </w:pPr>
    </w:p>
    <w:p w14:paraId="553AA6DD" w14:textId="3CA7DEB5" w:rsidR="00403C98" w:rsidRDefault="00204059" w:rsidP="00EA2076">
      <w:pPr>
        <w:ind w:left="720"/>
        <w:rPr>
          <w:rFonts w:cs="Arial"/>
          <w:b/>
          <w:szCs w:val="24"/>
          <w:u w:val="single"/>
        </w:rPr>
      </w:pPr>
      <w:r>
        <w:rPr>
          <w:rFonts w:cs="Arial"/>
          <w:b/>
          <w:noProof/>
          <w:szCs w:val="24"/>
          <w:u w:val="single"/>
          <w:lang w:eastAsia="fr-FR"/>
        </w:rPr>
        <mc:AlternateContent>
          <mc:Choice Requires="wpg">
            <w:drawing>
              <wp:anchor distT="0" distB="0" distL="114300" distR="114300" simplePos="0" relativeHeight="251683840" behindDoc="0" locked="0" layoutInCell="1" allowOverlap="1" wp14:anchorId="553AA751" wp14:editId="2E4F8B83">
                <wp:simplePos x="0" y="0"/>
                <wp:positionH relativeFrom="column">
                  <wp:posOffset>556260</wp:posOffset>
                </wp:positionH>
                <wp:positionV relativeFrom="paragraph">
                  <wp:posOffset>183515</wp:posOffset>
                </wp:positionV>
                <wp:extent cx="5121910" cy="1590675"/>
                <wp:effectExtent l="13335" t="12065" r="8255" b="6985"/>
                <wp:wrapSquare wrapText="bothSides"/>
                <wp:docPr id="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1910" cy="1590675"/>
                          <a:chOff x="2294" y="4698"/>
                          <a:chExt cx="8066" cy="2505"/>
                        </a:xfrm>
                      </wpg:grpSpPr>
                      <wps:wsp>
                        <wps:cNvPr id="3" name="Oval 27"/>
                        <wps:cNvSpPr>
                          <a:spLocks noChangeArrowheads="1"/>
                        </wps:cNvSpPr>
                        <wps:spPr bwMode="auto">
                          <a:xfrm>
                            <a:off x="2294" y="4698"/>
                            <a:ext cx="4901" cy="2505"/>
                          </a:xfrm>
                          <a:prstGeom prst="ellipse">
                            <a:avLst/>
                          </a:prstGeom>
                          <a:solidFill>
                            <a:schemeClr val="accent3">
                              <a:lumMod val="60000"/>
                              <a:lumOff val="40000"/>
                            </a:schemeClr>
                          </a:solidFill>
                          <a:ln w="9525">
                            <a:solidFill>
                              <a:srgbClr val="000000"/>
                            </a:solidFill>
                            <a:round/>
                            <a:headEnd/>
                            <a:tailEnd/>
                          </a:ln>
                        </wps:spPr>
                        <wps:txbx>
                          <w:txbxContent>
                            <w:p w14:paraId="553AA777" w14:textId="77777777" w:rsidR="00AD5B1A" w:rsidRPr="008B1D09" w:rsidRDefault="00AD5B1A" w:rsidP="00EA2076">
                              <w:pPr>
                                <w:spacing w:line="240" w:lineRule="atLeast"/>
                                <w:ind w:left="284" w:right="284"/>
                                <w:rPr>
                                  <w:sz w:val="36"/>
                                  <w:szCs w:val="36"/>
                                </w:rPr>
                              </w:pPr>
                              <w:r w:rsidRPr="008B1D09">
                                <w:rPr>
                                  <w:sz w:val="36"/>
                                  <w:szCs w:val="36"/>
                                </w:rPr>
                                <w:t>PREVENTION</w:t>
                              </w:r>
                            </w:p>
                            <w:p w14:paraId="553AA778" w14:textId="77777777" w:rsidR="00AD5B1A" w:rsidRDefault="00AD5B1A" w:rsidP="00184BBB">
                              <w:pPr>
                                <w:spacing w:line="240" w:lineRule="atLeast"/>
                                <w:ind w:right="284"/>
                              </w:pPr>
                              <w:r>
                                <w:t>Evite des adaptations néfastes  aux chocs</w:t>
                              </w:r>
                            </w:p>
                            <w:p w14:paraId="553AA779" w14:textId="77777777" w:rsidR="00AD5B1A" w:rsidRDefault="00AD5B1A" w:rsidP="00184BBB">
                              <w:pPr>
                                <w:spacing w:line="240" w:lineRule="atLeast"/>
                                <w:ind w:right="284"/>
                              </w:pPr>
                              <w:r>
                                <w:t>(Gestion des risques de vie)</w:t>
                              </w:r>
                            </w:p>
                          </w:txbxContent>
                        </wps:txbx>
                        <wps:bodyPr rot="0" vert="horz" wrap="square" lIns="91440" tIns="45720" rIns="91440" bIns="45720" anchor="t" anchorCtr="0" upright="1">
                          <a:noAutofit/>
                        </wps:bodyPr>
                      </wps:wsp>
                      <wps:wsp>
                        <wps:cNvPr id="4" name="Oval 28"/>
                        <wps:cNvSpPr>
                          <a:spLocks noChangeArrowheads="1"/>
                        </wps:cNvSpPr>
                        <wps:spPr bwMode="auto">
                          <a:xfrm>
                            <a:off x="6227" y="4813"/>
                            <a:ext cx="4133" cy="2310"/>
                          </a:xfrm>
                          <a:prstGeom prst="ellipse">
                            <a:avLst/>
                          </a:prstGeom>
                          <a:solidFill>
                            <a:srgbClr val="66FFFF"/>
                          </a:solidFill>
                          <a:ln w="9525">
                            <a:solidFill>
                              <a:srgbClr val="000000"/>
                            </a:solidFill>
                            <a:round/>
                            <a:headEnd/>
                            <a:tailEnd/>
                          </a:ln>
                        </wps:spPr>
                        <wps:txbx>
                          <w:txbxContent>
                            <w:p w14:paraId="553AA77A" w14:textId="77777777" w:rsidR="00AD5B1A" w:rsidRPr="00CB5EE5" w:rsidRDefault="00AD5B1A" w:rsidP="00EA2076">
                              <w:pPr>
                                <w:spacing w:line="240" w:lineRule="atLeast"/>
                                <w:ind w:right="284"/>
                                <w:rPr>
                                  <w:sz w:val="36"/>
                                  <w:szCs w:val="36"/>
                                </w:rPr>
                              </w:pPr>
                              <w:r w:rsidRPr="00CB5EE5">
                                <w:rPr>
                                  <w:sz w:val="36"/>
                                  <w:szCs w:val="36"/>
                                </w:rPr>
                                <w:t>PROTECTION</w:t>
                              </w:r>
                            </w:p>
                            <w:p w14:paraId="553AA77B" w14:textId="77777777" w:rsidR="00AD5B1A" w:rsidRDefault="00AD5B1A" w:rsidP="00184BBB">
                              <w:pPr>
                                <w:spacing w:line="240" w:lineRule="atLeast"/>
                                <w:ind w:right="284"/>
                              </w:pPr>
                              <w:r>
                                <w:t>Fournit une aide en cas de privation</w:t>
                              </w:r>
                            </w:p>
                            <w:p w14:paraId="553AA77C" w14:textId="77777777" w:rsidR="00AD5B1A" w:rsidRDefault="00AD5B1A" w:rsidP="00184BBB">
                              <w:pPr>
                                <w:spacing w:line="240" w:lineRule="atLeast"/>
                                <w:ind w:right="284"/>
                              </w:pPr>
                              <w:r>
                                <w:t>(Garantie d’un seuil minimum)</w:t>
                              </w:r>
                            </w:p>
                            <w:p w14:paraId="553AA77D" w14:textId="77777777" w:rsidR="00AD5B1A" w:rsidRDefault="00AD5B1A" w:rsidP="00EA207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3AA751" id="Group 29" o:spid="_x0000_s1032" style="position:absolute;left:0;text-align:left;margin-left:43.8pt;margin-top:14.45pt;width:403.3pt;height:125.25pt;z-index:251683840" coordorigin="2294,4698" coordsize="8066,2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">
                <v:oval id="Oval 27" o:spid="_x0000_s1033" style="position:absolute;left:2294;top:4698;width:4901;height:2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44Z8IA&#10;AADaAAAADwAAAGRycy9kb3ducmV2LnhtbESPQWsCMRSE7wX/Q3iCt5pVoZTVKKIUpZe2q+D1sXlu&#10;VpOX7Sa623/fFAoeh5n5hlmsemfFndpQe1YwGWcgiEuva64UHA9vz68gQkTWaD2Tgh8KsFoOnhaY&#10;a9/xF92LWIkE4ZCjAhNjk0sZSkMOw9g3xMk7+9ZhTLKtpG6xS3Bn5TTLXqTDmtOCwYY2hsprcXMK&#10;tsUk7D5uJ/v9btDi5fDJs3On1GjYr+cgIvXxEf5v77WCGfxdSTd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LjhnwgAAANoAAAAPAAAAAAAAAAAAAAAAAJgCAABkcnMvZG93&#10;bnJldi54bWxQSwUGAAAAAAQABAD1AAAAhwMAAAAA&#10;" fillcolor="#c2d69b [1942]">
                  <v:textbox>
                    <w:txbxContent>
                      <w:p w14:paraId="553AA777" w14:textId="77777777" w:rsidR="00AD5B1A" w:rsidRPr="008B1D09" w:rsidRDefault="00AD5B1A" w:rsidP="00EA2076">
                        <w:pPr>
                          <w:spacing w:line="240" w:lineRule="atLeast"/>
                          <w:ind w:left="284" w:right="284"/>
                          <w:rPr>
                            <w:sz w:val="36"/>
                            <w:szCs w:val="36"/>
                          </w:rPr>
                        </w:pPr>
                        <w:r w:rsidRPr="008B1D09">
                          <w:rPr>
                            <w:sz w:val="36"/>
                            <w:szCs w:val="36"/>
                          </w:rPr>
                          <w:t>PREVENTION</w:t>
                        </w:r>
                      </w:p>
                      <w:p w14:paraId="553AA778" w14:textId="77777777" w:rsidR="00AD5B1A" w:rsidRDefault="00AD5B1A" w:rsidP="00184BBB">
                        <w:pPr>
                          <w:spacing w:line="240" w:lineRule="atLeast"/>
                          <w:ind w:right="284"/>
                        </w:pPr>
                        <w:r>
                          <w:t>Evite des adaptations néfastes  aux chocs</w:t>
                        </w:r>
                      </w:p>
                      <w:p w14:paraId="553AA779" w14:textId="77777777" w:rsidR="00AD5B1A" w:rsidRDefault="00AD5B1A" w:rsidP="00184BBB">
                        <w:pPr>
                          <w:spacing w:line="240" w:lineRule="atLeast"/>
                          <w:ind w:right="284"/>
                        </w:pPr>
                        <w:r>
                          <w:t>(Gestion des risques de vie)</w:t>
                        </w:r>
                      </w:p>
                    </w:txbxContent>
                  </v:textbox>
                </v:oval>
                <v:oval id="Oval 28" o:spid="_x0000_s1034" style="position:absolute;left:6227;top:4813;width:4133;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zPH8IA&#10;AADaAAAADwAAAGRycy9kb3ducmV2LnhtbESPzWrDMBCE74W8g9hAb42cENrgRAlJoJBTafN3XqyN&#10;bWKtjLS13T59VSj0OMzMN8xqM7hGdRRi7dnAdJKBIi68rbk0cD69Pi1ARUG22HgmA18UYbMePaww&#10;t77nD+qOUqoE4ZijgUqkzbWORUUO48S3xMm7+eBQkgyltgH7BHeNnmXZs3ZYc1qosKV9RcX9+OkM&#10;NPFShJc4Hb6vspPubfae7X1vzON42C5BCQ3yH/5rH6yBOfxeSTdA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HM8fwgAAANoAAAAPAAAAAAAAAAAAAAAAAJgCAABkcnMvZG93&#10;bnJldi54bWxQSwUGAAAAAAQABAD1AAAAhwMAAAAA&#10;" fillcolor="#6ff">
                  <v:textbox>
                    <w:txbxContent>
                      <w:p w14:paraId="553AA77A" w14:textId="77777777" w:rsidR="00AD5B1A" w:rsidRPr="00CB5EE5" w:rsidRDefault="00AD5B1A" w:rsidP="00EA2076">
                        <w:pPr>
                          <w:spacing w:line="240" w:lineRule="atLeast"/>
                          <w:ind w:right="284"/>
                          <w:rPr>
                            <w:sz w:val="36"/>
                            <w:szCs w:val="36"/>
                          </w:rPr>
                        </w:pPr>
                        <w:r w:rsidRPr="00CB5EE5">
                          <w:rPr>
                            <w:sz w:val="36"/>
                            <w:szCs w:val="36"/>
                          </w:rPr>
                          <w:t>PROTECTION</w:t>
                        </w:r>
                      </w:p>
                      <w:p w14:paraId="553AA77B" w14:textId="77777777" w:rsidR="00AD5B1A" w:rsidRDefault="00AD5B1A" w:rsidP="00184BBB">
                        <w:pPr>
                          <w:spacing w:line="240" w:lineRule="atLeast"/>
                          <w:ind w:right="284"/>
                        </w:pPr>
                        <w:r>
                          <w:t>Fournit une aide en cas de privation</w:t>
                        </w:r>
                      </w:p>
                      <w:p w14:paraId="553AA77C" w14:textId="77777777" w:rsidR="00AD5B1A" w:rsidRDefault="00AD5B1A" w:rsidP="00184BBB">
                        <w:pPr>
                          <w:spacing w:line="240" w:lineRule="atLeast"/>
                          <w:ind w:right="284"/>
                        </w:pPr>
                        <w:r>
                          <w:t>(Garantie d’un seuil minimum)</w:t>
                        </w:r>
                      </w:p>
                      <w:p w14:paraId="553AA77D" w14:textId="77777777" w:rsidR="00AD5B1A" w:rsidRDefault="00AD5B1A" w:rsidP="00EA2076"/>
                    </w:txbxContent>
                  </v:textbox>
                </v:oval>
                <w10:wrap type="square"/>
              </v:group>
            </w:pict>
          </mc:Fallback>
        </mc:AlternateContent>
      </w:r>
    </w:p>
    <w:p w14:paraId="553AA6DE" w14:textId="77777777" w:rsidR="00403C98" w:rsidRDefault="00403C98" w:rsidP="00EA2076">
      <w:pPr>
        <w:rPr>
          <w:rFonts w:cs="Arial"/>
          <w:b/>
          <w:szCs w:val="24"/>
          <w:u w:val="single"/>
        </w:rPr>
      </w:pPr>
    </w:p>
    <w:p w14:paraId="553AA6DF" w14:textId="77777777" w:rsidR="00403C98" w:rsidRDefault="00403C98" w:rsidP="00EA2076">
      <w:pPr>
        <w:rPr>
          <w:rFonts w:cs="Arial"/>
          <w:b/>
          <w:szCs w:val="24"/>
          <w:u w:val="single"/>
        </w:rPr>
      </w:pPr>
    </w:p>
    <w:p w14:paraId="553AA6E0" w14:textId="77777777" w:rsidR="00403C98" w:rsidRDefault="00403C98" w:rsidP="00EA2076">
      <w:pPr>
        <w:rPr>
          <w:rFonts w:cs="Arial"/>
          <w:b/>
          <w:szCs w:val="24"/>
          <w:u w:val="single"/>
        </w:rPr>
      </w:pPr>
    </w:p>
    <w:p w14:paraId="553AA6E1" w14:textId="77777777" w:rsidR="00403C98" w:rsidRDefault="00403C98" w:rsidP="00EA2076">
      <w:pPr>
        <w:rPr>
          <w:rFonts w:cs="Arial"/>
          <w:b/>
          <w:szCs w:val="24"/>
          <w:u w:val="single"/>
        </w:rPr>
      </w:pPr>
    </w:p>
    <w:p w14:paraId="553AA6E2" w14:textId="77777777" w:rsidR="00403C98" w:rsidRPr="00D3779E" w:rsidRDefault="00403C98" w:rsidP="00564AB0">
      <w:pPr>
        <w:numPr>
          <w:ilvl w:val="0"/>
          <w:numId w:val="44"/>
        </w:numPr>
        <w:spacing w:after="200"/>
        <w:rPr>
          <w:rFonts w:cs="Arial"/>
          <w:b/>
          <w:szCs w:val="24"/>
          <w:u w:val="single"/>
        </w:rPr>
      </w:pPr>
      <w:r w:rsidRPr="00D3779E">
        <w:rPr>
          <w:rFonts w:cs="Arial"/>
          <w:b/>
          <w:szCs w:val="24"/>
          <w:u w:val="single"/>
        </w:rPr>
        <w:t>Les principaux instruments de la protection</w:t>
      </w:r>
    </w:p>
    <w:p w14:paraId="553AA6E3" w14:textId="77777777" w:rsidR="00403C98" w:rsidRPr="007770CE" w:rsidRDefault="00403C98" w:rsidP="00184BBB">
      <w:r w:rsidRPr="007770CE">
        <w:t>On distingue quatre grandes catégories d’instruments servant à réaliser les quatre grandes dimensions de la protection sociale :</w:t>
      </w:r>
    </w:p>
    <w:p w14:paraId="553AA6E4" w14:textId="77777777" w:rsidR="00403C98" w:rsidRPr="007770CE" w:rsidRDefault="00403C98" w:rsidP="00184BBB">
      <w:r w:rsidRPr="007770CE">
        <w:rPr>
          <w:b/>
        </w:rPr>
        <w:t>La législation et la règlementation</w:t>
      </w:r>
      <w:r w:rsidRPr="007770CE">
        <w:t xml:space="preserve"> </w:t>
      </w:r>
      <w:r w:rsidRPr="007770CE">
        <w:rPr>
          <w:b/>
        </w:rPr>
        <w:t>sociale</w:t>
      </w:r>
      <w:r w:rsidRPr="007770CE">
        <w:t xml:space="preserve"> fournissent le cadre légal de la protection sociale.  Elles protègent légalement les individus, par exemple par le biais de législations et de règlementations contre la discrimination, sur les droits à la succession, pour les droits aux congés de maternité et de paternité, pour l’accès des plus démunis aux soins de santé de base, etc. </w:t>
      </w:r>
    </w:p>
    <w:p w14:paraId="553AA6E5" w14:textId="77777777" w:rsidR="00403C98" w:rsidRPr="007770CE" w:rsidRDefault="00403C98" w:rsidP="00EA2076">
      <w:pPr>
        <w:rPr>
          <w:rFonts w:cs="Arial"/>
          <w:szCs w:val="24"/>
        </w:rPr>
      </w:pPr>
    </w:p>
    <w:p w14:paraId="553AA6E6" w14:textId="77777777" w:rsidR="00403C98" w:rsidRDefault="00184BBB" w:rsidP="00184BBB">
      <w:pPr>
        <w:pStyle w:val="Titre3"/>
        <w:ind w:left="0"/>
      </w:pPr>
      <w:bookmarkStart w:id="126" w:name="_Toc344204021"/>
      <w:r w:rsidRPr="00184BBB">
        <w:rPr>
          <w:b w:val="0"/>
          <w:bCs w:val="0"/>
          <w:i w:val="0"/>
        </w:rPr>
        <w:t>a.</w:t>
      </w:r>
      <w:r>
        <w:t xml:space="preserve"> </w:t>
      </w:r>
      <w:r w:rsidR="00403C98" w:rsidRPr="00D3779E">
        <w:t>Les programmes de filets sociaux</w:t>
      </w:r>
      <w:bookmarkEnd w:id="126"/>
    </w:p>
    <w:p w14:paraId="553AA6E7" w14:textId="77777777" w:rsidR="00184BBB" w:rsidRPr="00184BBB" w:rsidRDefault="00184BBB" w:rsidP="00184BBB"/>
    <w:p w14:paraId="553AA6E8" w14:textId="77777777" w:rsidR="00403C98" w:rsidRPr="007770CE" w:rsidRDefault="00403C98" w:rsidP="00184BBB">
      <w:pPr>
        <w:rPr>
          <w:lang w:val="fr-BE"/>
        </w:rPr>
      </w:pPr>
      <w:r w:rsidRPr="007770CE">
        <w:rPr>
          <w:lang w:val="fr-BE"/>
        </w:rPr>
        <w:t xml:space="preserve">Les filets sociaux sont des programmes qui fournissent des transferts non-contributifs (sans cotisation), réguliers et prévisibles, dirigés directement vers les </w:t>
      </w:r>
      <w:r w:rsidRPr="007770CE">
        <w:rPr>
          <w:bCs/>
          <w:lang w:val="fr-BE"/>
        </w:rPr>
        <w:t xml:space="preserve">individus et </w:t>
      </w:r>
      <w:r w:rsidRPr="007770CE">
        <w:rPr>
          <w:bCs/>
          <w:lang w:val="fr-BE"/>
        </w:rPr>
        <w:lastRenderedPageBreak/>
        <w:t>ménages pauvres et vulnérables</w:t>
      </w:r>
      <w:r w:rsidRPr="007770CE">
        <w:rPr>
          <w:lang w:val="fr-BE"/>
        </w:rPr>
        <w:t xml:space="preserve">, et visant à accroître directement leur consommation ou leur accès aux services sociaux de base. </w:t>
      </w:r>
    </w:p>
    <w:p w14:paraId="553AA6E9" w14:textId="77777777" w:rsidR="007B5DB9" w:rsidRDefault="00403C98" w:rsidP="00184BBB">
      <w:pPr>
        <w:rPr>
          <w:lang w:val="fr-BE"/>
        </w:rPr>
      </w:pPr>
      <w:r w:rsidRPr="007770CE">
        <w:rPr>
          <w:lang w:val="fr-BE"/>
        </w:rPr>
        <w:t>Il existe cinq types de filets sociaux :</w:t>
      </w:r>
    </w:p>
    <w:p w14:paraId="553AA6EA" w14:textId="77777777" w:rsidR="007B5DB9" w:rsidRDefault="007B5DB9">
      <w:pPr>
        <w:spacing w:after="200" w:line="276" w:lineRule="auto"/>
        <w:jc w:val="left"/>
        <w:rPr>
          <w:lang w:val="fr-BE"/>
        </w:rPr>
      </w:pPr>
      <w:r>
        <w:rPr>
          <w:lang w:val="fr-BE"/>
        </w:rPr>
        <w:br w:type="page"/>
      </w:r>
    </w:p>
    <w:p w14:paraId="553AA6EB" w14:textId="77777777" w:rsidR="00403C98" w:rsidRPr="007770CE" w:rsidRDefault="00403C98" w:rsidP="00564AB0">
      <w:pPr>
        <w:numPr>
          <w:ilvl w:val="0"/>
          <w:numId w:val="46"/>
        </w:numPr>
        <w:ind w:left="1060" w:hanging="357"/>
        <w:rPr>
          <w:rFonts w:cs="Arial"/>
          <w:szCs w:val="24"/>
          <w:lang w:val="fr-BE"/>
        </w:rPr>
      </w:pPr>
      <w:r w:rsidRPr="007770CE">
        <w:rPr>
          <w:rFonts w:cs="Arial"/>
          <w:szCs w:val="24"/>
          <w:lang w:val="fr-BE"/>
        </w:rPr>
        <w:lastRenderedPageBreak/>
        <w:t>Les transferts monétaires (conditionnel ou non),</w:t>
      </w:r>
    </w:p>
    <w:p w14:paraId="553AA6EC" w14:textId="77777777" w:rsidR="00403C98" w:rsidRPr="007770CE" w:rsidRDefault="00403C98" w:rsidP="00564AB0">
      <w:pPr>
        <w:numPr>
          <w:ilvl w:val="0"/>
          <w:numId w:val="46"/>
        </w:numPr>
        <w:ind w:left="1060" w:hanging="357"/>
        <w:rPr>
          <w:rFonts w:cs="Arial"/>
          <w:szCs w:val="24"/>
          <w:lang w:val="fr-BE"/>
        </w:rPr>
      </w:pPr>
      <w:r w:rsidRPr="007770CE">
        <w:rPr>
          <w:rFonts w:cs="Arial"/>
          <w:szCs w:val="24"/>
          <w:lang w:val="fr-BE"/>
        </w:rPr>
        <w:t>Les transferts en nature notamment alimentaire,</w:t>
      </w:r>
    </w:p>
    <w:p w14:paraId="553AA6ED" w14:textId="77777777" w:rsidR="00403C98" w:rsidRPr="007770CE" w:rsidRDefault="00403C98" w:rsidP="00564AB0">
      <w:pPr>
        <w:numPr>
          <w:ilvl w:val="0"/>
          <w:numId w:val="46"/>
        </w:numPr>
        <w:ind w:left="1060" w:hanging="357"/>
        <w:rPr>
          <w:rFonts w:cs="Arial"/>
          <w:szCs w:val="24"/>
          <w:lang w:val="fr-BE"/>
        </w:rPr>
      </w:pPr>
      <w:r w:rsidRPr="007770CE">
        <w:rPr>
          <w:rFonts w:cs="Arial"/>
          <w:szCs w:val="24"/>
          <w:lang w:val="fr-BE"/>
        </w:rPr>
        <w:t>Les subventions globales des prix,</w:t>
      </w:r>
    </w:p>
    <w:p w14:paraId="553AA6EE" w14:textId="77777777" w:rsidR="00403C98" w:rsidRPr="007770CE" w:rsidRDefault="00403C98" w:rsidP="00564AB0">
      <w:pPr>
        <w:numPr>
          <w:ilvl w:val="0"/>
          <w:numId w:val="46"/>
        </w:numPr>
        <w:ind w:left="1060" w:hanging="357"/>
        <w:rPr>
          <w:rFonts w:cs="Arial"/>
          <w:szCs w:val="24"/>
          <w:lang w:val="fr-BE"/>
        </w:rPr>
      </w:pPr>
      <w:r w:rsidRPr="007770CE">
        <w:rPr>
          <w:rFonts w:cs="Arial"/>
          <w:szCs w:val="24"/>
          <w:lang w:val="fr-BE"/>
        </w:rPr>
        <w:t>Les travaux publics à haute intensité de main d’œuvre,</w:t>
      </w:r>
    </w:p>
    <w:p w14:paraId="553AA6EF" w14:textId="77777777" w:rsidR="00403C98" w:rsidRPr="007770CE" w:rsidRDefault="00403C98" w:rsidP="00564AB0">
      <w:pPr>
        <w:numPr>
          <w:ilvl w:val="0"/>
          <w:numId w:val="46"/>
        </w:numPr>
        <w:ind w:left="1060" w:hanging="357"/>
        <w:rPr>
          <w:rFonts w:cs="Arial"/>
          <w:szCs w:val="24"/>
          <w:lang w:val="fr-BE"/>
        </w:rPr>
      </w:pPr>
      <w:r w:rsidRPr="007770CE">
        <w:rPr>
          <w:rFonts w:cs="Arial"/>
          <w:szCs w:val="24"/>
          <w:lang w:val="fr-BE"/>
        </w:rPr>
        <w:t xml:space="preserve">Les dispenses de frais (exemptions et bourses pour les plus pauvres et vulnérables). </w:t>
      </w:r>
    </w:p>
    <w:p w14:paraId="553AA6F0" w14:textId="77777777" w:rsidR="00403C98" w:rsidRPr="007770CE" w:rsidRDefault="00403C98" w:rsidP="00184BBB">
      <w:pPr>
        <w:rPr>
          <w:lang w:val="fr-BE"/>
        </w:rPr>
      </w:pPr>
      <w:r w:rsidRPr="007770CE">
        <w:rPr>
          <w:lang w:val="fr-BE"/>
        </w:rPr>
        <w:t>Les filets sociaux ont à la fois :</w:t>
      </w:r>
    </w:p>
    <w:p w14:paraId="553AA6F1" w14:textId="77777777" w:rsidR="00403C98" w:rsidRPr="00184BBB" w:rsidRDefault="00403C98" w:rsidP="00564AB0">
      <w:pPr>
        <w:pStyle w:val="Paragraphedeliste"/>
        <w:numPr>
          <w:ilvl w:val="0"/>
          <w:numId w:val="64"/>
        </w:numPr>
        <w:rPr>
          <w:lang w:val="fr-BE"/>
        </w:rPr>
      </w:pPr>
      <w:r w:rsidRPr="00184BBB">
        <w:rPr>
          <w:b/>
          <w:lang w:val="fr-BE"/>
        </w:rPr>
        <w:t>un rôle de redistribution</w:t>
      </w:r>
      <w:r w:rsidRPr="00184BBB">
        <w:rPr>
          <w:lang w:val="fr-BE"/>
        </w:rPr>
        <w:t xml:space="preserve">  soutenu par la solidarité : fournir de l’assistance aux ménages en pauvreté et contribuer à réduire l’impact de la pauvreté en les aidant à sortir de cette situation.</w:t>
      </w:r>
    </w:p>
    <w:p w14:paraId="553AA6F2" w14:textId="77777777" w:rsidR="00403C98" w:rsidRPr="00184BBB" w:rsidRDefault="00403C98" w:rsidP="00564AB0">
      <w:pPr>
        <w:pStyle w:val="Paragraphedeliste"/>
        <w:numPr>
          <w:ilvl w:val="0"/>
          <w:numId w:val="64"/>
        </w:numPr>
        <w:rPr>
          <w:lang w:val="fr-BE"/>
        </w:rPr>
      </w:pPr>
      <w:r w:rsidRPr="00184BBB">
        <w:rPr>
          <w:b/>
          <w:lang w:val="fr-BE"/>
        </w:rPr>
        <w:t>Un rôle productif</w:t>
      </w:r>
      <w:r w:rsidRPr="00184BBB">
        <w:rPr>
          <w:lang w:val="fr-BE"/>
        </w:rPr>
        <w:t> : aider les ménages à gérer les risques et faire face à l’impact des chocs (macroéconomiques, structurels et individuels), en les assistant dans les moyens de subsistance et en les aidant à permettre aux générations futures de sortir de la pauvreté et contribuer ainsi à une croissance plus durable.</w:t>
      </w:r>
    </w:p>
    <w:p w14:paraId="553AA6F3" w14:textId="77777777" w:rsidR="00403C98" w:rsidRDefault="00403C98" w:rsidP="00184BBB">
      <w:pPr>
        <w:rPr>
          <w:lang w:val="fr-BE"/>
        </w:rPr>
      </w:pPr>
      <w:r w:rsidRPr="007770CE">
        <w:rPr>
          <w:lang w:val="fr-BE"/>
        </w:rPr>
        <w:t xml:space="preserve">En un mot, les filets sociaux sont complémentaires aux programmes de développement, de </w:t>
      </w:r>
      <w:r w:rsidR="00184BBB" w:rsidRPr="007770CE">
        <w:rPr>
          <w:lang w:val="fr-BE"/>
        </w:rPr>
        <w:t>croissance</w:t>
      </w:r>
      <w:r w:rsidR="00184BBB">
        <w:rPr>
          <w:lang w:val="fr-BE"/>
        </w:rPr>
        <w:t>s</w:t>
      </w:r>
      <w:r w:rsidR="00184BBB" w:rsidRPr="007770CE">
        <w:rPr>
          <w:lang w:val="fr-BE"/>
        </w:rPr>
        <w:t xml:space="preserve"> économiques et sociales</w:t>
      </w:r>
      <w:r w:rsidRPr="007770CE">
        <w:rPr>
          <w:lang w:val="fr-BE"/>
        </w:rPr>
        <w:t>.</w:t>
      </w:r>
    </w:p>
    <w:p w14:paraId="553AA6F4" w14:textId="77777777" w:rsidR="00184BBB" w:rsidRPr="007770CE" w:rsidRDefault="00184BBB" w:rsidP="00184BBB"/>
    <w:p w14:paraId="553AA6F5" w14:textId="77777777" w:rsidR="00403C98" w:rsidRDefault="00184BBB" w:rsidP="00184BBB">
      <w:pPr>
        <w:pStyle w:val="Titre3"/>
      </w:pPr>
      <w:bookmarkStart w:id="127" w:name="_Toc344204022"/>
      <w:r w:rsidRPr="00184BBB">
        <w:rPr>
          <w:b w:val="0"/>
          <w:bCs w:val="0"/>
          <w:i w:val="0"/>
        </w:rPr>
        <w:t>b.</w:t>
      </w:r>
      <w:r>
        <w:t xml:space="preserve"> </w:t>
      </w:r>
      <w:r w:rsidR="00403C98" w:rsidRPr="00D3779E">
        <w:t>L’assurance sociale</w:t>
      </w:r>
      <w:bookmarkEnd w:id="127"/>
    </w:p>
    <w:p w14:paraId="553AA6F6" w14:textId="77777777" w:rsidR="00184BBB" w:rsidRPr="00184BBB" w:rsidRDefault="00184BBB" w:rsidP="00184BBB"/>
    <w:p w14:paraId="553AA6F7" w14:textId="77777777" w:rsidR="00403C98" w:rsidRPr="007770CE" w:rsidRDefault="00403C98" w:rsidP="00184BBB">
      <w:r w:rsidRPr="007770CE">
        <w:t>L’assurance sociale rassemble les programmes contributifs, obligatoires, à but non lucratif, organisé par l’Etat qui permettent aux ménages de se protéger contre diverses privations des capacités, ne pas s’endetter et lisser les dépenses à travers le temps. L’assurance sociale assume une fonction rédistributive et protectrice couvrant les risques de chômage, vieillesse, handicap, mort du principal soutien de la famille et maladie.</w:t>
      </w:r>
    </w:p>
    <w:p w14:paraId="553AA6F8" w14:textId="77777777" w:rsidR="00403C98" w:rsidRDefault="00403C98" w:rsidP="00184BBB">
      <w:r w:rsidRPr="007770CE">
        <w:t>Cependant, le système national de sécurité sociale burkinabé, pour l’essentiel, ne s’adresse qu’aux fonctionnaires.</w:t>
      </w:r>
    </w:p>
    <w:p w14:paraId="553AA6F9" w14:textId="77777777" w:rsidR="00184BBB" w:rsidRPr="007770CE" w:rsidRDefault="00184BBB" w:rsidP="00184BBB"/>
    <w:p w14:paraId="553AA6FA" w14:textId="77777777" w:rsidR="007B5DB9" w:rsidRDefault="007B5DB9">
      <w:pPr>
        <w:spacing w:after="200" w:line="276" w:lineRule="auto"/>
        <w:jc w:val="left"/>
        <w:rPr>
          <w:rFonts w:ascii="Arial Narrow" w:eastAsiaTheme="majorEastAsia" w:hAnsi="Arial Narrow" w:cstheme="majorBidi"/>
          <w:sz w:val="28"/>
        </w:rPr>
      </w:pPr>
      <w:r>
        <w:rPr>
          <w:b/>
          <w:bCs/>
          <w:i/>
        </w:rPr>
        <w:br w:type="page"/>
      </w:r>
    </w:p>
    <w:p w14:paraId="553AA6FB" w14:textId="77777777" w:rsidR="00403C98" w:rsidRDefault="00184BBB" w:rsidP="00184BBB">
      <w:pPr>
        <w:pStyle w:val="Titre3"/>
      </w:pPr>
      <w:bookmarkStart w:id="128" w:name="_Toc344204023"/>
      <w:r w:rsidRPr="00184BBB">
        <w:rPr>
          <w:b w:val="0"/>
          <w:bCs w:val="0"/>
          <w:i w:val="0"/>
        </w:rPr>
        <w:lastRenderedPageBreak/>
        <w:t>c.</w:t>
      </w:r>
      <w:r>
        <w:t xml:space="preserve"> </w:t>
      </w:r>
      <w:r w:rsidR="00403C98" w:rsidRPr="0029426B">
        <w:t>Les services d’aide sociale</w:t>
      </w:r>
      <w:bookmarkEnd w:id="128"/>
    </w:p>
    <w:p w14:paraId="553AA6FC" w14:textId="77777777" w:rsidR="00184BBB" w:rsidRPr="00184BBB" w:rsidRDefault="00184BBB" w:rsidP="00184BBB"/>
    <w:p w14:paraId="553AA6FD" w14:textId="77777777" w:rsidR="00403C98" w:rsidRDefault="00403C98" w:rsidP="00184BBB">
      <w:r w:rsidRPr="007770CE">
        <w:t xml:space="preserve">Les services d’aide sociale apportent un soutien aux individus et aux familles pour la protection de l’enfant, l’accès à l’emploi, l’accès à d’autres services et droits, etc. Ils permettent de lutter contre l’exclusion sociale. </w:t>
      </w:r>
    </w:p>
    <w:p w14:paraId="553AA6FE" w14:textId="77777777" w:rsidR="00403C98" w:rsidRPr="007770CE" w:rsidRDefault="00403C98" w:rsidP="00EA2076">
      <w:pPr>
        <w:ind w:firstLine="708"/>
        <w:rPr>
          <w:rFonts w:cs="Arial"/>
          <w:szCs w:val="24"/>
        </w:rPr>
      </w:pPr>
    </w:p>
    <w:p w14:paraId="553AA6FF" w14:textId="77777777" w:rsidR="00403C98" w:rsidRDefault="00403C98" w:rsidP="00184BBB">
      <w:pPr>
        <w:pStyle w:val="Titre1"/>
      </w:pPr>
      <w:bookmarkStart w:id="129" w:name="_Toc344204024"/>
      <w:r w:rsidRPr="0029426B">
        <w:t>V- LA PLACE DE LA PROTECTION SOCIALE DANS LA SCADD</w:t>
      </w:r>
      <w:bookmarkEnd w:id="129"/>
    </w:p>
    <w:p w14:paraId="553AA700" w14:textId="77777777" w:rsidR="00184BBB" w:rsidRPr="00184BBB" w:rsidRDefault="00184BBB" w:rsidP="00184BBB"/>
    <w:p w14:paraId="553AA701" w14:textId="77777777" w:rsidR="00403C98" w:rsidRDefault="00184BBB" w:rsidP="00A91D2A">
      <w:pPr>
        <w:pStyle w:val="Titre2"/>
      </w:pPr>
      <w:bookmarkStart w:id="130" w:name="_Toc344204025"/>
      <w:r>
        <w:t xml:space="preserve">1. </w:t>
      </w:r>
      <w:r w:rsidR="00403C98" w:rsidRPr="0029426B">
        <w:t>Promotion de la protection sociale (axe 2)</w:t>
      </w:r>
      <w:bookmarkEnd w:id="130"/>
    </w:p>
    <w:p w14:paraId="553AA702" w14:textId="77777777" w:rsidR="00184BBB" w:rsidRPr="00184BBB" w:rsidRDefault="00184BBB" w:rsidP="00184BBB"/>
    <w:p w14:paraId="553AA703" w14:textId="77777777" w:rsidR="00403C98" w:rsidRPr="007770CE" w:rsidRDefault="00403C98" w:rsidP="00184BBB">
      <w:r w:rsidRPr="007770CE">
        <w:t>La mise en œuvre d’une stratégie cohérente en matière de protection sociale permet de satisfaire les besoins essentiels des populations, en garantissant leur accès universel aux services sociaux de base.</w:t>
      </w:r>
    </w:p>
    <w:p w14:paraId="553AA704" w14:textId="77777777" w:rsidR="00403C98" w:rsidRPr="007770CE" w:rsidRDefault="00403C98" w:rsidP="00184BBB">
      <w:r w:rsidRPr="007770CE">
        <w:t>Elle permet de mieux gérer les risques socioéconomiques qui entraînent une diminution ou une perte des revenus ou de l’outil de travail et de faire face ainsi, aux chocs et crises économiques. Le Gouvernement entend élaborer et mettre en œuvre une Politique nationale de protection sociale fondée sur la consolidation du tissu de solidarité communautaire. L’élaboration d’un tel cadre d’orientation permettra de mieux cerner la problématique et de définir des programmes pertinents de filets sociaux et d’assurance sociale pour une meilleure prise en charge des populations-cibles. Celle-ci devra servir de cadre d’orientation et de coordination des interventions en la matière.</w:t>
      </w:r>
    </w:p>
    <w:p w14:paraId="553AA705" w14:textId="77777777" w:rsidR="00403C98" w:rsidRPr="007770CE" w:rsidRDefault="00403C98" w:rsidP="00184BBB"/>
    <w:p w14:paraId="553AA706" w14:textId="77777777" w:rsidR="00403C98" w:rsidRPr="007770CE" w:rsidRDefault="00403C98" w:rsidP="00184BBB">
      <w:r w:rsidRPr="007770CE">
        <w:t>En tous les cas, le Gouvernement privilégiera les actions prioritaires ci-après :</w:t>
      </w:r>
    </w:p>
    <w:p w14:paraId="553AA707" w14:textId="77777777" w:rsidR="00403C98" w:rsidRPr="007770CE" w:rsidRDefault="00403C98" w:rsidP="00564AB0">
      <w:pPr>
        <w:pStyle w:val="Paragraphedeliste"/>
        <w:numPr>
          <w:ilvl w:val="0"/>
          <w:numId w:val="65"/>
        </w:numPr>
      </w:pPr>
      <w:r w:rsidRPr="007770CE">
        <w:t>examiner la couverture, l’impact, le coût et le ciblage des programmes existants, en vue de consolider et de renforcer les différents systèmes mis en place ;</w:t>
      </w:r>
    </w:p>
    <w:p w14:paraId="553AA708" w14:textId="77777777" w:rsidR="007B5DB9" w:rsidRDefault="00403C98" w:rsidP="00564AB0">
      <w:pPr>
        <w:pStyle w:val="Paragraphedeliste"/>
        <w:numPr>
          <w:ilvl w:val="0"/>
          <w:numId w:val="65"/>
        </w:numPr>
      </w:pPr>
      <w:r w:rsidRPr="007770CE">
        <w:t>bâtir un socle de protection sociale, en vue de permettre un accès universel à des transferts monétaires et services sociaux essentiels ;</w:t>
      </w:r>
    </w:p>
    <w:p w14:paraId="553AA709" w14:textId="77777777" w:rsidR="007B5DB9" w:rsidRDefault="007B5DB9">
      <w:pPr>
        <w:spacing w:after="200" w:line="276" w:lineRule="auto"/>
        <w:jc w:val="left"/>
      </w:pPr>
      <w:r>
        <w:br w:type="page"/>
      </w:r>
    </w:p>
    <w:p w14:paraId="553AA70A" w14:textId="77777777" w:rsidR="00403C98" w:rsidRPr="007770CE" w:rsidRDefault="00403C98" w:rsidP="00564AB0">
      <w:pPr>
        <w:pStyle w:val="Paragraphedeliste"/>
        <w:numPr>
          <w:ilvl w:val="0"/>
          <w:numId w:val="65"/>
        </w:numPr>
      </w:pPr>
      <w:r w:rsidRPr="007770CE">
        <w:lastRenderedPageBreak/>
        <w:t>organiser une consultation nationale avec tous les acteurs concernés sur la question de protection sociale et des meilleurs dispositifs pour la solidarité nationale, en vue de dégager une nouvelle politique claire inscrite dans une vision temporelle pour promouvoir des systèmes viables et durables ;</w:t>
      </w:r>
    </w:p>
    <w:p w14:paraId="553AA70B" w14:textId="77777777" w:rsidR="00403C98" w:rsidRPr="007770CE" w:rsidRDefault="00403C98" w:rsidP="00564AB0">
      <w:pPr>
        <w:pStyle w:val="Paragraphedeliste"/>
        <w:numPr>
          <w:ilvl w:val="0"/>
          <w:numId w:val="65"/>
        </w:numPr>
      </w:pPr>
      <w:r w:rsidRPr="007770CE">
        <w:t>adopter et mettre en œuvre un dispositif national de protection sociale ;</w:t>
      </w:r>
    </w:p>
    <w:p w14:paraId="553AA70C" w14:textId="77777777" w:rsidR="00403C98" w:rsidRPr="007770CE" w:rsidRDefault="00403C98" w:rsidP="00564AB0">
      <w:pPr>
        <w:pStyle w:val="Paragraphedeliste"/>
        <w:numPr>
          <w:ilvl w:val="0"/>
          <w:numId w:val="65"/>
        </w:numPr>
      </w:pPr>
      <w:r w:rsidRPr="007770CE">
        <w:t>développer des mécanismes et dispositifs financiers de solidarité nationale à travers un fonds national. Ce dispositif servira principalement, à venir en aide aux groupes vulnérables et aux groupes socio spécifiques, en cas de crises ou catastrophes ;</w:t>
      </w:r>
    </w:p>
    <w:p w14:paraId="553AA70D" w14:textId="77777777" w:rsidR="00403C98" w:rsidRPr="007770CE" w:rsidRDefault="00403C98" w:rsidP="00564AB0">
      <w:pPr>
        <w:pStyle w:val="Paragraphedeliste"/>
        <w:numPr>
          <w:ilvl w:val="0"/>
          <w:numId w:val="65"/>
        </w:numPr>
      </w:pPr>
      <w:r w:rsidRPr="007770CE">
        <w:t>mettre en place un régime spécial pour les plus pauvres (indigents) ;</w:t>
      </w:r>
    </w:p>
    <w:p w14:paraId="553AA70E" w14:textId="77777777" w:rsidR="00403C98" w:rsidRPr="007770CE" w:rsidRDefault="00403C98" w:rsidP="00564AB0">
      <w:pPr>
        <w:pStyle w:val="Paragraphedeliste"/>
        <w:numPr>
          <w:ilvl w:val="0"/>
          <w:numId w:val="65"/>
        </w:numPr>
      </w:pPr>
      <w:r w:rsidRPr="007770CE">
        <w:t>mettre en place un système national d’assurance maladie ;</w:t>
      </w:r>
    </w:p>
    <w:p w14:paraId="553AA70F" w14:textId="77777777" w:rsidR="00403C98" w:rsidRPr="007770CE" w:rsidRDefault="00403C98" w:rsidP="00564AB0">
      <w:pPr>
        <w:pStyle w:val="Paragraphedeliste"/>
        <w:numPr>
          <w:ilvl w:val="0"/>
          <w:numId w:val="65"/>
        </w:numPr>
      </w:pPr>
      <w:r w:rsidRPr="007770CE">
        <w:t>assurer l’accès des pauvres aux services sociaux de base ;</w:t>
      </w:r>
    </w:p>
    <w:p w14:paraId="553AA710" w14:textId="77777777" w:rsidR="00403C98" w:rsidRPr="007770CE" w:rsidRDefault="00403C98" w:rsidP="00564AB0">
      <w:pPr>
        <w:pStyle w:val="Paragraphedeliste"/>
        <w:numPr>
          <w:ilvl w:val="0"/>
          <w:numId w:val="65"/>
        </w:numPr>
      </w:pPr>
      <w:r w:rsidRPr="007770CE">
        <w:t>mettre en œuvre une politique de redistribution des revenus mieux ciblée, grâce à l’utilisation des techniques de filets sociaux en direction des pauvres ou des personnes vulnérables à la pauvreté et aux chocs.</w:t>
      </w:r>
    </w:p>
    <w:p w14:paraId="553AA711" w14:textId="77777777" w:rsidR="00403C98" w:rsidRPr="007770CE" w:rsidRDefault="00403C98" w:rsidP="00EA2076">
      <w:pPr>
        <w:ind w:left="1440"/>
        <w:rPr>
          <w:rFonts w:cs="Arial"/>
          <w:b/>
          <w:szCs w:val="24"/>
        </w:rPr>
      </w:pPr>
    </w:p>
    <w:p w14:paraId="553AA712" w14:textId="77777777" w:rsidR="00403C98" w:rsidRDefault="00A91D2A" w:rsidP="00A91D2A">
      <w:pPr>
        <w:pStyle w:val="Titre2"/>
      </w:pPr>
      <w:bookmarkStart w:id="131" w:name="_Toc344204026"/>
      <w:r>
        <w:t xml:space="preserve">2. </w:t>
      </w:r>
      <w:r w:rsidR="00403C98" w:rsidRPr="0029426B">
        <w:t>Renforcement des programmes des inégalités des genres (axe 4)</w:t>
      </w:r>
      <w:bookmarkEnd w:id="131"/>
    </w:p>
    <w:p w14:paraId="553AA713" w14:textId="77777777" w:rsidR="00A91D2A" w:rsidRPr="00A91D2A" w:rsidRDefault="00A91D2A" w:rsidP="00A91D2A"/>
    <w:p w14:paraId="553AA714" w14:textId="77777777" w:rsidR="00403C98" w:rsidRDefault="00403C98" w:rsidP="00A91D2A">
      <w:r w:rsidRPr="007770CE">
        <w:t>Le Gouvernement a adopté une Politique Nationale Genre (PNG) en 2009, assortie d’un plan opérationnel de mise en œuvre. Pour les années à venir, le Gouvernement s’attachera à (i) améliorer l’accès et le contrôle, de manière égale et équitable, de tous les Burkinabè, hommes et femmes, aux services sociaux de base, (ii) promouvoir les droits et opportunités égaux aux femmes et aux hommes en matière d’accès et de contrôle des ressources et de partage équitable des revenus, (iii) améliorer l’accès égal des hommes et des femmes aux sphères de décision, (iv) promouvoir l’institutionnalisation du genre par son intégration dans les systèmes de planification, de budgétisation et de mise en œuvre des politiques à tous les niveaux, (v) promouvoir le respect des droits et l’élimination des violences, (vi) promouvoir le genre pour un changement de comportement en faveur de l’égalité entre les hommes et les femmes dans toutes les sphères de la vie socioéconomique et, (vii) développer un partenariat actif en faveur du genre au Burkina Faso.</w:t>
      </w:r>
    </w:p>
    <w:p w14:paraId="553AA715" w14:textId="77777777" w:rsidR="00403C98" w:rsidRDefault="00403C98" w:rsidP="00EA2076">
      <w:pPr>
        <w:autoSpaceDE w:val="0"/>
        <w:autoSpaceDN w:val="0"/>
        <w:adjustRightInd w:val="0"/>
        <w:ind w:firstLine="1134"/>
        <w:rPr>
          <w:rFonts w:ascii="ArialNarrow" w:hAnsi="ArialNarrow" w:cs="ArialNarrow"/>
          <w:szCs w:val="24"/>
        </w:rPr>
      </w:pPr>
    </w:p>
    <w:p w14:paraId="553AA716" w14:textId="77777777" w:rsidR="00403C98" w:rsidRDefault="00403C98" w:rsidP="00EA2076">
      <w:pPr>
        <w:autoSpaceDE w:val="0"/>
        <w:autoSpaceDN w:val="0"/>
        <w:adjustRightInd w:val="0"/>
        <w:ind w:firstLine="1134"/>
        <w:rPr>
          <w:rFonts w:ascii="ArialNarrow" w:hAnsi="ArialNarrow" w:cs="ArialNarrow"/>
          <w:szCs w:val="24"/>
        </w:rPr>
      </w:pPr>
    </w:p>
    <w:p w14:paraId="553AA717" w14:textId="77777777" w:rsidR="007B5DB9" w:rsidRDefault="007B5DB9" w:rsidP="002900E8">
      <w:pPr>
        <w:pStyle w:val="Titre"/>
      </w:pPr>
    </w:p>
    <w:p w14:paraId="553AA718" w14:textId="77777777" w:rsidR="007B5DB9" w:rsidRDefault="007B5DB9" w:rsidP="002900E8">
      <w:pPr>
        <w:pStyle w:val="Titre"/>
      </w:pPr>
    </w:p>
    <w:p w14:paraId="553AA719" w14:textId="77777777" w:rsidR="00403C98" w:rsidRDefault="00403C98" w:rsidP="002900E8">
      <w:pPr>
        <w:pStyle w:val="Titre"/>
      </w:pPr>
      <w:bookmarkStart w:id="132" w:name="_Toc344204027"/>
      <w:r w:rsidRPr="007770CE">
        <w:t>CONCLUSION</w:t>
      </w:r>
      <w:bookmarkEnd w:id="132"/>
    </w:p>
    <w:p w14:paraId="553AA71A" w14:textId="77777777" w:rsidR="00A91D2A" w:rsidRDefault="00A91D2A" w:rsidP="00EA2076">
      <w:pPr>
        <w:rPr>
          <w:rFonts w:cs="Arial"/>
          <w:b/>
          <w:szCs w:val="24"/>
        </w:rPr>
      </w:pPr>
    </w:p>
    <w:p w14:paraId="553AA71B" w14:textId="77777777" w:rsidR="007B5DB9" w:rsidRPr="007770CE" w:rsidRDefault="007B5DB9" w:rsidP="00EA2076">
      <w:pPr>
        <w:rPr>
          <w:rFonts w:cs="Arial"/>
          <w:b/>
          <w:szCs w:val="24"/>
        </w:rPr>
      </w:pPr>
    </w:p>
    <w:p w14:paraId="553AA71C" w14:textId="77777777" w:rsidR="00403C98" w:rsidRPr="007770CE" w:rsidRDefault="00403C98" w:rsidP="00A91D2A">
      <w:r w:rsidRPr="007770CE">
        <w:t xml:space="preserve">A la lumière des points sus développés, la protection sociale, instrument de réduction de la pauvreté, de contribution au développement durable et comme mécanisme de stabilisation de l’économie mérite et justifie sa place dans la SCAAD. Aussi, la SCAAD réoriente-t-elle le système de la protection sociale afin de répondre aux besoins de protection de tous et singulièrement ceux des plus pauvres et vulnérables.  Pour ce qui est de la protection sociale, les principaux défis se situent notamment au  niveau : de la définition de la vulnérabilité et des méthodes de ciblage, l’évaluation robuste des programmes permettant la définition des instruments pertinents dans le contexte national. </w:t>
      </w:r>
    </w:p>
    <w:p w14:paraId="553AA71D" w14:textId="77777777" w:rsidR="00403C98" w:rsidRDefault="00403C98" w:rsidP="00A91D2A">
      <w:r>
        <w:t>Pour atteindre un tel objectif, la SCADD doit-elle seulement se fonder sur des ressources extérieures ?</w:t>
      </w:r>
    </w:p>
    <w:p w14:paraId="553AA71E" w14:textId="77777777" w:rsidR="00403C98" w:rsidRDefault="00403C98" w:rsidP="00EA2076">
      <w:pPr>
        <w:ind w:firstLine="708"/>
        <w:rPr>
          <w:rFonts w:cs="Arial"/>
          <w:szCs w:val="24"/>
        </w:rPr>
      </w:pPr>
    </w:p>
    <w:p w14:paraId="553AA71F" w14:textId="77777777" w:rsidR="00403C98" w:rsidRDefault="00403C98" w:rsidP="00EA2076">
      <w:pPr>
        <w:ind w:firstLine="708"/>
        <w:rPr>
          <w:rFonts w:cs="Arial"/>
          <w:szCs w:val="24"/>
        </w:rPr>
      </w:pPr>
    </w:p>
    <w:p w14:paraId="553AA720" w14:textId="77777777" w:rsidR="00403C98" w:rsidRDefault="00403C98" w:rsidP="00EA2076">
      <w:pPr>
        <w:ind w:firstLine="708"/>
        <w:rPr>
          <w:rFonts w:cs="Arial"/>
          <w:szCs w:val="24"/>
        </w:rPr>
      </w:pPr>
    </w:p>
    <w:p w14:paraId="553AA721" w14:textId="77777777" w:rsidR="00403C98" w:rsidRDefault="00403C98" w:rsidP="00EA2076">
      <w:pPr>
        <w:ind w:firstLine="708"/>
        <w:rPr>
          <w:rFonts w:cs="Arial"/>
          <w:szCs w:val="24"/>
        </w:rPr>
      </w:pPr>
    </w:p>
    <w:p w14:paraId="553AA722" w14:textId="77777777" w:rsidR="00403C98" w:rsidRDefault="00403C98" w:rsidP="00EA2076">
      <w:pPr>
        <w:ind w:firstLine="708"/>
        <w:rPr>
          <w:rFonts w:cs="Arial"/>
          <w:szCs w:val="24"/>
        </w:rPr>
      </w:pPr>
    </w:p>
    <w:p w14:paraId="553AA723" w14:textId="77777777" w:rsidR="00403C98" w:rsidRDefault="00403C98" w:rsidP="00EA2076">
      <w:pPr>
        <w:ind w:firstLine="708"/>
        <w:rPr>
          <w:rFonts w:cs="Arial"/>
          <w:szCs w:val="24"/>
        </w:rPr>
      </w:pPr>
    </w:p>
    <w:p w14:paraId="553AA724" w14:textId="77777777" w:rsidR="00403C98" w:rsidRDefault="00403C98" w:rsidP="00EA2076">
      <w:pPr>
        <w:ind w:firstLine="708"/>
        <w:rPr>
          <w:rFonts w:cs="Arial"/>
          <w:szCs w:val="24"/>
        </w:rPr>
      </w:pPr>
    </w:p>
    <w:p w14:paraId="553AA725" w14:textId="77777777" w:rsidR="00403C98" w:rsidRDefault="00403C98" w:rsidP="00EA2076">
      <w:pPr>
        <w:ind w:firstLine="708"/>
        <w:rPr>
          <w:rFonts w:cs="Arial"/>
          <w:szCs w:val="24"/>
        </w:rPr>
      </w:pPr>
    </w:p>
    <w:p w14:paraId="553AA726" w14:textId="77777777" w:rsidR="00403C98" w:rsidRDefault="00403C98" w:rsidP="00EA2076">
      <w:pPr>
        <w:ind w:firstLine="708"/>
        <w:rPr>
          <w:rFonts w:cs="Arial"/>
          <w:szCs w:val="24"/>
        </w:rPr>
      </w:pPr>
    </w:p>
    <w:p w14:paraId="553AA727" w14:textId="77777777" w:rsidR="00403C98" w:rsidRDefault="00403C98" w:rsidP="00EA2076">
      <w:pPr>
        <w:ind w:firstLine="708"/>
        <w:rPr>
          <w:rFonts w:cs="Arial"/>
          <w:szCs w:val="24"/>
        </w:rPr>
      </w:pPr>
    </w:p>
    <w:p w14:paraId="553AA728" w14:textId="77777777" w:rsidR="00403C98" w:rsidRDefault="00403C98" w:rsidP="00EA2076">
      <w:pPr>
        <w:ind w:firstLine="708"/>
        <w:rPr>
          <w:rFonts w:cs="Arial"/>
          <w:szCs w:val="24"/>
        </w:rPr>
      </w:pPr>
    </w:p>
    <w:p w14:paraId="553AA729" w14:textId="77777777" w:rsidR="00403C98" w:rsidRDefault="00403C98" w:rsidP="00EA2076">
      <w:pPr>
        <w:ind w:firstLine="708"/>
        <w:rPr>
          <w:rFonts w:cs="Arial"/>
          <w:szCs w:val="24"/>
        </w:rPr>
      </w:pPr>
    </w:p>
    <w:p w14:paraId="553AA72A" w14:textId="77777777" w:rsidR="00403C98" w:rsidRDefault="00403C98" w:rsidP="00EA2076">
      <w:pPr>
        <w:ind w:firstLine="708"/>
        <w:rPr>
          <w:rFonts w:cs="Arial"/>
          <w:szCs w:val="24"/>
        </w:rPr>
      </w:pPr>
    </w:p>
    <w:p w14:paraId="553AA72B" w14:textId="77777777" w:rsidR="007B5DB9" w:rsidRDefault="007B5DB9">
      <w:pPr>
        <w:spacing w:after="200" w:line="276" w:lineRule="auto"/>
        <w:jc w:val="left"/>
        <w:rPr>
          <w:rFonts w:ascii="Algerian" w:eastAsiaTheme="majorEastAsia" w:hAnsi="Algerian" w:cstheme="majorBidi"/>
          <w:b/>
          <w:caps/>
          <w:spacing w:val="5"/>
          <w:kern w:val="28"/>
          <w:sz w:val="48"/>
          <w:szCs w:val="52"/>
        </w:rPr>
      </w:pPr>
      <w:r>
        <w:br w:type="page"/>
      </w:r>
    </w:p>
    <w:p w14:paraId="553AA72C" w14:textId="77777777" w:rsidR="00403C98" w:rsidRDefault="00403C98" w:rsidP="002900E8">
      <w:pPr>
        <w:pStyle w:val="Titre"/>
      </w:pPr>
      <w:bookmarkStart w:id="133" w:name="_Toc344204028"/>
      <w:r w:rsidRPr="007667E3">
        <w:lastRenderedPageBreak/>
        <w:t>BIBLIOGRAPHIE</w:t>
      </w:r>
      <w:bookmarkEnd w:id="133"/>
      <w:r w:rsidRPr="007667E3">
        <w:t> </w:t>
      </w:r>
    </w:p>
    <w:p w14:paraId="553AA72D" w14:textId="77777777" w:rsidR="00A91D2A" w:rsidRPr="00A91D2A" w:rsidRDefault="00A91D2A" w:rsidP="00A91D2A"/>
    <w:bookmarkEnd w:id="116"/>
    <w:p w14:paraId="553AA72E" w14:textId="77777777" w:rsidR="008C267B" w:rsidRPr="00D920F7" w:rsidRDefault="008C267B" w:rsidP="00564AB0">
      <w:pPr>
        <w:pStyle w:val="Paragraphedeliste"/>
        <w:numPr>
          <w:ilvl w:val="0"/>
          <w:numId w:val="66"/>
        </w:numPr>
        <w:ind w:left="714" w:hanging="357"/>
        <w:rPr>
          <w:rFonts w:cs="Arial"/>
          <w:szCs w:val="24"/>
        </w:rPr>
      </w:pPr>
      <w:r w:rsidRPr="00D920F7">
        <w:rPr>
          <w:rFonts w:cs="Arial"/>
          <w:szCs w:val="24"/>
        </w:rPr>
        <w:t>A. ROMAN, M. LADAIQUE, M. PEARSON</w:t>
      </w:r>
      <w:r>
        <w:rPr>
          <w:rFonts w:cs="Arial"/>
          <w:szCs w:val="24"/>
        </w:rPr>
        <w:t>,</w:t>
      </w:r>
      <w:r w:rsidRPr="00D920F7">
        <w:rPr>
          <w:rFonts w:cs="Arial"/>
          <w:szCs w:val="24"/>
        </w:rPr>
        <w:t xml:space="preserve"> </w:t>
      </w:r>
      <w:r w:rsidRPr="008C267B">
        <w:rPr>
          <w:rFonts w:cs="Arial"/>
          <w:i/>
          <w:szCs w:val="24"/>
          <w:u w:val="single"/>
        </w:rPr>
        <w:t>Revue économique de l’OCDE N°35, 2002/2</w:t>
      </w:r>
      <w:r>
        <w:rPr>
          <w:rFonts w:cs="Arial"/>
          <w:i/>
          <w:szCs w:val="24"/>
          <w:u w:val="single"/>
        </w:rPr>
        <w:t> </w:t>
      </w:r>
      <w:r>
        <w:rPr>
          <w:rFonts w:cs="Arial"/>
          <w:szCs w:val="24"/>
        </w:rPr>
        <w:t>;</w:t>
      </w:r>
    </w:p>
    <w:p w14:paraId="553AA72F" w14:textId="77777777" w:rsidR="008C267B" w:rsidRPr="00D920F7" w:rsidRDefault="008C267B" w:rsidP="00564AB0">
      <w:pPr>
        <w:pStyle w:val="Paragraphedeliste"/>
        <w:numPr>
          <w:ilvl w:val="0"/>
          <w:numId w:val="66"/>
        </w:numPr>
        <w:autoSpaceDE w:val="0"/>
        <w:autoSpaceDN w:val="0"/>
        <w:adjustRightInd w:val="0"/>
        <w:ind w:left="714" w:hanging="357"/>
        <w:rPr>
          <w:rFonts w:cstheme="minorHAnsi"/>
          <w:bCs/>
          <w:szCs w:val="24"/>
          <w:lang w:eastAsia="fr-FR"/>
        </w:rPr>
      </w:pPr>
      <w:r w:rsidRPr="00D920F7">
        <w:rPr>
          <w:rFonts w:cstheme="minorHAnsi"/>
          <w:bCs/>
          <w:i/>
          <w:szCs w:val="24"/>
          <w:u w:val="single"/>
          <w:lang w:eastAsia="fr-FR"/>
        </w:rPr>
        <w:t>Cadre stratégique de lutte contre la pauvreté</w:t>
      </w:r>
      <w:r>
        <w:rPr>
          <w:rFonts w:cstheme="minorHAnsi"/>
          <w:bCs/>
          <w:szCs w:val="24"/>
          <w:lang w:eastAsia="fr-FR"/>
        </w:rPr>
        <w:t>,</w:t>
      </w:r>
      <w:r w:rsidRPr="00D920F7">
        <w:rPr>
          <w:rFonts w:cstheme="minorHAnsi"/>
          <w:bCs/>
          <w:szCs w:val="24"/>
          <w:lang w:eastAsia="fr-FR"/>
        </w:rPr>
        <w:t xml:space="preserve"> ministère de l’économie et du développement</w:t>
      </w:r>
      <w:r>
        <w:rPr>
          <w:rFonts w:cstheme="minorHAnsi"/>
          <w:bCs/>
          <w:szCs w:val="24"/>
          <w:lang w:eastAsia="fr-FR"/>
        </w:rPr>
        <w:t>,</w:t>
      </w:r>
      <w:r w:rsidRPr="00D920F7">
        <w:rPr>
          <w:rFonts w:cstheme="minorHAnsi"/>
          <w:bCs/>
          <w:szCs w:val="24"/>
          <w:lang w:eastAsia="fr-FR"/>
        </w:rPr>
        <w:t xml:space="preserve"> janvier 2004</w:t>
      </w:r>
    </w:p>
    <w:p w14:paraId="553AA730" w14:textId="77777777" w:rsidR="008C267B" w:rsidRPr="00D920F7" w:rsidRDefault="008C267B" w:rsidP="00564AB0">
      <w:pPr>
        <w:pStyle w:val="Paragraphedeliste"/>
        <w:numPr>
          <w:ilvl w:val="0"/>
          <w:numId w:val="66"/>
        </w:numPr>
        <w:ind w:left="714" w:hanging="357"/>
        <w:rPr>
          <w:rFonts w:cs="Arial"/>
          <w:szCs w:val="24"/>
        </w:rPr>
      </w:pPr>
      <w:r w:rsidRPr="00D920F7">
        <w:rPr>
          <w:rFonts w:cs="Arial"/>
          <w:szCs w:val="24"/>
        </w:rPr>
        <w:t xml:space="preserve">CASEM 2010 du MASSN : </w:t>
      </w:r>
      <w:r w:rsidRPr="00D920F7">
        <w:rPr>
          <w:rFonts w:cs="Arial"/>
          <w:i/>
          <w:szCs w:val="24"/>
          <w:u w:val="single"/>
        </w:rPr>
        <w:t>la SCADD et la protection et promotion sociale</w:t>
      </w:r>
      <w:r w:rsidRPr="00D920F7">
        <w:rPr>
          <w:rFonts w:cs="Arial"/>
          <w:szCs w:val="24"/>
        </w:rPr>
        <w:t xml:space="preserve"> </w:t>
      </w:r>
    </w:p>
    <w:p w14:paraId="553AA731" w14:textId="77777777" w:rsidR="008C267B" w:rsidRPr="00D920F7" w:rsidRDefault="008C267B" w:rsidP="00564AB0">
      <w:pPr>
        <w:pStyle w:val="Paragraphedeliste"/>
        <w:numPr>
          <w:ilvl w:val="0"/>
          <w:numId w:val="66"/>
        </w:numPr>
        <w:ind w:left="714" w:hanging="357"/>
        <w:rPr>
          <w:rFonts w:cs="Arial"/>
          <w:szCs w:val="24"/>
        </w:rPr>
      </w:pPr>
      <w:r w:rsidRPr="00D920F7">
        <w:rPr>
          <w:rFonts w:cs="Arial"/>
          <w:szCs w:val="24"/>
        </w:rPr>
        <w:t>Cours d’économie de développement, 1</w:t>
      </w:r>
      <w:r w:rsidRPr="00D920F7">
        <w:rPr>
          <w:rFonts w:cs="Arial"/>
          <w:szCs w:val="24"/>
          <w:vertAlign w:val="superscript"/>
        </w:rPr>
        <w:t>ère</w:t>
      </w:r>
      <w:r w:rsidRPr="00D920F7">
        <w:rPr>
          <w:rFonts w:cs="Arial"/>
          <w:szCs w:val="24"/>
        </w:rPr>
        <w:t xml:space="preserve"> année ECSTS, 2011-2012.</w:t>
      </w:r>
    </w:p>
    <w:p w14:paraId="553AA732" w14:textId="77777777" w:rsidR="008C267B" w:rsidRPr="00D920F7" w:rsidRDefault="008C267B" w:rsidP="00564AB0">
      <w:pPr>
        <w:numPr>
          <w:ilvl w:val="0"/>
          <w:numId w:val="66"/>
        </w:numPr>
        <w:ind w:left="714" w:hanging="357"/>
        <w:rPr>
          <w:szCs w:val="24"/>
        </w:rPr>
      </w:pPr>
      <w:r w:rsidRPr="00D920F7">
        <w:rPr>
          <w:szCs w:val="24"/>
        </w:rPr>
        <w:t>Cours de Sociologie du développement, 2010, UO de Ram Christophe SAWADOGO et Siaka OUATTARA ;</w:t>
      </w:r>
    </w:p>
    <w:p w14:paraId="553AA733" w14:textId="77777777" w:rsidR="008C267B" w:rsidRPr="00D920F7" w:rsidRDefault="008C267B" w:rsidP="00564AB0">
      <w:pPr>
        <w:pStyle w:val="Paragraphedeliste"/>
        <w:numPr>
          <w:ilvl w:val="0"/>
          <w:numId w:val="66"/>
        </w:numPr>
        <w:autoSpaceDE w:val="0"/>
        <w:autoSpaceDN w:val="0"/>
        <w:adjustRightInd w:val="0"/>
        <w:ind w:left="714" w:hanging="357"/>
        <w:rPr>
          <w:rFonts w:cstheme="minorHAnsi"/>
          <w:szCs w:val="24"/>
          <w:lang w:eastAsia="fr-FR"/>
        </w:rPr>
      </w:pPr>
      <w:r w:rsidRPr="00D920F7">
        <w:rPr>
          <w:rFonts w:cstheme="minorHAnsi"/>
          <w:bCs/>
          <w:i/>
          <w:szCs w:val="24"/>
          <w:u w:val="single"/>
          <w:lang w:eastAsia="fr-FR"/>
        </w:rPr>
        <w:t>Étude diagnostic du dispositif de suivi/évaluation de la stratégie de réduction de la pauvreté</w:t>
      </w:r>
      <w:r>
        <w:rPr>
          <w:rFonts w:cstheme="minorHAnsi"/>
          <w:bCs/>
          <w:szCs w:val="24"/>
          <w:lang w:eastAsia="fr-FR"/>
        </w:rPr>
        <w:t xml:space="preserve">, </w:t>
      </w:r>
      <w:r w:rsidRPr="00D920F7">
        <w:rPr>
          <w:rFonts w:cstheme="minorHAnsi"/>
          <w:bCs/>
          <w:szCs w:val="24"/>
          <w:lang w:eastAsia="fr-FR"/>
        </w:rPr>
        <w:t xml:space="preserve">par Jean-Claude </w:t>
      </w:r>
      <w:r w:rsidRPr="008C267B">
        <w:rPr>
          <w:rFonts w:cstheme="minorHAnsi"/>
          <w:bCs/>
          <w:caps/>
          <w:szCs w:val="24"/>
          <w:lang w:eastAsia="fr-FR"/>
        </w:rPr>
        <w:t>Kessous</w:t>
      </w:r>
      <w:r w:rsidRPr="00D920F7">
        <w:rPr>
          <w:rFonts w:cstheme="minorHAnsi"/>
          <w:bCs/>
          <w:szCs w:val="24"/>
          <w:lang w:eastAsia="fr-FR"/>
        </w:rPr>
        <w:t xml:space="preserve"> et Daniel </w:t>
      </w:r>
      <w:r w:rsidRPr="008C267B">
        <w:rPr>
          <w:rFonts w:cstheme="minorHAnsi"/>
          <w:bCs/>
          <w:caps/>
          <w:szCs w:val="24"/>
          <w:lang w:eastAsia="fr-FR"/>
        </w:rPr>
        <w:t>Boutaud</w:t>
      </w:r>
      <w:r>
        <w:rPr>
          <w:rFonts w:cstheme="minorHAnsi"/>
          <w:bCs/>
          <w:szCs w:val="24"/>
          <w:lang w:eastAsia="fr-FR"/>
        </w:rPr>
        <w:t>,</w:t>
      </w:r>
      <w:r w:rsidRPr="00D920F7">
        <w:rPr>
          <w:rFonts w:cstheme="minorHAnsi"/>
          <w:bCs/>
          <w:szCs w:val="24"/>
          <w:lang w:eastAsia="fr-FR"/>
        </w:rPr>
        <w:t xml:space="preserve"> d’EEC Canada avec la collaboration de M. Begnadehi Claude </w:t>
      </w:r>
      <w:r w:rsidRPr="008C267B">
        <w:rPr>
          <w:rFonts w:cstheme="minorHAnsi"/>
          <w:bCs/>
          <w:caps/>
          <w:szCs w:val="24"/>
          <w:lang w:eastAsia="fr-FR"/>
        </w:rPr>
        <w:t>Bationo</w:t>
      </w:r>
      <w:r w:rsidRPr="00D920F7">
        <w:rPr>
          <w:rFonts w:cstheme="minorHAnsi"/>
          <w:bCs/>
          <w:szCs w:val="24"/>
          <w:lang w:eastAsia="fr-FR"/>
        </w:rPr>
        <w:t>, consultant national</w:t>
      </w:r>
      <w:r w:rsidRPr="00D920F7">
        <w:rPr>
          <w:rFonts w:cstheme="minorHAnsi"/>
          <w:b/>
          <w:bCs/>
          <w:szCs w:val="24"/>
          <w:lang w:eastAsia="fr-FR"/>
        </w:rPr>
        <w:t xml:space="preserve"> </w:t>
      </w:r>
      <w:r w:rsidRPr="00D920F7">
        <w:rPr>
          <w:rFonts w:cstheme="minorHAnsi"/>
          <w:szCs w:val="24"/>
          <w:lang w:eastAsia="fr-FR"/>
        </w:rPr>
        <w:t>Septembre 2000</w:t>
      </w:r>
    </w:p>
    <w:p w14:paraId="553AA734" w14:textId="77777777" w:rsidR="008C267B" w:rsidRPr="00D920F7" w:rsidRDefault="008C267B" w:rsidP="00564AB0">
      <w:pPr>
        <w:pStyle w:val="Paragraphedeliste"/>
        <w:numPr>
          <w:ilvl w:val="0"/>
          <w:numId w:val="66"/>
        </w:numPr>
        <w:autoSpaceDE w:val="0"/>
        <w:autoSpaceDN w:val="0"/>
        <w:adjustRightInd w:val="0"/>
        <w:ind w:left="714" w:hanging="357"/>
        <w:rPr>
          <w:rFonts w:cstheme="minorHAnsi"/>
          <w:b/>
          <w:color w:val="000000"/>
          <w:szCs w:val="24"/>
          <w:lang w:eastAsia="fr-FR"/>
        </w:rPr>
      </w:pPr>
      <w:r w:rsidRPr="008C267B">
        <w:rPr>
          <w:rFonts w:cstheme="minorHAnsi"/>
          <w:i/>
          <w:color w:val="000000"/>
          <w:szCs w:val="24"/>
          <w:u w:val="single"/>
          <w:lang w:eastAsia="fr-FR"/>
        </w:rPr>
        <w:t>Etude nationale prospective Burkina 2025</w:t>
      </w:r>
      <w:r w:rsidRPr="00D920F7">
        <w:rPr>
          <w:rFonts w:cstheme="minorHAnsi"/>
          <w:b/>
          <w:color w:val="000000"/>
          <w:szCs w:val="24"/>
          <w:lang w:eastAsia="fr-FR"/>
        </w:rPr>
        <w:t xml:space="preserve"> (avril 2005)</w:t>
      </w:r>
    </w:p>
    <w:p w14:paraId="553AA735" w14:textId="77777777" w:rsidR="008C267B" w:rsidRPr="00D920F7" w:rsidRDefault="008C267B" w:rsidP="00564AB0">
      <w:pPr>
        <w:pStyle w:val="Paragraphedeliste"/>
        <w:numPr>
          <w:ilvl w:val="0"/>
          <w:numId w:val="66"/>
        </w:numPr>
        <w:ind w:left="714" w:hanging="357"/>
        <w:rPr>
          <w:rFonts w:cs="Arial"/>
          <w:szCs w:val="24"/>
        </w:rPr>
      </w:pPr>
      <w:r w:rsidRPr="008C267B">
        <w:rPr>
          <w:rFonts w:cs="Arial"/>
          <w:i/>
          <w:szCs w:val="24"/>
          <w:u w:val="single"/>
        </w:rPr>
        <w:t>Feuille de route pour l’élaboration d’un socle de protection sociale au Burkina Faso</w:t>
      </w:r>
      <w:r w:rsidRPr="00D920F7">
        <w:rPr>
          <w:rFonts w:cs="Arial"/>
          <w:szCs w:val="24"/>
        </w:rPr>
        <w:t>, Janvier 2010</w:t>
      </w:r>
    </w:p>
    <w:p w14:paraId="553AA736" w14:textId="77777777" w:rsidR="008C267B" w:rsidRPr="00D920F7" w:rsidRDefault="008C267B" w:rsidP="00564AB0">
      <w:pPr>
        <w:pStyle w:val="Paragraphedeliste"/>
        <w:numPr>
          <w:ilvl w:val="0"/>
          <w:numId w:val="66"/>
        </w:numPr>
        <w:ind w:left="714" w:hanging="357"/>
        <w:rPr>
          <w:rFonts w:cs="Arial"/>
          <w:szCs w:val="24"/>
        </w:rPr>
      </w:pPr>
      <w:r w:rsidRPr="00D920F7">
        <w:rPr>
          <w:rFonts w:cs="Arial"/>
          <w:szCs w:val="24"/>
        </w:rPr>
        <w:t xml:space="preserve">Journal </w:t>
      </w:r>
      <w:r w:rsidRPr="008C267B">
        <w:rPr>
          <w:rFonts w:cs="Arial"/>
          <w:i/>
          <w:szCs w:val="24"/>
          <w:u w:val="single"/>
        </w:rPr>
        <w:t>Le Pays N°5051</w:t>
      </w:r>
      <w:r w:rsidRPr="00D920F7">
        <w:rPr>
          <w:rFonts w:cs="Arial"/>
          <w:szCs w:val="24"/>
        </w:rPr>
        <w:t xml:space="preserve"> du mercredi 15 février 2012 </w:t>
      </w:r>
    </w:p>
    <w:p w14:paraId="553AA737" w14:textId="77777777" w:rsidR="008C267B" w:rsidRPr="00D920F7" w:rsidRDefault="008C267B" w:rsidP="00564AB0">
      <w:pPr>
        <w:pStyle w:val="Paragraphedeliste"/>
        <w:numPr>
          <w:ilvl w:val="0"/>
          <w:numId w:val="66"/>
        </w:numPr>
        <w:autoSpaceDE w:val="0"/>
        <w:autoSpaceDN w:val="0"/>
        <w:adjustRightInd w:val="0"/>
        <w:ind w:left="714" w:hanging="357"/>
        <w:rPr>
          <w:rFonts w:cstheme="minorHAnsi"/>
          <w:color w:val="000000"/>
          <w:szCs w:val="24"/>
          <w:lang w:eastAsia="fr-FR"/>
        </w:rPr>
      </w:pPr>
      <w:r w:rsidRPr="008C267B">
        <w:rPr>
          <w:rFonts w:cstheme="minorHAnsi"/>
          <w:i/>
          <w:color w:val="000000"/>
          <w:szCs w:val="24"/>
          <w:u w:val="single"/>
          <w:lang w:eastAsia="fr-FR"/>
        </w:rPr>
        <w:t>Le Pays n°5051</w:t>
      </w:r>
      <w:r w:rsidRPr="00D920F7">
        <w:rPr>
          <w:rFonts w:cstheme="minorHAnsi"/>
          <w:color w:val="000000"/>
          <w:szCs w:val="24"/>
          <w:lang w:eastAsia="fr-FR"/>
        </w:rPr>
        <w:t xml:space="preserve"> du mercredi 15 fév. 2012 page 9.</w:t>
      </w:r>
    </w:p>
    <w:p w14:paraId="553AA738" w14:textId="77777777" w:rsidR="008C267B" w:rsidRPr="00D920F7" w:rsidRDefault="008C267B" w:rsidP="00564AB0">
      <w:pPr>
        <w:numPr>
          <w:ilvl w:val="0"/>
          <w:numId w:val="66"/>
        </w:numPr>
        <w:ind w:left="714" w:hanging="357"/>
        <w:rPr>
          <w:szCs w:val="24"/>
        </w:rPr>
      </w:pPr>
      <w:r w:rsidRPr="008C267B">
        <w:rPr>
          <w:i/>
          <w:szCs w:val="24"/>
          <w:u w:val="single"/>
        </w:rPr>
        <w:t>Les filets sociaux au Burkina Faso : Rôle pour la réduction de la pauvreté</w:t>
      </w:r>
      <w:r>
        <w:rPr>
          <w:szCs w:val="24"/>
        </w:rPr>
        <w:t xml:space="preserve">, Ouagadougou 22 Octobre2010, </w:t>
      </w:r>
      <w:r w:rsidRPr="00D920F7">
        <w:rPr>
          <w:szCs w:val="24"/>
        </w:rPr>
        <w:t>Atelier de partage d’expériences sur la prise en charge des indigents ;</w:t>
      </w:r>
    </w:p>
    <w:p w14:paraId="553AA739" w14:textId="77777777" w:rsidR="008C267B" w:rsidRPr="008C267B" w:rsidRDefault="008C267B" w:rsidP="00564AB0">
      <w:pPr>
        <w:pStyle w:val="Paragraphedeliste"/>
        <w:numPr>
          <w:ilvl w:val="0"/>
          <w:numId w:val="66"/>
        </w:numPr>
        <w:ind w:left="714" w:hanging="357"/>
        <w:rPr>
          <w:rFonts w:cs="Arial"/>
          <w:i/>
          <w:szCs w:val="24"/>
          <w:u w:val="single"/>
        </w:rPr>
      </w:pPr>
      <w:r w:rsidRPr="008C267B">
        <w:rPr>
          <w:rFonts w:cs="Arial"/>
          <w:i/>
          <w:szCs w:val="24"/>
          <w:u w:val="single"/>
        </w:rPr>
        <w:t>Lexique des concepts usuels du secteur de l’action sociale</w:t>
      </w:r>
    </w:p>
    <w:p w14:paraId="553AA73A" w14:textId="77777777" w:rsidR="008C267B" w:rsidRPr="00D920F7" w:rsidRDefault="008C267B" w:rsidP="00564AB0">
      <w:pPr>
        <w:pStyle w:val="Paragraphedeliste"/>
        <w:numPr>
          <w:ilvl w:val="0"/>
          <w:numId w:val="66"/>
        </w:numPr>
        <w:ind w:left="714" w:hanging="357"/>
        <w:rPr>
          <w:rFonts w:cs="Arial"/>
          <w:szCs w:val="24"/>
        </w:rPr>
      </w:pPr>
      <w:r w:rsidRPr="00D920F7">
        <w:rPr>
          <w:rFonts w:cs="Arial"/>
          <w:szCs w:val="24"/>
        </w:rPr>
        <w:t xml:space="preserve">Note d’orientation : </w:t>
      </w:r>
      <w:r w:rsidRPr="008C267B">
        <w:rPr>
          <w:rFonts w:cs="Arial"/>
          <w:i/>
          <w:szCs w:val="24"/>
          <w:u w:val="single"/>
        </w:rPr>
        <w:t>la protection sociale-37/2009 OCDE</w:t>
      </w:r>
    </w:p>
    <w:p w14:paraId="553AA73B" w14:textId="77777777" w:rsidR="008C267B" w:rsidRPr="00D920F7" w:rsidRDefault="008C267B" w:rsidP="00564AB0">
      <w:pPr>
        <w:pStyle w:val="Paragraphedeliste"/>
        <w:numPr>
          <w:ilvl w:val="0"/>
          <w:numId w:val="66"/>
        </w:numPr>
        <w:ind w:left="714" w:hanging="357"/>
        <w:rPr>
          <w:rFonts w:cs="Arial"/>
          <w:szCs w:val="24"/>
        </w:rPr>
      </w:pPr>
      <w:r w:rsidRPr="00D920F7">
        <w:rPr>
          <w:rFonts w:cs="Arial"/>
          <w:szCs w:val="24"/>
        </w:rPr>
        <w:t>OUEDRAOGO</w:t>
      </w:r>
      <w:r>
        <w:rPr>
          <w:rFonts w:cs="Arial"/>
          <w:szCs w:val="24"/>
        </w:rPr>
        <w:t xml:space="preserve"> </w:t>
      </w:r>
      <w:r w:rsidRPr="00D920F7">
        <w:rPr>
          <w:rFonts w:cs="Arial"/>
          <w:szCs w:val="24"/>
        </w:rPr>
        <w:t>Francis</w:t>
      </w:r>
      <w:r>
        <w:rPr>
          <w:rFonts w:cs="Arial"/>
          <w:szCs w:val="24"/>
        </w:rPr>
        <w:t>,</w:t>
      </w:r>
      <w:r w:rsidRPr="00D920F7">
        <w:rPr>
          <w:rFonts w:cs="Arial"/>
          <w:szCs w:val="24"/>
        </w:rPr>
        <w:t xml:space="preserve"> </w:t>
      </w:r>
      <w:r w:rsidRPr="008C267B">
        <w:rPr>
          <w:rFonts w:cs="Arial"/>
          <w:i/>
          <w:szCs w:val="24"/>
          <w:u w:val="single"/>
        </w:rPr>
        <w:t>La stratégie de protection sociale au Burkina Faso</w:t>
      </w:r>
      <w:r>
        <w:rPr>
          <w:rFonts w:cs="Arial"/>
          <w:szCs w:val="24"/>
        </w:rPr>
        <w:t xml:space="preserve">, </w:t>
      </w:r>
      <w:r w:rsidRPr="00D920F7">
        <w:rPr>
          <w:rFonts w:cs="Arial"/>
          <w:szCs w:val="24"/>
        </w:rPr>
        <w:t>Août 2005.</w:t>
      </w:r>
    </w:p>
    <w:p w14:paraId="553AA73C" w14:textId="77777777" w:rsidR="008C267B" w:rsidRPr="00D920F7" w:rsidRDefault="008C267B" w:rsidP="00564AB0">
      <w:pPr>
        <w:pStyle w:val="Paragraphedeliste"/>
        <w:numPr>
          <w:ilvl w:val="0"/>
          <w:numId w:val="66"/>
        </w:numPr>
        <w:ind w:left="714" w:hanging="357"/>
        <w:rPr>
          <w:rFonts w:cs="Arial"/>
          <w:szCs w:val="24"/>
        </w:rPr>
      </w:pPr>
      <w:r w:rsidRPr="00D920F7">
        <w:rPr>
          <w:rFonts w:cs="Arial"/>
          <w:szCs w:val="24"/>
        </w:rPr>
        <w:t>OUEDRAOGO Francis</w:t>
      </w:r>
      <w:r>
        <w:rPr>
          <w:rFonts w:cs="Arial"/>
          <w:szCs w:val="24"/>
        </w:rPr>
        <w:t>,</w:t>
      </w:r>
      <w:r w:rsidRPr="00D920F7">
        <w:rPr>
          <w:rFonts w:cs="Arial"/>
          <w:szCs w:val="24"/>
        </w:rPr>
        <w:t xml:space="preserve"> </w:t>
      </w:r>
      <w:r w:rsidRPr="008C267B">
        <w:rPr>
          <w:rFonts w:cs="Arial"/>
          <w:i/>
          <w:szCs w:val="24"/>
          <w:u w:val="single"/>
        </w:rPr>
        <w:t>Problématique de la promotion de la solidarité</w:t>
      </w:r>
      <w:r w:rsidRPr="00D920F7">
        <w:rPr>
          <w:rFonts w:cs="Arial"/>
          <w:szCs w:val="24"/>
        </w:rPr>
        <w:t>, 2005</w:t>
      </w:r>
    </w:p>
    <w:p w14:paraId="553AA73D" w14:textId="77777777" w:rsidR="008C267B" w:rsidRPr="008C267B" w:rsidRDefault="008C267B" w:rsidP="00564AB0">
      <w:pPr>
        <w:pStyle w:val="Paragraphedeliste"/>
        <w:numPr>
          <w:ilvl w:val="0"/>
          <w:numId w:val="66"/>
        </w:numPr>
        <w:ind w:left="714" w:hanging="357"/>
        <w:rPr>
          <w:i/>
          <w:szCs w:val="24"/>
          <w:u w:val="single"/>
        </w:rPr>
      </w:pPr>
      <w:r w:rsidRPr="008C267B">
        <w:rPr>
          <w:i/>
          <w:szCs w:val="24"/>
          <w:u w:val="single"/>
        </w:rPr>
        <w:t>Politique Nationale d’Action Sociale</w:t>
      </w:r>
    </w:p>
    <w:p w14:paraId="553AA73E" w14:textId="77777777" w:rsidR="008C267B" w:rsidRPr="008C267B" w:rsidRDefault="008C267B" w:rsidP="00564AB0">
      <w:pPr>
        <w:pStyle w:val="Paragraphedeliste"/>
        <w:numPr>
          <w:ilvl w:val="0"/>
          <w:numId w:val="66"/>
        </w:numPr>
        <w:autoSpaceDE w:val="0"/>
        <w:autoSpaceDN w:val="0"/>
        <w:adjustRightInd w:val="0"/>
        <w:ind w:left="714" w:hanging="357"/>
        <w:rPr>
          <w:rFonts w:cstheme="minorHAnsi"/>
          <w:color w:val="000000"/>
          <w:szCs w:val="24"/>
          <w:lang w:eastAsia="fr-FR"/>
        </w:rPr>
      </w:pPr>
      <w:r w:rsidRPr="008C267B">
        <w:rPr>
          <w:rFonts w:cstheme="minorHAnsi"/>
          <w:i/>
          <w:color w:val="000000"/>
          <w:szCs w:val="24"/>
          <w:u w:val="single"/>
          <w:lang w:eastAsia="fr-FR"/>
        </w:rPr>
        <w:t>Progrès et acquis du développement du Burkina Faso</w:t>
      </w:r>
      <w:r w:rsidRPr="008C267B">
        <w:rPr>
          <w:rFonts w:cstheme="minorHAnsi"/>
          <w:color w:val="000000"/>
          <w:szCs w:val="24"/>
          <w:lang w:eastAsia="fr-FR"/>
        </w:rPr>
        <w:t xml:space="preserve"> (mars 2010)</w:t>
      </w:r>
    </w:p>
    <w:p w14:paraId="553AA73F" w14:textId="77777777" w:rsidR="008C267B" w:rsidRPr="008C267B" w:rsidRDefault="008C267B" w:rsidP="00564AB0">
      <w:pPr>
        <w:pStyle w:val="Paragraphedeliste"/>
        <w:numPr>
          <w:ilvl w:val="0"/>
          <w:numId w:val="66"/>
        </w:numPr>
        <w:autoSpaceDE w:val="0"/>
        <w:autoSpaceDN w:val="0"/>
        <w:adjustRightInd w:val="0"/>
        <w:ind w:left="714" w:hanging="357"/>
        <w:rPr>
          <w:rFonts w:cstheme="minorHAnsi"/>
          <w:i/>
          <w:color w:val="000000"/>
          <w:szCs w:val="24"/>
          <w:u w:val="single"/>
          <w:lang w:eastAsia="fr-FR"/>
        </w:rPr>
      </w:pPr>
      <w:r w:rsidRPr="008C267B">
        <w:rPr>
          <w:rFonts w:cstheme="minorHAnsi"/>
          <w:color w:val="000000"/>
          <w:szCs w:val="24"/>
          <w:lang w:eastAsia="fr-FR"/>
        </w:rPr>
        <w:t xml:space="preserve">Rapport sur le développement humain </w:t>
      </w:r>
      <w:r w:rsidRPr="008C267B">
        <w:rPr>
          <w:rFonts w:cstheme="minorHAnsi"/>
          <w:bCs/>
          <w:color w:val="000000"/>
          <w:szCs w:val="24"/>
          <w:lang w:eastAsia="fr-FR"/>
        </w:rPr>
        <w:t>2011</w:t>
      </w:r>
      <w:r>
        <w:rPr>
          <w:rFonts w:cstheme="minorHAnsi"/>
          <w:bCs/>
          <w:color w:val="000000"/>
          <w:szCs w:val="24"/>
          <w:lang w:eastAsia="fr-FR"/>
        </w:rPr>
        <w:t>,</w:t>
      </w:r>
      <w:r w:rsidRPr="008C267B">
        <w:rPr>
          <w:rFonts w:cstheme="minorHAnsi"/>
          <w:bCs/>
          <w:color w:val="000000"/>
          <w:szCs w:val="24"/>
          <w:lang w:eastAsia="fr-FR"/>
        </w:rPr>
        <w:t xml:space="preserve">  </w:t>
      </w:r>
      <w:r w:rsidRPr="008C267B">
        <w:rPr>
          <w:rFonts w:cstheme="minorHAnsi"/>
          <w:bCs/>
          <w:i/>
          <w:color w:val="000000"/>
          <w:szCs w:val="24"/>
          <w:u w:val="single"/>
          <w:lang w:eastAsia="fr-FR"/>
        </w:rPr>
        <w:t xml:space="preserve">Durabilité et Équité : </w:t>
      </w:r>
      <w:r w:rsidRPr="008C267B">
        <w:rPr>
          <w:rFonts w:cstheme="minorHAnsi"/>
          <w:i/>
          <w:color w:val="000000"/>
          <w:szCs w:val="24"/>
          <w:u w:val="single"/>
          <w:lang w:eastAsia="fr-FR"/>
        </w:rPr>
        <w:t>Un Meilleur Avenir pour Tous</w:t>
      </w:r>
    </w:p>
    <w:p w14:paraId="553AA740" w14:textId="77777777" w:rsidR="008C267B" w:rsidRPr="00D920F7" w:rsidRDefault="008C267B" w:rsidP="00564AB0">
      <w:pPr>
        <w:pStyle w:val="Paragraphedeliste"/>
        <w:numPr>
          <w:ilvl w:val="0"/>
          <w:numId w:val="66"/>
        </w:numPr>
        <w:autoSpaceDE w:val="0"/>
        <w:autoSpaceDN w:val="0"/>
        <w:adjustRightInd w:val="0"/>
        <w:ind w:left="714" w:hanging="357"/>
        <w:rPr>
          <w:rFonts w:cstheme="minorHAnsi"/>
          <w:b/>
          <w:bCs/>
          <w:szCs w:val="24"/>
          <w:lang w:eastAsia="fr-FR"/>
        </w:rPr>
      </w:pPr>
      <w:r w:rsidRPr="008C267B">
        <w:rPr>
          <w:rFonts w:cstheme="minorHAnsi"/>
          <w:caps/>
          <w:szCs w:val="24"/>
          <w:lang w:eastAsia="fr-FR"/>
        </w:rPr>
        <w:lastRenderedPageBreak/>
        <w:t>Samuel</w:t>
      </w:r>
      <w:r w:rsidRPr="00D920F7">
        <w:rPr>
          <w:rFonts w:cstheme="minorHAnsi"/>
          <w:szCs w:val="24"/>
          <w:lang w:eastAsia="fr-FR"/>
        </w:rPr>
        <w:t xml:space="preserve"> Boris (CERI-Sciences Po</w:t>
      </w:r>
      <w:r w:rsidRPr="00D920F7">
        <w:rPr>
          <w:rFonts w:cstheme="minorHAnsi"/>
          <w:b/>
          <w:szCs w:val="24"/>
          <w:lang w:eastAsia="fr-FR"/>
        </w:rPr>
        <w:t>)</w:t>
      </w:r>
      <w:r>
        <w:rPr>
          <w:rFonts w:cstheme="minorHAnsi"/>
          <w:b/>
          <w:szCs w:val="24"/>
          <w:lang w:eastAsia="fr-FR"/>
        </w:rPr>
        <w:t>,</w:t>
      </w:r>
      <w:r w:rsidRPr="00D920F7">
        <w:rPr>
          <w:rFonts w:cstheme="minorHAnsi"/>
          <w:b/>
          <w:szCs w:val="24"/>
          <w:lang w:eastAsia="fr-FR"/>
        </w:rPr>
        <w:t xml:space="preserve"> </w:t>
      </w:r>
      <w:r w:rsidRPr="00D920F7">
        <w:rPr>
          <w:rFonts w:cstheme="minorHAnsi"/>
          <w:bCs/>
          <w:i/>
          <w:szCs w:val="24"/>
          <w:u w:val="single"/>
          <w:lang w:eastAsia="fr-FR"/>
        </w:rPr>
        <w:t>Le cadre stratégique de lutte contre la pauvreté</w:t>
      </w:r>
      <w:r w:rsidRPr="00D920F7">
        <w:rPr>
          <w:rFonts w:cstheme="minorHAnsi"/>
          <w:i/>
          <w:szCs w:val="24"/>
          <w:u w:val="single"/>
          <w:lang w:eastAsia="fr-FR"/>
        </w:rPr>
        <w:t xml:space="preserve"> </w:t>
      </w:r>
      <w:r w:rsidRPr="00D920F7">
        <w:rPr>
          <w:rFonts w:cstheme="minorHAnsi"/>
          <w:bCs/>
          <w:i/>
          <w:szCs w:val="24"/>
          <w:u w:val="single"/>
          <w:lang w:eastAsia="fr-FR"/>
        </w:rPr>
        <w:t>et les trajectoires de la planification au Burkina Faso</w:t>
      </w:r>
    </w:p>
    <w:p w14:paraId="553AA741" w14:textId="77777777" w:rsidR="008C267B" w:rsidRPr="00D920F7" w:rsidRDefault="008C267B" w:rsidP="00564AB0">
      <w:pPr>
        <w:pStyle w:val="Paragraphedeliste"/>
        <w:numPr>
          <w:ilvl w:val="0"/>
          <w:numId w:val="66"/>
        </w:numPr>
        <w:autoSpaceDE w:val="0"/>
        <w:autoSpaceDN w:val="0"/>
        <w:adjustRightInd w:val="0"/>
        <w:ind w:left="714" w:hanging="357"/>
        <w:rPr>
          <w:rFonts w:cstheme="minorHAnsi"/>
          <w:szCs w:val="24"/>
          <w:lang w:eastAsia="fr-FR"/>
        </w:rPr>
      </w:pPr>
      <w:r w:rsidRPr="008C267B">
        <w:rPr>
          <w:rFonts w:cstheme="minorHAnsi"/>
          <w:i/>
          <w:iCs/>
          <w:szCs w:val="24"/>
          <w:u w:val="single"/>
          <w:lang w:eastAsia="fr-FR"/>
        </w:rPr>
        <w:t>Sociétés politiques comparées</w:t>
      </w:r>
      <w:r w:rsidRPr="00D920F7">
        <w:rPr>
          <w:rFonts w:cstheme="minorHAnsi"/>
          <w:szCs w:val="24"/>
          <w:lang w:eastAsia="fr-FR"/>
        </w:rPr>
        <w:t>, n°16, juin 2009 http://www.fasopo.org</w:t>
      </w:r>
    </w:p>
    <w:p w14:paraId="553AA742" w14:textId="77777777" w:rsidR="008C267B" w:rsidRPr="008C267B" w:rsidRDefault="008C267B" w:rsidP="00564AB0">
      <w:pPr>
        <w:pStyle w:val="Paragraphedeliste"/>
        <w:numPr>
          <w:ilvl w:val="0"/>
          <w:numId w:val="66"/>
        </w:numPr>
        <w:ind w:left="714" w:hanging="357"/>
        <w:rPr>
          <w:rFonts w:cs="Arial"/>
          <w:i/>
          <w:szCs w:val="24"/>
          <w:u w:val="single"/>
        </w:rPr>
      </w:pPr>
      <w:r w:rsidRPr="008C267B">
        <w:rPr>
          <w:rFonts w:cs="Arial"/>
          <w:i/>
          <w:szCs w:val="24"/>
          <w:u w:val="single"/>
        </w:rPr>
        <w:t>Stratégie de Croissance Accélérée et du Développement durable 2011 – 2015</w:t>
      </w:r>
    </w:p>
    <w:p w14:paraId="553AA743" w14:textId="77777777" w:rsidR="008C267B" w:rsidRPr="00D920F7" w:rsidRDefault="008C267B" w:rsidP="00564AB0">
      <w:pPr>
        <w:numPr>
          <w:ilvl w:val="0"/>
          <w:numId w:val="66"/>
        </w:numPr>
        <w:ind w:left="714" w:hanging="357"/>
        <w:rPr>
          <w:szCs w:val="24"/>
        </w:rPr>
      </w:pPr>
      <w:r w:rsidRPr="008C267B">
        <w:rPr>
          <w:caps/>
          <w:szCs w:val="24"/>
        </w:rPr>
        <w:t>Subbaro</w:t>
      </w:r>
      <w:r w:rsidRPr="00D920F7">
        <w:rPr>
          <w:szCs w:val="24"/>
        </w:rPr>
        <w:t xml:space="preserve"> James Smith Kalanidhi</w:t>
      </w:r>
      <w:r w:rsidRPr="008C267B">
        <w:rPr>
          <w:szCs w:val="24"/>
        </w:rPr>
        <w:t>,</w:t>
      </w:r>
      <w:r w:rsidRPr="008C267B">
        <w:rPr>
          <w:i/>
          <w:szCs w:val="24"/>
        </w:rPr>
        <w:t xml:space="preserve"> </w:t>
      </w:r>
      <w:r w:rsidRPr="008C267B">
        <w:rPr>
          <w:i/>
          <w:szCs w:val="24"/>
          <w:u w:val="single"/>
        </w:rPr>
        <w:t>Quel rôle pour les transferts des filets sociaux de sécurité dans les pays à très faible revenu</w:t>
      </w:r>
      <w:r w:rsidRPr="00D920F7">
        <w:rPr>
          <w:szCs w:val="24"/>
        </w:rPr>
        <w:t xml:space="preserve">, Janvier </w:t>
      </w:r>
      <w:r w:rsidR="002F212C" w:rsidRPr="00D920F7">
        <w:rPr>
          <w:szCs w:val="24"/>
        </w:rPr>
        <w:t>2003,</w:t>
      </w:r>
      <w:r w:rsidRPr="00D920F7">
        <w:rPr>
          <w:szCs w:val="24"/>
        </w:rPr>
        <w:t xml:space="preserve"> World Bank Institue ;</w:t>
      </w:r>
    </w:p>
    <w:p w14:paraId="553AA744" w14:textId="77777777" w:rsidR="000119F3" w:rsidRPr="007B5DB9" w:rsidRDefault="008C267B" w:rsidP="00564AB0">
      <w:pPr>
        <w:numPr>
          <w:ilvl w:val="0"/>
          <w:numId w:val="66"/>
        </w:numPr>
        <w:ind w:left="714" w:hanging="357"/>
      </w:pPr>
      <w:r w:rsidRPr="002F212C">
        <w:rPr>
          <w:i/>
          <w:szCs w:val="24"/>
          <w:u w:val="single"/>
        </w:rPr>
        <w:t>Système des Nations Unies au Burkina Faso : Plan Cadre des Nations Unies pour l’Aide au Développement(UNDAF)</w:t>
      </w:r>
      <w:r w:rsidR="007B5DB9">
        <w:rPr>
          <w:szCs w:val="24"/>
        </w:rPr>
        <w:t>, 2011-2015 ;</w:t>
      </w:r>
    </w:p>
    <w:p w14:paraId="553AA745" w14:textId="77777777" w:rsidR="007B5DB9" w:rsidRPr="00D920F7" w:rsidRDefault="00AD5B1A" w:rsidP="00564AB0">
      <w:pPr>
        <w:pStyle w:val="Paragraphedeliste"/>
        <w:numPr>
          <w:ilvl w:val="0"/>
          <w:numId w:val="66"/>
        </w:numPr>
        <w:ind w:left="714" w:hanging="357"/>
        <w:rPr>
          <w:rFonts w:cs="Arial"/>
          <w:szCs w:val="24"/>
        </w:rPr>
      </w:pPr>
      <w:hyperlink r:id="rId14" w:history="1">
        <w:r w:rsidR="007B5DB9" w:rsidRPr="00D920F7">
          <w:rPr>
            <w:rStyle w:val="Lienhypertexte"/>
            <w:rFonts w:cs="Arial"/>
            <w:szCs w:val="24"/>
          </w:rPr>
          <w:t>http://fr.wikipedia.org/wiki/Croissance_%A9conomique</w:t>
        </w:r>
      </w:hyperlink>
      <w:r w:rsidR="007B5DB9" w:rsidRPr="00D920F7">
        <w:rPr>
          <w:rFonts w:cs="Arial"/>
          <w:szCs w:val="24"/>
        </w:rPr>
        <w:t xml:space="preserve"> </w:t>
      </w:r>
    </w:p>
    <w:p w14:paraId="553AA746" w14:textId="77777777" w:rsidR="007B5DB9" w:rsidRPr="00D920F7" w:rsidRDefault="00AD5B1A" w:rsidP="00564AB0">
      <w:pPr>
        <w:pStyle w:val="Paragraphedeliste"/>
        <w:numPr>
          <w:ilvl w:val="0"/>
          <w:numId w:val="66"/>
        </w:numPr>
        <w:ind w:left="714" w:hanging="357"/>
        <w:rPr>
          <w:szCs w:val="24"/>
        </w:rPr>
      </w:pPr>
      <w:hyperlink r:id="rId15" w:history="1">
        <w:r w:rsidR="007B5DB9" w:rsidRPr="00D920F7">
          <w:rPr>
            <w:rStyle w:val="Lienhypertexte"/>
            <w:szCs w:val="24"/>
          </w:rPr>
          <w:t>http://www.action-sociale.gov.bf/SiteActionSociale/index.jsp</w:t>
        </w:r>
      </w:hyperlink>
    </w:p>
    <w:p w14:paraId="553AA747" w14:textId="77777777" w:rsidR="007B5DB9" w:rsidRPr="00D920F7" w:rsidRDefault="00AD5B1A" w:rsidP="00564AB0">
      <w:pPr>
        <w:numPr>
          <w:ilvl w:val="0"/>
          <w:numId w:val="66"/>
        </w:numPr>
        <w:ind w:left="714" w:hanging="357"/>
        <w:rPr>
          <w:szCs w:val="24"/>
        </w:rPr>
      </w:pPr>
      <w:hyperlink r:id="rId16" w:history="1">
        <w:r w:rsidR="007B5DB9" w:rsidRPr="00D920F7">
          <w:rPr>
            <w:rStyle w:val="Lienhypertexte"/>
            <w:szCs w:val="24"/>
          </w:rPr>
          <w:t>http://www.banquemondiale.org</w:t>
        </w:r>
      </w:hyperlink>
    </w:p>
    <w:p w14:paraId="553AA748" w14:textId="77777777" w:rsidR="007B5DB9" w:rsidRPr="00D920F7" w:rsidRDefault="00AD5B1A" w:rsidP="00564AB0">
      <w:pPr>
        <w:pStyle w:val="Paragraphedeliste"/>
        <w:numPr>
          <w:ilvl w:val="0"/>
          <w:numId w:val="66"/>
        </w:numPr>
        <w:ind w:left="714" w:hanging="357"/>
        <w:rPr>
          <w:rFonts w:cs="Arial"/>
          <w:szCs w:val="24"/>
        </w:rPr>
      </w:pPr>
      <w:hyperlink r:id="rId17" w:history="1">
        <w:r w:rsidR="007B5DB9" w:rsidRPr="00D920F7">
          <w:rPr>
            <w:rStyle w:val="Lienhypertexte"/>
            <w:szCs w:val="24"/>
          </w:rPr>
          <w:t>http://</w:t>
        </w:r>
        <w:r w:rsidR="007B5DB9" w:rsidRPr="00D920F7">
          <w:rPr>
            <w:rStyle w:val="Lienhypertexte"/>
            <w:rFonts w:cs="Arial"/>
            <w:szCs w:val="24"/>
          </w:rPr>
          <w:t>www.esip.org/files/pb74_0.pdf</w:t>
        </w:r>
      </w:hyperlink>
    </w:p>
    <w:p w14:paraId="553AA749" w14:textId="77777777" w:rsidR="007B5DB9" w:rsidRPr="00D920F7" w:rsidRDefault="00AD5B1A" w:rsidP="00564AB0">
      <w:pPr>
        <w:pStyle w:val="Paragraphedeliste"/>
        <w:numPr>
          <w:ilvl w:val="0"/>
          <w:numId w:val="66"/>
        </w:numPr>
        <w:ind w:left="714" w:hanging="357"/>
        <w:rPr>
          <w:rFonts w:cs="Arial"/>
          <w:szCs w:val="24"/>
        </w:rPr>
      </w:pPr>
      <w:hyperlink r:id="rId18" w:history="1">
        <w:r w:rsidR="007B5DB9" w:rsidRPr="00D920F7">
          <w:rPr>
            <w:rStyle w:val="Lienhypertexte"/>
            <w:rFonts w:cs="Arial"/>
            <w:szCs w:val="24"/>
          </w:rPr>
          <w:t>http://www.wikipedia.fr</w:t>
        </w:r>
      </w:hyperlink>
    </w:p>
    <w:p w14:paraId="553AA74A" w14:textId="77777777" w:rsidR="007B5DB9" w:rsidRPr="00D920F7" w:rsidRDefault="00AD5B1A" w:rsidP="00564AB0">
      <w:pPr>
        <w:numPr>
          <w:ilvl w:val="0"/>
          <w:numId w:val="66"/>
        </w:numPr>
        <w:ind w:left="714" w:hanging="357"/>
        <w:rPr>
          <w:szCs w:val="24"/>
        </w:rPr>
      </w:pPr>
      <w:hyperlink r:id="rId19" w:history="1">
        <w:r w:rsidR="007B5DB9" w:rsidRPr="00D920F7">
          <w:rPr>
            <w:rStyle w:val="Lienhypertexte"/>
            <w:szCs w:val="24"/>
          </w:rPr>
          <w:t>http://www.wikipédia.org</w:t>
        </w:r>
      </w:hyperlink>
    </w:p>
    <w:p w14:paraId="553AA74B" w14:textId="77777777" w:rsidR="007B5DB9" w:rsidRDefault="007B5DB9" w:rsidP="007B5DB9">
      <w:pPr>
        <w:ind w:left="714"/>
      </w:pPr>
    </w:p>
    <w:sectPr w:rsidR="007B5DB9" w:rsidSect="00EA2076">
      <w:headerReference w:type="even" r:id="rId20"/>
      <w:headerReference w:type="default" r:id="rId21"/>
      <w:footerReference w:type="default" r:id="rId22"/>
      <w:headerReference w:type="first" r:id="rId23"/>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9BE7A" w14:textId="77777777" w:rsidR="00C014F3" w:rsidRDefault="00C014F3" w:rsidP="00D73AF7">
      <w:pPr>
        <w:spacing w:line="240" w:lineRule="auto"/>
      </w:pPr>
      <w:r>
        <w:separator/>
      </w:r>
    </w:p>
  </w:endnote>
  <w:endnote w:type="continuationSeparator" w:id="0">
    <w:p w14:paraId="3F937360" w14:textId="77777777" w:rsidR="00C014F3" w:rsidRDefault="00C014F3" w:rsidP="00D73A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ernard MT Condensed">
    <w:panose1 w:val="020508060609050204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Script MT Bold">
    <w:panose1 w:val="03040602040607080904"/>
    <w:charset w:val="00"/>
    <w:family w:val="script"/>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omic Sans MS">
    <w:panose1 w:val="030F0702030302020204"/>
    <w:charset w:val="00"/>
    <w:family w:val="script"/>
    <w:pitch w:val="variable"/>
    <w:sig w:usb0="00000287" w:usb1="4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Narrow,Bold">
    <w:panose1 w:val="00000000000000000000"/>
    <w:charset w:val="00"/>
    <w:family w:val="auto"/>
    <w:notTrueType/>
    <w:pitch w:val="default"/>
    <w:sig w:usb0="00000003" w:usb1="00000000" w:usb2="00000000" w:usb3="00000000" w:csb0="00000001" w:csb1="00000000"/>
  </w:font>
  <w:font w:name="ArialNarrow">
    <w:altName w:val="MS Mincho"/>
    <w:panose1 w:val="00000000000000000000"/>
    <w:charset w:val="80"/>
    <w:family w:val="auto"/>
    <w:notTrueType/>
    <w:pitch w:val="default"/>
    <w:sig w:usb0="00000000" w:usb1="08070000" w:usb2="00000010" w:usb3="00000000" w:csb0="00020000" w:csb1="00000000"/>
  </w:font>
  <w:font w:name="French Script MT">
    <w:panose1 w:val="030204020406070406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AA756" w14:textId="77777777" w:rsidR="00AD5B1A" w:rsidRPr="003107A4" w:rsidRDefault="00AD5B1A" w:rsidP="003107A4">
    <w:pPr>
      <w:pStyle w:val="Pieddepage"/>
      <w:jc w:val="center"/>
      <w:rPr>
        <w:rFonts w:ascii="Script MT Bold" w:hAnsi="Script MT Bold"/>
        <w:lang w:val="fr-CH"/>
      </w:rPr>
    </w:pPr>
    <w:r>
      <w:rPr>
        <w:rFonts w:ascii="Script MT Bold" w:hAnsi="Script MT Bold"/>
        <w:lang w:val="fr-CH"/>
      </w:rPr>
      <w:t>11</w:t>
    </w:r>
    <w:r w:rsidRPr="00B450FF">
      <w:rPr>
        <w:rFonts w:ascii="Script MT Bold" w:hAnsi="Script MT Bold"/>
        <w:vertAlign w:val="superscript"/>
        <w:lang w:val="fr-CH"/>
      </w:rPr>
      <w:t>ème</w:t>
    </w:r>
    <w:r>
      <w:rPr>
        <w:rFonts w:ascii="Script MT Bold" w:hAnsi="Script MT Bold"/>
        <w:lang w:val="fr-CH"/>
      </w:rPr>
      <w:t xml:space="preserve"> Promotion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cript MT Bold" w:hAnsi="Script MT Bold"/>
        <w:b/>
      </w:rPr>
      <w:id w:val="59852935"/>
      <w:docPartObj>
        <w:docPartGallery w:val="Page Numbers (Bottom of Page)"/>
        <w:docPartUnique/>
      </w:docPartObj>
    </w:sdtPr>
    <w:sdtContent>
      <w:p w14:paraId="553AA759" w14:textId="77777777" w:rsidR="00AD5B1A" w:rsidRPr="0086749A" w:rsidRDefault="00AD5B1A" w:rsidP="00B450FF">
        <w:pPr>
          <w:pStyle w:val="Pieddepage"/>
          <w:jc w:val="right"/>
          <w:rPr>
            <w:rFonts w:ascii="Script MT Bold" w:hAnsi="Script MT Bold"/>
            <w:b/>
          </w:rPr>
        </w:pPr>
        <w:r>
          <w:rPr>
            <w:rFonts w:ascii="Script MT Bold" w:hAnsi="Script MT Bold"/>
            <w:lang w:val="fr-CH"/>
          </w:rPr>
          <w:t>11</w:t>
        </w:r>
        <w:r w:rsidRPr="00B450FF">
          <w:rPr>
            <w:rFonts w:ascii="Script MT Bold" w:hAnsi="Script MT Bold"/>
            <w:vertAlign w:val="superscript"/>
            <w:lang w:val="fr-CH"/>
          </w:rPr>
          <w:t>ème</w:t>
        </w:r>
        <w:r>
          <w:rPr>
            <w:rFonts w:ascii="Script MT Bold" w:hAnsi="Script MT Bold"/>
            <w:lang w:val="fr-CH"/>
          </w:rPr>
          <w:t xml:space="preserve"> Promotion </w:t>
        </w:r>
        <w:r w:rsidRPr="0086749A">
          <w:rPr>
            <w:rFonts w:ascii="Script MT Bold" w:hAnsi="Script MT Bold"/>
            <w:b/>
          </w:rPr>
          <w:t xml:space="preserve">                                                         </w:t>
        </w:r>
        <w:r w:rsidRPr="0086749A">
          <w:rPr>
            <w:rFonts w:ascii="Script MT Bold" w:hAnsi="Script MT Bold"/>
            <w:b/>
          </w:rPr>
          <w:fldChar w:fldCharType="begin"/>
        </w:r>
        <w:r w:rsidRPr="0086749A">
          <w:rPr>
            <w:rFonts w:ascii="Script MT Bold" w:hAnsi="Script MT Bold"/>
            <w:b/>
          </w:rPr>
          <w:instrText>PAGE   \* MERGEFORMAT</w:instrText>
        </w:r>
        <w:r w:rsidRPr="0086749A">
          <w:rPr>
            <w:rFonts w:ascii="Script MT Bold" w:hAnsi="Script MT Bold"/>
            <w:b/>
          </w:rPr>
          <w:fldChar w:fldCharType="separate"/>
        </w:r>
        <w:r w:rsidR="00552CF4">
          <w:rPr>
            <w:rFonts w:ascii="Script MT Bold" w:hAnsi="Script MT Bold"/>
            <w:b/>
            <w:noProof/>
          </w:rPr>
          <w:t>vi</w:t>
        </w:r>
        <w:r w:rsidRPr="0086749A">
          <w:rPr>
            <w:rFonts w:ascii="Script MT Bold" w:hAnsi="Script MT Bold"/>
            <w:b/>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AA75D" w14:textId="68858287" w:rsidR="00AD5B1A" w:rsidRPr="00F05EE2" w:rsidRDefault="00AD5B1A" w:rsidP="00F05EE2">
    <w:pPr>
      <w:pStyle w:val="Pieddepage"/>
      <w:jc w:val="center"/>
      <w:rPr>
        <w:rFonts w:ascii="Script MT Bold" w:hAnsi="Script MT Bold"/>
        <w:b/>
        <w:i/>
        <w:lang w:val="fr-CH"/>
      </w:rPr>
    </w:pPr>
    <w:r>
      <w:rPr>
        <w:rFonts w:asciiTheme="majorHAnsi" w:eastAsiaTheme="majorEastAsia" w:hAnsiTheme="majorHAnsi" w:cstheme="majorBidi"/>
        <w:b/>
        <w:i/>
        <w:noProof/>
        <w:sz w:val="28"/>
        <w:szCs w:val="28"/>
        <w:lang w:eastAsia="fr-FR"/>
      </w:rPr>
      <mc:AlternateContent>
        <mc:Choice Requires="wps">
          <w:drawing>
            <wp:anchor distT="0" distB="0" distL="114300" distR="114300" simplePos="0" relativeHeight="251659264" behindDoc="0" locked="0" layoutInCell="1" allowOverlap="1" wp14:anchorId="553AA75F" wp14:editId="2902B925">
              <wp:simplePos x="0" y="0"/>
              <wp:positionH relativeFrom="rightMargin">
                <wp:align>center</wp:align>
              </wp:positionH>
              <wp:positionV relativeFrom="bottomMargin">
                <wp:align>center</wp:align>
              </wp:positionV>
              <wp:extent cx="512445" cy="441325"/>
              <wp:effectExtent l="0" t="0" r="0" b="0"/>
              <wp:wrapNone/>
              <wp:docPr id="522" name="Forme automatiqu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553AA780" w14:textId="77777777" w:rsidR="00AD5B1A" w:rsidRDefault="00AD5B1A">
                          <w:pPr>
                            <w:pStyle w:val="Pieddepage"/>
                            <w:pBdr>
                              <w:top w:val="single" w:sz="12" w:space="1" w:color="9BBB59" w:themeColor="accent3"/>
                              <w:bottom w:val="single" w:sz="48" w:space="1" w:color="9BBB59" w:themeColor="accent3"/>
                            </w:pBdr>
                            <w:jc w:val="center"/>
                            <w:rPr>
                              <w:sz w:val="28"/>
                              <w:szCs w:val="28"/>
                            </w:rPr>
                          </w:pPr>
                          <w:r>
                            <w:rPr>
                              <w:sz w:val="22"/>
                              <w:szCs w:val="21"/>
                            </w:rPr>
                            <w:fldChar w:fldCharType="begin"/>
                          </w:r>
                          <w:r>
                            <w:instrText>PAGE    \* MERGEFORMAT</w:instrText>
                          </w:r>
                          <w:r>
                            <w:rPr>
                              <w:sz w:val="22"/>
                              <w:szCs w:val="21"/>
                            </w:rPr>
                            <w:fldChar w:fldCharType="separate"/>
                          </w:r>
                          <w:r w:rsidR="00552CF4" w:rsidRPr="00552CF4">
                            <w:rPr>
                              <w:noProof/>
                              <w:sz w:val="28"/>
                              <w:szCs w:val="28"/>
                            </w:rPr>
                            <w:t>13</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3AA75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orme automatique 13" o:spid="_x0000_s1035" type="#_x0000_t176" style="position:absolute;left:0;text-align:left;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" filled="f" fillcolor="#5c83b4" stroked="f" strokecolor="#737373">
              <v:textbox>
                <w:txbxContent>
                  <w:p w14:paraId="553AA780" w14:textId="77777777" w:rsidR="00AD5B1A" w:rsidRDefault="00AD5B1A">
                    <w:pPr>
                      <w:pStyle w:val="Pieddepage"/>
                      <w:pBdr>
                        <w:top w:val="single" w:sz="12" w:space="1" w:color="9BBB59" w:themeColor="accent3"/>
                        <w:bottom w:val="single" w:sz="48" w:space="1" w:color="9BBB59" w:themeColor="accent3"/>
                      </w:pBdr>
                      <w:jc w:val="center"/>
                      <w:rPr>
                        <w:sz w:val="28"/>
                        <w:szCs w:val="28"/>
                      </w:rPr>
                    </w:pPr>
                    <w:r>
                      <w:rPr>
                        <w:sz w:val="22"/>
                        <w:szCs w:val="21"/>
                      </w:rPr>
                      <w:fldChar w:fldCharType="begin"/>
                    </w:r>
                    <w:r>
                      <w:instrText>PAGE    \* MERGEFORMAT</w:instrText>
                    </w:r>
                    <w:r>
                      <w:rPr>
                        <w:sz w:val="22"/>
                        <w:szCs w:val="21"/>
                      </w:rPr>
                      <w:fldChar w:fldCharType="separate"/>
                    </w:r>
                    <w:r w:rsidR="00552CF4" w:rsidRPr="00552CF4">
                      <w:rPr>
                        <w:noProof/>
                        <w:sz w:val="28"/>
                        <w:szCs w:val="28"/>
                      </w:rPr>
                      <w:t>13</w:t>
                    </w:r>
                    <w:r>
                      <w:rPr>
                        <w:sz w:val="28"/>
                        <w:szCs w:val="28"/>
                      </w:rPr>
                      <w:fldChar w:fldCharType="end"/>
                    </w:r>
                  </w:p>
                </w:txbxContent>
              </v:textbox>
              <w10:wrap anchorx="margin" anchory="margin"/>
            </v:shape>
          </w:pict>
        </mc:Fallback>
      </mc:AlternateContent>
    </w:r>
    <w:r>
      <w:rPr>
        <w:rFonts w:ascii="Script MT Bold" w:hAnsi="Script MT Bold"/>
        <w:b/>
        <w:i/>
        <w:lang w:val="fr-CH"/>
      </w:rPr>
      <w:t>11</w:t>
    </w:r>
    <w:r w:rsidRPr="003570AE">
      <w:rPr>
        <w:rFonts w:ascii="Script MT Bold" w:hAnsi="Script MT Bold"/>
        <w:b/>
        <w:i/>
        <w:vertAlign w:val="superscript"/>
        <w:lang w:val="fr-CH"/>
      </w:rPr>
      <w:t>ème</w:t>
    </w:r>
    <w:r>
      <w:rPr>
        <w:rFonts w:ascii="Script MT Bold" w:hAnsi="Script MT Bold"/>
        <w:b/>
        <w:i/>
        <w:lang w:val="fr-CH"/>
      </w:rPr>
      <w:t xml:space="preserve"> Promotion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1D437" w14:textId="77777777" w:rsidR="00C014F3" w:rsidRDefault="00C014F3" w:rsidP="00D73AF7">
      <w:pPr>
        <w:spacing w:line="240" w:lineRule="auto"/>
      </w:pPr>
      <w:r>
        <w:separator/>
      </w:r>
    </w:p>
  </w:footnote>
  <w:footnote w:type="continuationSeparator" w:id="0">
    <w:p w14:paraId="1DCCAB2F" w14:textId="77777777" w:rsidR="00C014F3" w:rsidRDefault="00C014F3" w:rsidP="00D73AF7">
      <w:pPr>
        <w:spacing w:line="240" w:lineRule="auto"/>
      </w:pPr>
      <w:r>
        <w:continuationSeparator/>
      </w:r>
    </w:p>
  </w:footnote>
  <w:footnote w:id="1">
    <w:p w14:paraId="553AA760" w14:textId="77777777" w:rsidR="00AD5B1A" w:rsidRDefault="00AD5B1A" w:rsidP="00EA2076">
      <w:pPr>
        <w:pStyle w:val="Notedebasdepage"/>
      </w:pPr>
      <w:r>
        <w:rPr>
          <w:rStyle w:val="Appelnotedebasdep"/>
        </w:rPr>
        <w:footnoteRef/>
      </w:r>
      <w:r>
        <w:t xml:space="preserve"> </w:t>
      </w:r>
      <w:r w:rsidRPr="00FA55E1">
        <w:rPr>
          <w:i/>
        </w:rPr>
        <w:t>Sabates-Wheeler et Haddad, 2005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AA757" w14:textId="77777777" w:rsidR="00AD5B1A" w:rsidRDefault="00AD5B1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AA758" w14:textId="77777777" w:rsidR="00AD5B1A" w:rsidRDefault="00AD5B1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AA75A" w14:textId="77777777" w:rsidR="00AD5B1A" w:rsidRDefault="00AD5B1A">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AA75B" w14:textId="77777777" w:rsidR="00AD5B1A" w:rsidRDefault="00AD5B1A">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AA75C" w14:textId="77777777" w:rsidR="00AD5B1A" w:rsidRPr="00F05EE2" w:rsidRDefault="00AD5B1A" w:rsidP="00F05EE2">
    <w:pPr>
      <w:pStyle w:val="En-tte"/>
      <w:jc w:val="center"/>
      <w:rPr>
        <w:rFonts w:ascii="French Script MT" w:hAnsi="French Script MT"/>
        <w:b/>
        <w:sz w:val="28"/>
        <w:szCs w:val="28"/>
        <w:lang w:val="fr-CH"/>
      </w:rPr>
    </w:pPr>
    <w:r>
      <w:rPr>
        <w:rFonts w:ascii="French Script MT" w:hAnsi="French Script MT"/>
        <w:b/>
        <w:sz w:val="28"/>
        <w:szCs w:val="28"/>
        <w:lang w:val="fr-CH"/>
      </w:rPr>
      <w:t>Synthèse des exposés d’Economie du développement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AA75E" w14:textId="77777777" w:rsidR="00AD5B1A" w:rsidRDefault="00AD5B1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642D3"/>
    <w:multiLevelType w:val="hybridMultilevel"/>
    <w:tmpl w:val="92869C6C"/>
    <w:lvl w:ilvl="0" w:tplc="46E08E30">
      <w:start w:val="1"/>
      <w:numFmt w:val="bullet"/>
      <w:lvlText w:val=""/>
      <w:lvlJc w:val="left"/>
      <w:pPr>
        <w:tabs>
          <w:tab w:val="num" w:pos="720"/>
        </w:tabs>
        <w:ind w:left="720" w:hanging="360"/>
      </w:pPr>
      <w:rPr>
        <w:rFonts w:ascii="Wingdings" w:hAnsi="Wingdings" w:hint="default"/>
      </w:rPr>
    </w:lvl>
    <w:lvl w:ilvl="1" w:tplc="2D3492AA" w:tentative="1">
      <w:start w:val="1"/>
      <w:numFmt w:val="bullet"/>
      <w:lvlText w:val=""/>
      <w:lvlJc w:val="left"/>
      <w:pPr>
        <w:tabs>
          <w:tab w:val="num" w:pos="1440"/>
        </w:tabs>
        <w:ind w:left="1440" w:hanging="360"/>
      </w:pPr>
      <w:rPr>
        <w:rFonts w:ascii="Wingdings" w:hAnsi="Wingdings" w:hint="default"/>
      </w:rPr>
    </w:lvl>
    <w:lvl w:ilvl="2" w:tplc="09B0E090" w:tentative="1">
      <w:start w:val="1"/>
      <w:numFmt w:val="bullet"/>
      <w:lvlText w:val=""/>
      <w:lvlJc w:val="left"/>
      <w:pPr>
        <w:tabs>
          <w:tab w:val="num" w:pos="2160"/>
        </w:tabs>
        <w:ind w:left="2160" w:hanging="360"/>
      </w:pPr>
      <w:rPr>
        <w:rFonts w:ascii="Wingdings" w:hAnsi="Wingdings" w:hint="default"/>
      </w:rPr>
    </w:lvl>
    <w:lvl w:ilvl="3" w:tplc="788AC53C" w:tentative="1">
      <w:start w:val="1"/>
      <w:numFmt w:val="bullet"/>
      <w:lvlText w:val=""/>
      <w:lvlJc w:val="left"/>
      <w:pPr>
        <w:tabs>
          <w:tab w:val="num" w:pos="2880"/>
        </w:tabs>
        <w:ind w:left="2880" w:hanging="360"/>
      </w:pPr>
      <w:rPr>
        <w:rFonts w:ascii="Wingdings" w:hAnsi="Wingdings" w:hint="default"/>
      </w:rPr>
    </w:lvl>
    <w:lvl w:ilvl="4" w:tplc="3956E4D6" w:tentative="1">
      <w:start w:val="1"/>
      <w:numFmt w:val="bullet"/>
      <w:lvlText w:val=""/>
      <w:lvlJc w:val="left"/>
      <w:pPr>
        <w:tabs>
          <w:tab w:val="num" w:pos="3600"/>
        </w:tabs>
        <w:ind w:left="3600" w:hanging="360"/>
      </w:pPr>
      <w:rPr>
        <w:rFonts w:ascii="Wingdings" w:hAnsi="Wingdings" w:hint="default"/>
      </w:rPr>
    </w:lvl>
    <w:lvl w:ilvl="5" w:tplc="8EBC2954" w:tentative="1">
      <w:start w:val="1"/>
      <w:numFmt w:val="bullet"/>
      <w:lvlText w:val=""/>
      <w:lvlJc w:val="left"/>
      <w:pPr>
        <w:tabs>
          <w:tab w:val="num" w:pos="4320"/>
        </w:tabs>
        <w:ind w:left="4320" w:hanging="360"/>
      </w:pPr>
      <w:rPr>
        <w:rFonts w:ascii="Wingdings" w:hAnsi="Wingdings" w:hint="default"/>
      </w:rPr>
    </w:lvl>
    <w:lvl w:ilvl="6" w:tplc="D04C9DDA" w:tentative="1">
      <w:start w:val="1"/>
      <w:numFmt w:val="bullet"/>
      <w:lvlText w:val=""/>
      <w:lvlJc w:val="left"/>
      <w:pPr>
        <w:tabs>
          <w:tab w:val="num" w:pos="5040"/>
        </w:tabs>
        <w:ind w:left="5040" w:hanging="360"/>
      </w:pPr>
      <w:rPr>
        <w:rFonts w:ascii="Wingdings" w:hAnsi="Wingdings" w:hint="default"/>
      </w:rPr>
    </w:lvl>
    <w:lvl w:ilvl="7" w:tplc="41DE7760" w:tentative="1">
      <w:start w:val="1"/>
      <w:numFmt w:val="bullet"/>
      <w:lvlText w:val=""/>
      <w:lvlJc w:val="left"/>
      <w:pPr>
        <w:tabs>
          <w:tab w:val="num" w:pos="5760"/>
        </w:tabs>
        <w:ind w:left="5760" w:hanging="360"/>
      </w:pPr>
      <w:rPr>
        <w:rFonts w:ascii="Wingdings" w:hAnsi="Wingdings" w:hint="default"/>
      </w:rPr>
    </w:lvl>
    <w:lvl w:ilvl="8" w:tplc="063EC596" w:tentative="1">
      <w:start w:val="1"/>
      <w:numFmt w:val="bullet"/>
      <w:lvlText w:val=""/>
      <w:lvlJc w:val="left"/>
      <w:pPr>
        <w:tabs>
          <w:tab w:val="num" w:pos="6480"/>
        </w:tabs>
        <w:ind w:left="6480" w:hanging="360"/>
      </w:pPr>
      <w:rPr>
        <w:rFonts w:ascii="Wingdings" w:hAnsi="Wingdings" w:hint="default"/>
      </w:rPr>
    </w:lvl>
  </w:abstractNum>
  <w:abstractNum w:abstractNumId="1">
    <w:nsid w:val="06E1234A"/>
    <w:multiLevelType w:val="hybridMultilevel"/>
    <w:tmpl w:val="C90A19D4"/>
    <w:lvl w:ilvl="0" w:tplc="43F8FBA0">
      <w:start w:val="1"/>
      <w:numFmt w:val="bullet"/>
      <w:lvlText w:val="-"/>
      <w:lvlJc w:val="left"/>
      <w:pPr>
        <w:ind w:left="540" w:hanging="360"/>
      </w:pPr>
      <w:rPr>
        <w:rFonts w:ascii="Calibri" w:eastAsiaTheme="minorHAnsi" w:hAnsi="Calibri" w:cs="Calibri" w:hint="default"/>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abstractNum w:abstractNumId="2">
    <w:nsid w:val="085D7DD0"/>
    <w:multiLevelType w:val="hybridMultilevel"/>
    <w:tmpl w:val="C65A240E"/>
    <w:lvl w:ilvl="0" w:tplc="793C95CC">
      <w:start w:val="1"/>
      <w:numFmt w:val="bullet"/>
      <w:lvlText w:val=""/>
      <w:lvlJc w:val="left"/>
      <w:pPr>
        <w:tabs>
          <w:tab w:val="num" w:pos="720"/>
        </w:tabs>
        <w:ind w:left="720" w:hanging="360"/>
      </w:pPr>
      <w:rPr>
        <w:rFonts w:ascii="Wingdings" w:hAnsi="Wingdings" w:hint="default"/>
      </w:rPr>
    </w:lvl>
    <w:lvl w:ilvl="1" w:tplc="24FEB03C" w:tentative="1">
      <w:start w:val="1"/>
      <w:numFmt w:val="bullet"/>
      <w:lvlText w:val=""/>
      <w:lvlJc w:val="left"/>
      <w:pPr>
        <w:tabs>
          <w:tab w:val="num" w:pos="1440"/>
        </w:tabs>
        <w:ind w:left="1440" w:hanging="360"/>
      </w:pPr>
      <w:rPr>
        <w:rFonts w:ascii="Wingdings" w:hAnsi="Wingdings" w:hint="default"/>
      </w:rPr>
    </w:lvl>
    <w:lvl w:ilvl="2" w:tplc="963846AC" w:tentative="1">
      <w:start w:val="1"/>
      <w:numFmt w:val="bullet"/>
      <w:lvlText w:val=""/>
      <w:lvlJc w:val="left"/>
      <w:pPr>
        <w:tabs>
          <w:tab w:val="num" w:pos="2160"/>
        </w:tabs>
        <w:ind w:left="2160" w:hanging="360"/>
      </w:pPr>
      <w:rPr>
        <w:rFonts w:ascii="Wingdings" w:hAnsi="Wingdings" w:hint="default"/>
      </w:rPr>
    </w:lvl>
    <w:lvl w:ilvl="3" w:tplc="B41C2BC0" w:tentative="1">
      <w:start w:val="1"/>
      <w:numFmt w:val="bullet"/>
      <w:lvlText w:val=""/>
      <w:lvlJc w:val="left"/>
      <w:pPr>
        <w:tabs>
          <w:tab w:val="num" w:pos="2880"/>
        </w:tabs>
        <w:ind w:left="2880" w:hanging="360"/>
      </w:pPr>
      <w:rPr>
        <w:rFonts w:ascii="Wingdings" w:hAnsi="Wingdings" w:hint="default"/>
      </w:rPr>
    </w:lvl>
    <w:lvl w:ilvl="4" w:tplc="D43CB904" w:tentative="1">
      <w:start w:val="1"/>
      <w:numFmt w:val="bullet"/>
      <w:lvlText w:val=""/>
      <w:lvlJc w:val="left"/>
      <w:pPr>
        <w:tabs>
          <w:tab w:val="num" w:pos="3600"/>
        </w:tabs>
        <w:ind w:left="3600" w:hanging="360"/>
      </w:pPr>
      <w:rPr>
        <w:rFonts w:ascii="Wingdings" w:hAnsi="Wingdings" w:hint="default"/>
      </w:rPr>
    </w:lvl>
    <w:lvl w:ilvl="5" w:tplc="82F439E2" w:tentative="1">
      <w:start w:val="1"/>
      <w:numFmt w:val="bullet"/>
      <w:lvlText w:val=""/>
      <w:lvlJc w:val="left"/>
      <w:pPr>
        <w:tabs>
          <w:tab w:val="num" w:pos="4320"/>
        </w:tabs>
        <w:ind w:left="4320" w:hanging="360"/>
      </w:pPr>
      <w:rPr>
        <w:rFonts w:ascii="Wingdings" w:hAnsi="Wingdings" w:hint="default"/>
      </w:rPr>
    </w:lvl>
    <w:lvl w:ilvl="6" w:tplc="F53E16A2" w:tentative="1">
      <w:start w:val="1"/>
      <w:numFmt w:val="bullet"/>
      <w:lvlText w:val=""/>
      <w:lvlJc w:val="left"/>
      <w:pPr>
        <w:tabs>
          <w:tab w:val="num" w:pos="5040"/>
        </w:tabs>
        <w:ind w:left="5040" w:hanging="360"/>
      </w:pPr>
      <w:rPr>
        <w:rFonts w:ascii="Wingdings" w:hAnsi="Wingdings" w:hint="default"/>
      </w:rPr>
    </w:lvl>
    <w:lvl w:ilvl="7" w:tplc="B0AA12A4" w:tentative="1">
      <w:start w:val="1"/>
      <w:numFmt w:val="bullet"/>
      <w:lvlText w:val=""/>
      <w:lvlJc w:val="left"/>
      <w:pPr>
        <w:tabs>
          <w:tab w:val="num" w:pos="5760"/>
        </w:tabs>
        <w:ind w:left="5760" w:hanging="360"/>
      </w:pPr>
      <w:rPr>
        <w:rFonts w:ascii="Wingdings" w:hAnsi="Wingdings" w:hint="default"/>
      </w:rPr>
    </w:lvl>
    <w:lvl w:ilvl="8" w:tplc="6BB0B820" w:tentative="1">
      <w:start w:val="1"/>
      <w:numFmt w:val="bullet"/>
      <w:lvlText w:val=""/>
      <w:lvlJc w:val="left"/>
      <w:pPr>
        <w:tabs>
          <w:tab w:val="num" w:pos="6480"/>
        </w:tabs>
        <w:ind w:left="6480" w:hanging="360"/>
      </w:pPr>
      <w:rPr>
        <w:rFonts w:ascii="Wingdings" w:hAnsi="Wingdings" w:hint="default"/>
      </w:rPr>
    </w:lvl>
  </w:abstractNum>
  <w:abstractNum w:abstractNumId="3">
    <w:nsid w:val="0AB56FC6"/>
    <w:multiLevelType w:val="hybridMultilevel"/>
    <w:tmpl w:val="93686552"/>
    <w:lvl w:ilvl="0" w:tplc="F1F26842">
      <w:start w:val="1"/>
      <w:numFmt w:val="bullet"/>
      <w:lvlText w:val=""/>
      <w:lvlJc w:val="left"/>
      <w:pPr>
        <w:tabs>
          <w:tab w:val="num" w:pos="720"/>
        </w:tabs>
        <w:ind w:left="720" w:hanging="360"/>
      </w:pPr>
      <w:rPr>
        <w:rFonts w:ascii="Wingdings" w:hAnsi="Wingdings" w:hint="default"/>
        <w:b/>
        <w:i/>
        <w:sz w:val="28"/>
      </w:rPr>
    </w:lvl>
    <w:lvl w:ilvl="1" w:tplc="66D2F33C" w:tentative="1">
      <w:start w:val="1"/>
      <w:numFmt w:val="bullet"/>
      <w:lvlText w:val=""/>
      <w:lvlJc w:val="left"/>
      <w:pPr>
        <w:tabs>
          <w:tab w:val="num" w:pos="1440"/>
        </w:tabs>
        <w:ind w:left="1440" w:hanging="360"/>
      </w:pPr>
      <w:rPr>
        <w:rFonts w:ascii="Wingdings" w:hAnsi="Wingdings" w:hint="default"/>
      </w:rPr>
    </w:lvl>
    <w:lvl w:ilvl="2" w:tplc="05AE6750" w:tentative="1">
      <w:start w:val="1"/>
      <w:numFmt w:val="bullet"/>
      <w:lvlText w:val=""/>
      <w:lvlJc w:val="left"/>
      <w:pPr>
        <w:tabs>
          <w:tab w:val="num" w:pos="2160"/>
        </w:tabs>
        <w:ind w:left="2160" w:hanging="360"/>
      </w:pPr>
      <w:rPr>
        <w:rFonts w:ascii="Wingdings" w:hAnsi="Wingdings" w:hint="default"/>
      </w:rPr>
    </w:lvl>
    <w:lvl w:ilvl="3" w:tplc="E51C0160" w:tentative="1">
      <w:start w:val="1"/>
      <w:numFmt w:val="bullet"/>
      <w:lvlText w:val=""/>
      <w:lvlJc w:val="left"/>
      <w:pPr>
        <w:tabs>
          <w:tab w:val="num" w:pos="2880"/>
        </w:tabs>
        <w:ind w:left="2880" w:hanging="360"/>
      </w:pPr>
      <w:rPr>
        <w:rFonts w:ascii="Wingdings" w:hAnsi="Wingdings" w:hint="default"/>
      </w:rPr>
    </w:lvl>
    <w:lvl w:ilvl="4" w:tplc="4092B110" w:tentative="1">
      <w:start w:val="1"/>
      <w:numFmt w:val="bullet"/>
      <w:lvlText w:val=""/>
      <w:lvlJc w:val="left"/>
      <w:pPr>
        <w:tabs>
          <w:tab w:val="num" w:pos="3600"/>
        </w:tabs>
        <w:ind w:left="3600" w:hanging="360"/>
      </w:pPr>
      <w:rPr>
        <w:rFonts w:ascii="Wingdings" w:hAnsi="Wingdings" w:hint="default"/>
      </w:rPr>
    </w:lvl>
    <w:lvl w:ilvl="5" w:tplc="3872CCC0" w:tentative="1">
      <w:start w:val="1"/>
      <w:numFmt w:val="bullet"/>
      <w:lvlText w:val=""/>
      <w:lvlJc w:val="left"/>
      <w:pPr>
        <w:tabs>
          <w:tab w:val="num" w:pos="4320"/>
        </w:tabs>
        <w:ind w:left="4320" w:hanging="360"/>
      </w:pPr>
      <w:rPr>
        <w:rFonts w:ascii="Wingdings" w:hAnsi="Wingdings" w:hint="default"/>
      </w:rPr>
    </w:lvl>
    <w:lvl w:ilvl="6" w:tplc="809C431C" w:tentative="1">
      <w:start w:val="1"/>
      <w:numFmt w:val="bullet"/>
      <w:lvlText w:val=""/>
      <w:lvlJc w:val="left"/>
      <w:pPr>
        <w:tabs>
          <w:tab w:val="num" w:pos="5040"/>
        </w:tabs>
        <w:ind w:left="5040" w:hanging="360"/>
      </w:pPr>
      <w:rPr>
        <w:rFonts w:ascii="Wingdings" w:hAnsi="Wingdings" w:hint="default"/>
      </w:rPr>
    </w:lvl>
    <w:lvl w:ilvl="7" w:tplc="0B8C6964" w:tentative="1">
      <w:start w:val="1"/>
      <w:numFmt w:val="bullet"/>
      <w:lvlText w:val=""/>
      <w:lvlJc w:val="left"/>
      <w:pPr>
        <w:tabs>
          <w:tab w:val="num" w:pos="5760"/>
        </w:tabs>
        <w:ind w:left="5760" w:hanging="360"/>
      </w:pPr>
      <w:rPr>
        <w:rFonts w:ascii="Wingdings" w:hAnsi="Wingdings" w:hint="default"/>
      </w:rPr>
    </w:lvl>
    <w:lvl w:ilvl="8" w:tplc="7850015E" w:tentative="1">
      <w:start w:val="1"/>
      <w:numFmt w:val="bullet"/>
      <w:lvlText w:val=""/>
      <w:lvlJc w:val="left"/>
      <w:pPr>
        <w:tabs>
          <w:tab w:val="num" w:pos="6480"/>
        </w:tabs>
        <w:ind w:left="6480" w:hanging="360"/>
      </w:pPr>
      <w:rPr>
        <w:rFonts w:ascii="Wingdings" w:hAnsi="Wingdings" w:hint="default"/>
      </w:rPr>
    </w:lvl>
  </w:abstractNum>
  <w:abstractNum w:abstractNumId="4">
    <w:nsid w:val="0B7C5655"/>
    <w:multiLevelType w:val="hybridMultilevel"/>
    <w:tmpl w:val="9FAE57E8"/>
    <w:lvl w:ilvl="0" w:tplc="637AD01C">
      <w:start w:val="1"/>
      <w:numFmt w:val="lowerLetter"/>
      <w:lvlText w:val="%1."/>
      <w:lvlJc w:val="left"/>
      <w:pPr>
        <w:ind w:left="2910" w:hanging="360"/>
      </w:pPr>
      <w:rPr>
        <w:rFonts w:hint="default"/>
      </w:rPr>
    </w:lvl>
    <w:lvl w:ilvl="1" w:tplc="040C0013">
      <w:start w:val="1"/>
      <w:numFmt w:val="upperRoman"/>
      <w:lvlText w:val="%2."/>
      <w:lvlJc w:val="righ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5">
    <w:nsid w:val="0C350A98"/>
    <w:multiLevelType w:val="hybridMultilevel"/>
    <w:tmpl w:val="2B1E6146"/>
    <w:lvl w:ilvl="0" w:tplc="4B624F7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DC914EF"/>
    <w:multiLevelType w:val="hybridMultilevel"/>
    <w:tmpl w:val="691E29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F1A7A04"/>
    <w:multiLevelType w:val="hybridMultilevel"/>
    <w:tmpl w:val="98BE3664"/>
    <w:lvl w:ilvl="0" w:tplc="FACE6A34">
      <w:start w:val="1"/>
      <w:numFmt w:val="bullet"/>
      <w:lvlText w:val=""/>
      <w:lvlJc w:val="left"/>
      <w:pPr>
        <w:tabs>
          <w:tab w:val="num" w:pos="720"/>
        </w:tabs>
        <w:ind w:left="720" w:hanging="360"/>
      </w:pPr>
      <w:rPr>
        <w:rFonts w:ascii="Wingdings" w:hAnsi="Wingdings" w:hint="default"/>
      </w:rPr>
    </w:lvl>
    <w:lvl w:ilvl="1" w:tplc="A84C0952" w:tentative="1">
      <w:start w:val="1"/>
      <w:numFmt w:val="bullet"/>
      <w:lvlText w:val=""/>
      <w:lvlJc w:val="left"/>
      <w:pPr>
        <w:tabs>
          <w:tab w:val="num" w:pos="1440"/>
        </w:tabs>
        <w:ind w:left="1440" w:hanging="360"/>
      </w:pPr>
      <w:rPr>
        <w:rFonts w:ascii="Wingdings" w:hAnsi="Wingdings" w:hint="default"/>
      </w:rPr>
    </w:lvl>
    <w:lvl w:ilvl="2" w:tplc="0A469126" w:tentative="1">
      <w:start w:val="1"/>
      <w:numFmt w:val="bullet"/>
      <w:lvlText w:val=""/>
      <w:lvlJc w:val="left"/>
      <w:pPr>
        <w:tabs>
          <w:tab w:val="num" w:pos="2160"/>
        </w:tabs>
        <w:ind w:left="2160" w:hanging="360"/>
      </w:pPr>
      <w:rPr>
        <w:rFonts w:ascii="Wingdings" w:hAnsi="Wingdings" w:hint="default"/>
      </w:rPr>
    </w:lvl>
    <w:lvl w:ilvl="3" w:tplc="CB2A8902" w:tentative="1">
      <w:start w:val="1"/>
      <w:numFmt w:val="bullet"/>
      <w:lvlText w:val=""/>
      <w:lvlJc w:val="left"/>
      <w:pPr>
        <w:tabs>
          <w:tab w:val="num" w:pos="2880"/>
        </w:tabs>
        <w:ind w:left="2880" w:hanging="360"/>
      </w:pPr>
      <w:rPr>
        <w:rFonts w:ascii="Wingdings" w:hAnsi="Wingdings" w:hint="default"/>
      </w:rPr>
    </w:lvl>
    <w:lvl w:ilvl="4" w:tplc="7CD8DB3C" w:tentative="1">
      <w:start w:val="1"/>
      <w:numFmt w:val="bullet"/>
      <w:lvlText w:val=""/>
      <w:lvlJc w:val="left"/>
      <w:pPr>
        <w:tabs>
          <w:tab w:val="num" w:pos="3600"/>
        </w:tabs>
        <w:ind w:left="3600" w:hanging="360"/>
      </w:pPr>
      <w:rPr>
        <w:rFonts w:ascii="Wingdings" w:hAnsi="Wingdings" w:hint="default"/>
      </w:rPr>
    </w:lvl>
    <w:lvl w:ilvl="5" w:tplc="1E1C5CA2" w:tentative="1">
      <w:start w:val="1"/>
      <w:numFmt w:val="bullet"/>
      <w:lvlText w:val=""/>
      <w:lvlJc w:val="left"/>
      <w:pPr>
        <w:tabs>
          <w:tab w:val="num" w:pos="4320"/>
        </w:tabs>
        <w:ind w:left="4320" w:hanging="360"/>
      </w:pPr>
      <w:rPr>
        <w:rFonts w:ascii="Wingdings" w:hAnsi="Wingdings" w:hint="default"/>
      </w:rPr>
    </w:lvl>
    <w:lvl w:ilvl="6" w:tplc="12BE892A" w:tentative="1">
      <w:start w:val="1"/>
      <w:numFmt w:val="bullet"/>
      <w:lvlText w:val=""/>
      <w:lvlJc w:val="left"/>
      <w:pPr>
        <w:tabs>
          <w:tab w:val="num" w:pos="5040"/>
        </w:tabs>
        <w:ind w:left="5040" w:hanging="360"/>
      </w:pPr>
      <w:rPr>
        <w:rFonts w:ascii="Wingdings" w:hAnsi="Wingdings" w:hint="default"/>
      </w:rPr>
    </w:lvl>
    <w:lvl w:ilvl="7" w:tplc="86ACEB54" w:tentative="1">
      <w:start w:val="1"/>
      <w:numFmt w:val="bullet"/>
      <w:lvlText w:val=""/>
      <w:lvlJc w:val="left"/>
      <w:pPr>
        <w:tabs>
          <w:tab w:val="num" w:pos="5760"/>
        </w:tabs>
        <w:ind w:left="5760" w:hanging="360"/>
      </w:pPr>
      <w:rPr>
        <w:rFonts w:ascii="Wingdings" w:hAnsi="Wingdings" w:hint="default"/>
      </w:rPr>
    </w:lvl>
    <w:lvl w:ilvl="8" w:tplc="BC72F9D4" w:tentative="1">
      <w:start w:val="1"/>
      <w:numFmt w:val="bullet"/>
      <w:lvlText w:val=""/>
      <w:lvlJc w:val="left"/>
      <w:pPr>
        <w:tabs>
          <w:tab w:val="num" w:pos="6480"/>
        </w:tabs>
        <w:ind w:left="6480" w:hanging="360"/>
      </w:pPr>
      <w:rPr>
        <w:rFonts w:ascii="Wingdings" w:hAnsi="Wingdings" w:hint="default"/>
      </w:rPr>
    </w:lvl>
  </w:abstractNum>
  <w:abstractNum w:abstractNumId="8">
    <w:nsid w:val="0F76428A"/>
    <w:multiLevelType w:val="hybridMultilevel"/>
    <w:tmpl w:val="F286B8EC"/>
    <w:lvl w:ilvl="0" w:tplc="09F4472A">
      <w:start w:val="1"/>
      <w:numFmt w:val="bullet"/>
      <w:lvlText w:val=""/>
      <w:lvlJc w:val="left"/>
      <w:pPr>
        <w:ind w:left="720" w:hanging="360"/>
      </w:pPr>
      <w:rPr>
        <w:rFonts w:ascii="Wingdings" w:hAnsi="Wingdings" w:hint="default"/>
        <w:b/>
        <w:i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24F1A09"/>
    <w:multiLevelType w:val="hybridMultilevel"/>
    <w:tmpl w:val="E1A86CB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2F1554C"/>
    <w:multiLevelType w:val="hybridMultilevel"/>
    <w:tmpl w:val="38BA9F02"/>
    <w:lvl w:ilvl="0" w:tplc="95488438">
      <w:start w:val="1"/>
      <w:numFmt w:val="bullet"/>
      <w:lvlText w:val=""/>
      <w:lvlJc w:val="left"/>
      <w:pPr>
        <w:tabs>
          <w:tab w:val="num" w:pos="720"/>
        </w:tabs>
        <w:ind w:left="720" w:hanging="360"/>
      </w:pPr>
      <w:rPr>
        <w:rFonts w:ascii="Wingdings" w:hAnsi="Wingdings" w:hint="default"/>
      </w:rPr>
    </w:lvl>
    <w:lvl w:ilvl="1" w:tplc="EF6EDB3E" w:tentative="1">
      <w:start w:val="1"/>
      <w:numFmt w:val="bullet"/>
      <w:lvlText w:val=""/>
      <w:lvlJc w:val="left"/>
      <w:pPr>
        <w:tabs>
          <w:tab w:val="num" w:pos="1440"/>
        </w:tabs>
        <w:ind w:left="1440" w:hanging="360"/>
      </w:pPr>
      <w:rPr>
        <w:rFonts w:ascii="Wingdings" w:hAnsi="Wingdings" w:hint="default"/>
      </w:rPr>
    </w:lvl>
    <w:lvl w:ilvl="2" w:tplc="69402D38" w:tentative="1">
      <w:start w:val="1"/>
      <w:numFmt w:val="bullet"/>
      <w:lvlText w:val=""/>
      <w:lvlJc w:val="left"/>
      <w:pPr>
        <w:tabs>
          <w:tab w:val="num" w:pos="2160"/>
        </w:tabs>
        <w:ind w:left="2160" w:hanging="360"/>
      </w:pPr>
      <w:rPr>
        <w:rFonts w:ascii="Wingdings" w:hAnsi="Wingdings" w:hint="default"/>
      </w:rPr>
    </w:lvl>
    <w:lvl w:ilvl="3" w:tplc="13B69DB2" w:tentative="1">
      <w:start w:val="1"/>
      <w:numFmt w:val="bullet"/>
      <w:lvlText w:val=""/>
      <w:lvlJc w:val="left"/>
      <w:pPr>
        <w:tabs>
          <w:tab w:val="num" w:pos="2880"/>
        </w:tabs>
        <w:ind w:left="2880" w:hanging="360"/>
      </w:pPr>
      <w:rPr>
        <w:rFonts w:ascii="Wingdings" w:hAnsi="Wingdings" w:hint="default"/>
      </w:rPr>
    </w:lvl>
    <w:lvl w:ilvl="4" w:tplc="2A080240" w:tentative="1">
      <w:start w:val="1"/>
      <w:numFmt w:val="bullet"/>
      <w:lvlText w:val=""/>
      <w:lvlJc w:val="left"/>
      <w:pPr>
        <w:tabs>
          <w:tab w:val="num" w:pos="3600"/>
        </w:tabs>
        <w:ind w:left="3600" w:hanging="360"/>
      </w:pPr>
      <w:rPr>
        <w:rFonts w:ascii="Wingdings" w:hAnsi="Wingdings" w:hint="default"/>
      </w:rPr>
    </w:lvl>
    <w:lvl w:ilvl="5" w:tplc="8E747BFA" w:tentative="1">
      <w:start w:val="1"/>
      <w:numFmt w:val="bullet"/>
      <w:lvlText w:val=""/>
      <w:lvlJc w:val="left"/>
      <w:pPr>
        <w:tabs>
          <w:tab w:val="num" w:pos="4320"/>
        </w:tabs>
        <w:ind w:left="4320" w:hanging="360"/>
      </w:pPr>
      <w:rPr>
        <w:rFonts w:ascii="Wingdings" w:hAnsi="Wingdings" w:hint="default"/>
      </w:rPr>
    </w:lvl>
    <w:lvl w:ilvl="6" w:tplc="C05E6BBA" w:tentative="1">
      <w:start w:val="1"/>
      <w:numFmt w:val="bullet"/>
      <w:lvlText w:val=""/>
      <w:lvlJc w:val="left"/>
      <w:pPr>
        <w:tabs>
          <w:tab w:val="num" w:pos="5040"/>
        </w:tabs>
        <w:ind w:left="5040" w:hanging="360"/>
      </w:pPr>
      <w:rPr>
        <w:rFonts w:ascii="Wingdings" w:hAnsi="Wingdings" w:hint="default"/>
      </w:rPr>
    </w:lvl>
    <w:lvl w:ilvl="7" w:tplc="5BB800AE" w:tentative="1">
      <w:start w:val="1"/>
      <w:numFmt w:val="bullet"/>
      <w:lvlText w:val=""/>
      <w:lvlJc w:val="left"/>
      <w:pPr>
        <w:tabs>
          <w:tab w:val="num" w:pos="5760"/>
        </w:tabs>
        <w:ind w:left="5760" w:hanging="360"/>
      </w:pPr>
      <w:rPr>
        <w:rFonts w:ascii="Wingdings" w:hAnsi="Wingdings" w:hint="default"/>
      </w:rPr>
    </w:lvl>
    <w:lvl w:ilvl="8" w:tplc="74E85198" w:tentative="1">
      <w:start w:val="1"/>
      <w:numFmt w:val="bullet"/>
      <w:lvlText w:val=""/>
      <w:lvlJc w:val="left"/>
      <w:pPr>
        <w:tabs>
          <w:tab w:val="num" w:pos="6480"/>
        </w:tabs>
        <w:ind w:left="6480" w:hanging="360"/>
      </w:pPr>
      <w:rPr>
        <w:rFonts w:ascii="Wingdings" w:hAnsi="Wingdings" w:hint="default"/>
      </w:rPr>
    </w:lvl>
  </w:abstractNum>
  <w:abstractNum w:abstractNumId="11">
    <w:nsid w:val="13525B29"/>
    <w:multiLevelType w:val="hybridMultilevel"/>
    <w:tmpl w:val="F40C2892"/>
    <w:lvl w:ilvl="0" w:tplc="040C000D">
      <w:start w:val="1"/>
      <w:numFmt w:val="bullet"/>
      <w:lvlText w:val=""/>
      <w:lvlJc w:val="left"/>
      <w:pPr>
        <w:ind w:left="1508" w:hanging="360"/>
      </w:pPr>
      <w:rPr>
        <w:rFonts w:ascii="Wingdings" w:hAnsi="Wingdings" w:hint="default"/>
      </w:rPr>
    </w:lvl>
    <w:lvl w:ilvl="1" w:tplc="040C0003" w:tentative="1">
      <w:start w:val="1"/>
      <w:numFmt w:val="bullet"/>
      <w:lvlText w:val="o"/>
      <w:lvlJc w:val="left"/>
      <w:pPr>
        <w:ind w:left="2228" w:hanging="360"/>
      </w:pPr>
      <w:rPr>
        <w:rFonts w:ascii="Courier New" w:hAnsi="Courier New" w:cs="Courier New" w:hint="default"/>
      </w:rPr>
    </w:lvl>
    <w:lvl w:ilvl="2" w:tplc="040C0005" w:tentative="1">
      <w:start w:val="1"/>
      <w:numFmt w:val="bullet"/>
      <w:lvlText w:val=""/>
      <w:lvlJc w:val="left"/>
      <w:pPr>
        <w:ind w:left="2948" w:hanging="360"/>
      </w:pPr>
      <w:rPr>
        <w:rFonts w:ascii="Wingdings" w:hAnsi="Wingdings" w:hint="default"/>
      </w:rPr>
    </w:lvl>
    <w:lvl w:ilvl="3" w:tplc="040C0001" w:tentative="1">
      <w:start w:val="1"/>
      <w:numFmt w:val="bullet"/>
      <w:lvlText w:val=""/>
      <w:lvlJc w:val="left"/>
      <w:pPr>
        <w:ind w:left="3668" w:hanging="360"/>
      </w:pPr>
      <w:rPr>
        <w:rFonts w:ascii="Symbol" w:hAnsi="Symbol" w:hint="default"/>
      </w:rPr>
    </w:lvl>
    <w:lvl w:ilvl="4" w:tplc="040C0003" w:tentative="1">
      <w:start w:val="1"/>
      <w:numFmt w:val="bullet"/>
      <w:lvlText w:val="o"/>
      <w:lvlJc w:val="left"/>
      <w:pPr>
        <w:ind w:left="4388" w:hanging="360"/>
      </w:pPr>
      <w:rPr>
        <w:rFonts w:ascii="Courier New" w:hAnsi="Courier New" w:cs="Courier New" w:hint="default"/>
      </w:rPr>
    </w:lvl>
    <w:lvl w:ilvl="5" w:tplc="040C0005" w:tentative="1">
      <w:start w:val="1"/>
      <w:numFmt w:val="bullet"/>
      <w:lvlText w:val=""/>
      <w:lvlJc w:val="left"/>
      <w:pPr>
        <w:ind w:left="5108" w:hanging="360"/>
      </w:pPr>
      <w:rPr>
        <w:rFonts w:ascii="Wingdings" w:hAnsi="Wingdings" w:hint="default"/>
      </w:rPr>
    </w:lvl>
    <w:lvl w:ilvl="6" w:tplc="040C0001" w:tentative="1">
      <w:start w:val="1"/>
      <w:numFmt w:val="bullet"/>
      <w:lvlText w:val=""/>
      <w:lvlJc w:val="left"/>
      <w:pPr>
        <w:ind w:left="5828" w:hanging="360"/>
      </w:pPr>
      <w:rPr>
        <w:rFonts w:ascii="Symbol" w:hAnsi="Symbol" w:hint="default"/>
      </w:rPr>
    </w:lvl>
    <w:lvl w:ilvl="7" w:tplc="040C0003" w:tentative="1">
      <w:start w:val="1"/>
      <w:numFmt w:val="bullet"/>
      <w:lvlText w:val="o"/>
      <w:lvlJc w:val="left"/>
      <w:pPr>
        <w:ind w:left="6548" w:hanging="360"/>
      </w:pPr>
      <w:rPr>
        <w:rFonts w:ascii="Courier New" w:hAnsi="Courier New" w:cs="Courier New" w:hint="default"/>
      </w:rPr>
    </w:lvl>
    <w:lvl w:ilvl="8" w:tplc="040C0005" w:tentative="1">
      <w:start w:val="1"/>
      <w:numFmt w:val="bullet"/>
      <w:lvlText w:val=""/>
      <w:lvlJc w:val="left"/>
      <w:pPr>
        <w:ind w:left="7268" w:hanging="360"/>
      </w:pPr>
      <w:rPr>
        <w:rFonts w:ascii="Wingdings" w:hAnsi="Wingdings" w:hint="default"/>
      </w:rPr>
    </w:lvl>
  </w:abstractNum>
  <w:abstractNum w:abstractNumId="12">
    <w:nsid w:val="150460FB"/>
    <w:multiLevelType w:val="hybridMultilevel"/>
    <w:tmpl w:val="A8B6F232"/>
    <w:lvl w:ilvl="0" w:tplc="040C000D">
      <w:start w:val="1"/>
      <w:numFmt w:val="bullet"/>
      <w:lvlText w:val=""/>
      <w:lvlJc w:val="left"/>
      <w:pPr>
        <w:ind w:left="540" w:hanging="360"/>
      </w:pPr>
      <w:rPr>
        <w:rFonts w:ascii="Wingdings" w:hAnsi="Wingdings" w:hint="default"/>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abstractNum w:abstractNumId="13">
    <w:nsid w:val="15B86223"/>
    <w:multiLevelType w:val="hybridMultilevel"/>
    <w:tmpl w:val="3FFE58EE"/>
    <w:lvl w:ilvl="0" w:tplc="23364218">
      <w:start w:val="1"/>
      <w:numFmt w:val="bullet"/>
      <w:lvlText w:val=""/>
      <w:lvlJc w:val="left"/>
      <w:pPr>
        <w:tabs>
          <w:tab w:val="num" w:pos="720"/>
        </w:tabs>
        <w:ind w:left="720" w:hanging="360"/>
      </w:pPr>
      <w:rPr>
        <w:rFonts w:ascii="Wingdings" w:hAnsi="Wingdings" w:hint="default"/>
      </w:rPr>
    </w:lvl>
    <w:lvl w:ilvl="1" w:tplc="1362E120" w:tentative="1">
      <w:start w:val="1"/>
      <w:numFmt w:val="bullet"/>
      <w:lvlText w:val=""/>
      <w:lvlJc w:val="left"/>
      <w:pPr>
        <w:tabs>
          <w:tab w:val="num" w:pos="1440"/>
        </w:tabs>
        <w:ind w:left="1440" w:hanging="360"/>
      </w:pPr>
      <w:rPr>
        <w:rFonts w:ascii="Wingdings" w:hAnsi="Wingdings" w:hint="default"/>
      </w:rPr>
    </w:lvl>
    <w:lvl w:ilvl="2" w:tplc="3BB4C8A8" w:tentative="1">
      <w:start w:val="1"/>
      <w:numFmt w:val="bullet"/>
      <w:lvlText w:val=""/>
      <w:lvlJc w:val="left"/>
      <w:pPr>
        <w:tabs>
          <w:tab w:val="num" w:pos="2160"/>
        </w:tabs>
        <w:ind w:left="2160" w:hanging="360"/>
      </w:pPr>
      <w:rPr>
        <w:rFonts w:ascii="Wingdings" w:hAnsi="Wingdings" w:hint="default"/>
      </w:rPr>
    </w:lvl>
    <w:lvl w:ilvl="3" w:tplc="5B16D3A4" w:tentative="1">
      <w:start w:val="1"/>
      <w:numFmt w:val="bullet"/>
      <w:lvlText w:val=""/>
      <w:lvlJc w:val="left"/>
      <w:pPr>
        <w:tabs>
          <w:tab w:val="num" w:pos="2880"/>
        </w:tabs>
        <w:ind w:left="2880" w:hanging="360"/>
      </w:pPr>
      <w:rPr>
        <w:rFonts w:ascii="Wingdings" w:hAnsi="Wingdings" w:hint="default"/>
      </w:rPr>
    </w:lvl>
    <w:lvl w:ilvl="4" w:tplc="C9429936" w:tentative="1">
      <w:start w:val="1"/>
      <w:numFmt w:val="bullet"/>
      <w:lvlText w:val=""/>
      <w:lvlJc w:val="left"/>
      <w:pPr>
        <w:tabs>
          <w:tab w:val="num" w:pos="3600"/>
        </w:tabs>
        <w:ind w:left="3600" w:hanging="360"/>
      </w:pPr>
      <w:rPr>
        <w:rFonts w:ascii="Wingdings" w:hAnsi="Wingdings" w:hint="default"/>
      </w:rPr>
    </w:lvl>
    <w:lvl w:ilvl="5" w:tplc="3B5CB256" w:tentative="1">
      <w:start w:val="1"/>
      <w:numFmt w:val="bullet"/>
      <w:lvlText w:val=""/>
      <w:lvlJc w:val="left"/>
      <w:pPr>
        <w:tabs>
          <w:tab w:val="num" w:pos="4320"/>
        </w:tabs>
        <w:ind w:left="4320" w:hanging="360"/>
      </w:pPr>
      <w:rPr>
        <w:rFonts w:ascii="Wingdings" w:hAnsi="Wingdings" w:hint="default"/>
      </w:rPr>
    </w:lvl>
    <w:lvl w:ilvl="6" w:tplc="2892AE32" w:tentative="1">
      <w:start w:val="1"/>
      <w:numFmt w:val="bullet"/>
      <w:lvlText w:val=""/>
      <w:lvlJc w:val="left"/>
      <w:pPr>
        <w:tabs>
          <w:tab w:val="num" w:pos="5040"/>
        </w:tabs>
        <w:ind w:left="5040" w:hanging="360"/>
      </w:pPr>
      <w:rPr>
        <w:rFonts w:ascii="Wingdings" w:hAnsi="Wingdings" w:hint="default"/>
      </w:rPr>
    </w:lvl>
    <w:lvl w:ilvl="7" w:tplc="6AFA79AC" w:tentative="1">
      <w:start w:val="1"/>
      <w:numFmt w:val="bullet"/>
      <w:lvlText w:val=""/>
      <w:lvlJc w:val="left"/>
      <w:pPr>
        <w:tabs>
          <w:tab w:val="num" w:pos="5760"/>
        </w:tabs>
        <w:ind w:left="5760" w:hanging="360"/>
      </w:pPr>
      <w:rPr>
        <w:rFonts w:ascii="Wingdings" w:hAnsi="Wingdings" w:hint="default"/>
      </w:rPr>
    </w:lvl>
    <w:lvl w:ilvl="8" w:tplc="40DEE194" w:tentative="1">
      <w:start w:val="1"/>
      <w:numFmt w:val="bullet"/>
      <w:lvlText w:val=""/>
      <w:lvlJc w:val="left"/>
      <w:pPr>
        <w:tabs>
          <w:tab w:val="num" w:pos="6480"/>
        </w:tabs>
        <w:ind w:left="6480" w:hanging="360"/>
      </w:pPr>
      <w:rPr>
        <w:rFonts w:ascii="Wingdings" w:hAnsi="Wingdings" w:hint="default"/>
      </w:rPr>
    </w:lvl>
  </w:abstractNum>
  <w:abstractNum w:abstractNumId="14">
    <w:nsid w:val="1A5314DC"/>
    <w:multiLevelType w:val="hybridMultilevel"/>
    <w:tmpl w:val="3E5E100A"/>
    <w:lvl w:ilvl="0" w:tplc="C042456E">
      <w:start w:val="1"/>
      <w:numFmt w:val="decimal"/>
      <w:pStyle w:val="Titre4"/>
      <w:lvlText w:val="%1."/>
      <w:lvlJc w:val="left"/>
      <w:pPr>
        <w:ind w:left="720" w:hanging="360"/>
      </w:pPr>
      <w:rPr>
        <w:rFonts w:ascii="Bernard MT Condensed" w:hAnsi="Bernard MT Condensed" w:hint="default"/>
        <w:b/>
        <w:i/>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1AE756B0"/>
    <w:multiLevelType w:val="hybridMultilevel"/>
    <w:tmpl w:val="EFA64EC2"/>
    <w:lvl w:ilvl="0" w:tplc="E9283772">
      <w:start w:val="1"/>
      <w:numFmt w:val="bullet"/>
      <w:lvlText w:val=""/>
      <w:lvlJc w:val="left"/>
      <w:pPr>
        <w:tabs>
          <w:tab w:val="num" w:pos="720"/>
        </w:tabs>
        <w:ind w:left="720" w:hanging="360"/>
      </w:pPr>
      <w:rPr>
        <w:rFonts w:ascii="Wingdings" w:hAnsi="Wingdings" w:hint="default"/>
      </w:rPr>
    </w:lvl>
    <w:lvl w:ilvl="1" w:tplc="8BA6C9A2" w:tentative="1">
      <w:start w:val="1"/>
      <w:numFmt w:val="bullet"/>
      <w:lvlText w:val=""/>
      <w:lvlJc w:val="left"/>
      <w:pPr>
        <w:tabs>
          <w:tab w:val="num" w:pos="1440"/>
        </w:tabs>
        <w:ind w:left="1440" w:hanging="360"/>
      </w:pPr>
      <w:rPr>
        <w:rFonts w:ascii="Wingdings" w:hAnsi="Wingdings" w:hint="default"/>
      </w:rPr>
    </w:lvl>
    <w:lvl w:ilvl="2" w:tplc="FD1A861A" w:tentative="1">
      <w:start w:val="1"/>
      <w:numFmt w:val="bullet"/>
      <w:lvlText w:val=""/>
      <w:lvlJc w:val="left"/>
      <w:pPr>
        <w:tabs>
          <w:tab w:val="num" w:pos="2160"/>
        </w:tabs>
        <w:ind w:left="2160" w:hanging="360"/>
      </w:pPr>
      <w:rPr>
        <w:rFonts w:ascii="Wingdings" w:hAnsi="Wingdings" w:hint="default"/>
      </w:rPr>
    </w:lvl>
    <w:lvl w:ilvl="3" w:tplc="1CBA6324" w:tentative="1">
      <w:start w:val="1"/>
      <w:numFmt w:val="bullet"/>
      <w:lvlText w:val=""/>
      <w:lvlJc w:val="left"/>
      <w:pPr>
        <w:tabs>
          <w:tab w:val="num" w:pos="2880"/>
        </w:tabs>
        <w:ind w:left="2880" w:hanging="360"/>
      </w:pPr>
      <w:rPr>
        <w:rFonts w:ascii="Wingdings" w:hAnsi="Wingdings" w:hint="default"/>
      </w:rPr>
    </w:lvl>
    <w:lvl w:ilvl="4" w:tplc="ED4C0148" w:tentative="1">
      <w:start w:val="1"/>
      <w:numFmt w:val="bullet"/>
      <w:lvlText w:val=""/>
      <w:lvlJc w:val="left"/>
      <w:pPr>
        <w:tabs>
          <w:tab w:val="num" w:pos="3600"/>
        </w:tabs>
        <w:ind w:left="3600" w:hanging="360"/>
      </w:pPr>
      <w:rPr>
        <w:rFonts w:ascii="Wingdings" w:hAnsi="Wingdings" w:hint="default"/>
      </w:rPr>
    </w:lvl>
    <w:lvl w:ilvl="5" w:tplc="75303E0C" w:tentative="1">
      <w:start w:val="1"/>
      <w:numFmt w:val="bullet"/>
      <w:lvlText w:val=""/>
      <w:lvlJc w:val="left"/>
      <w:pPr>
        <w:tabs>
          <w:tab w:val="num" w:pos="4320"/>
        </w:tabs>
        <w:ind w:left="4320" w:hanging="360"/>
      </w:pPr>
      <w:rPr>
        <w:rFonts w:ascii="Wingdings" w:hAnsi="Wingdings" w:hint="default"/>
      </w:rPr>
    </w:lvl>
    <w:lvl w:ilvl="6" w:tplc="AC2EE07A" w:tentative="1">
      <w:start w:val="1"/>
      <w:numFmt w:val="bullet"/>
      <w:lvlText w:val=""/>
      <w:lvlJc w:val="left"/>
      <w:pPr>
        <w:tabs>
          <w:tab w:val="num" w:pos="5040"/>
        </w:tabs>
        <w:ind w:left="5040" w:hanging="360"/>
      </w:pPr>
      <w:rPr>
        <w:rFonts w:ascii="Wingdings" w:hAnsi="Wingdings" w:hint="default"/>
      </w:rPr>
    </w:lvl>
    <w:lvl w:ilvl="7" w:tplc="6AD046FE" w:tentative="1">
      <w:start w:val="1"/>
      <w:numFmt w:val="bullet"/>
      <w:lvlText w:val=""/>
      <w:lvlJc w:val="left"/>
      <w:pPr>
        <w:tabs>
          <w:tab w:val="num" w:pos="5760"/>
        </w:tabs>
        <w:ind w:left="5760" w:hanging="360"/>
      </w:pPr>
      <w:rPr>
        <w:rFonts w:ascii="Wingdings" w:hAnsi="Wingdings" w:hint="default"/>
      </w:rPr>
    </w:lvl>
    <w:lvl w:ilvl="8" w:tplc="0A1C2768" w:tentative="1">
      <w:start w:val="1"/>
      <w:numFmt w:val="bullet"/>
      <w:lvlText w:val=""/>
      <w:lvlJc w:val="left"/>
      <w:pPr>
        <w:tabs>
          <w:tab w:val="num" w:pos="6480"/>
        </w:tabs>
        <w:ind w:left="6480" w:hanging="360"/>
      </w:pPr>
      <w:rPr>
        <w:rFonts w:ascii="Wingdings" w:hAnsi="Wingdings" w:hint="default"/>
      </w:rPr>
    </w:lvl>
  </w:abstractNum>
  <w:abstractNum w:abstractNumId="16">
    <w:nsid w:val="1F180719"/>
    <w:multiLevelType w:val="hybridMultilevel"/>
    <w:tmpl w:val="EA0426F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1526F30"/>
    <w:multiLevelType w:val="hybridMultilevel"/>
    <w:tmpl w:val="8FFAF198"/>
    <w:lvl w:ilvl="0" w:tplc="EC9833D6">
      <w:start w:val="1"/>
      <w:numFmt w:val="bullet"/>
      <w:lvlText w:val=""/>
      <w:lvlJc w:val="left"/>
      <w:pPr>
        <w:tabs>
          <w:tab w:val="num" w:pos="720"/>
        </w:tabs>
        <w:ind w:left="720" w:hanging="360"/>
      </w:pPr>
      <w:rPr>
        <w:rFonts w:ascii="Wingdings" w:hAnsi="Wingdings" w:hint="default"/>
      </w:rPr>
    </w:lvl>
    <w:lvl w:ilvl="1" w:tplc="16B44F18" w:tentative="1">
      <w:start w:val="1"/>
      <w:numFmt w:val="bullet"/>
      <w:lvlText w:val=""/>
      <w:lvlJc w:val="left"/>
      <w:pPr>
        <w:tabs>
          <w:tab w:val="num" w:pos="1440"/>
        </w:tabs>
        <w:ind w:left="1440" w:hanging="360"/>
      </w:pPr>
      <w:rPr>
        <w:rFonts w:ascii="Wingdings" w:hAnsi="Wingdings" w:hint="default"/>
      </w:rPr>
    </w:lvl>
    <w:lvl w:ilvl="2" w:tplc="DA301F56" w:tentative="1">
      <w:start w:val="1"/>
      <w:numFmt w:val="bullet"/>
      <w:lvlText w:val=""/>
      <w:lvlJc w:val="left"/>
      <w:pPr>
        <w:tabs>
          <w:tab w:val="num" w:pos="2160"/>
        </w:tabs>
        <w:ind w:left="2160" w:hanging="360"/>
      </w:pPr>
      <w:rPr>
        <w:rFonts w:ascii="Wingdings" w:hAnsi="Wingdings" w:hint="default"/>
      </w:rPr>
    </w:lvl>
    <w:lvl w:ilvl="3" w:tplc="8BE6A16E" w:tentative="1">
      <w:start w:val="1"/>
      <w:numFmt w:val="bullet"/>
      <w:lvlText w:val=""/>
      <w:lvlJc w:val="left"/>
      <w:pPr>
        <w:tabs>
          <w:tab w:val="num" w:pos="2880"/>
        </w:tabs>
        <w:ind w:left="2880" w:hanging="360"/>
      </w:pPr>
      <w:rPr>
        <w:rFonts w:ascii="Wingdings" w:hAnsi="Wingdings" w:hint="default"/>
      </w:rPr>
    </w:lvl>
    <w:lvl w:ilvl="4" w:tplc="96D028B0" w:tentative="1">
      <w:start w:val="1"/>
      <w:numFmt w:val="bullet"/>
      <w:lvlText w:val=""/>
      <w:lvlJc w:val="left"/>
      <w:pPr>
        <w:tabs>
          <w:tab w:val="num" w:pos="3600"/>
        </w:tabs>
        <w:ind w:left="3600" w:hanging="360"/>
      </w:pPr>
      <w:rPr>
        <w:rFonts w:ascii="Wingdings" w:hAnsi="Wingdings" w:hint="default"/>
      </w:rPr>
    </w:lvl>
    <w:lvl w:ilvl="5" w:tplc="6AEEA610" w:tentative="1">
      <w:start w:val="1"/>
      <w:numFmt w:val="bullet"/>
      <w:lvlText w:val=""/>
      <w:lvlJc w:val="left"/>
      <w:pPr>
        <w:tabs>
          <w:tab w:val="num" w:pos="4320"/>
        </w:tabs>
        <w:ind w:left="4320" w:hanging="360"/>
      </w:pPr>
      <w:rPr>
        <w:rFonts w:ascii="Wingdings" w:hAnsi="Wingdings" w:hint="default"/>
      </w:rPr>
    </w:lvl>
    <w:lvl w:ilvl="6" w:tplc="2B022F2C" w:tentative="1">
      <w:start w:val="1"/>
      <w:numFmt w:val="bullet"/>
      <w:lvlText w:val=""/>
      <w:lvlJc w:val="left"/>
      <w:pPr>
        <w:tabs>
          <w:tab w:val="num" w:pos="5040"/>
        </w:tabs>
        <w:ind w:left="5040" w:hanging="360"/>
      </w:pPr>
      <w:rPr>
        <w:rFonts w:ascii="Wingdings" w:hAnsi="Wingdings" w:hint="default"/>
      </w:rPr>
    </w:lvl>
    <w:lvl w:ilvl="7" w:tplc="332479C8" w:tentative="1">
      <w:start w:val="1"/>
      <w:numFmt w:val="bullet"/>
      <w:lvlText w:val=""/>
      <w:lvlJc w:val="left"/>
      <w:pPr>
        <w:tabs>
          <w:tab w:val="num" w:pos="5760"/>
        </w:tabs>
        <w:ind w:left="5760" w:hanging="360"/>
      </w:pPr>
      <w:rPr>
        <w:rFonts w:ascii="Wingdings" w:hAnsi="Wingdings" w:hint="default"/>
      </w:rPr>
    </w:lvl>
    <w:lvl w:ilvl="8" w:tplc="717E908E" w:tentative="1">
      <w:start w:val="1"/>
      <w:numFmt w:val="bullet"/>
      <w:lvlText w:val=""/>
      <w:lvlJc w:val="left"/>
      <w:pPr>
        <w:tabs>
          <w:tab w:val="num" w:pos="6480"/>
        </w:tabs>
        <w:ind w:left="6480" w:hanging="360"/>
      </w:pPr>
      <w:rPr>
        <w:rFonts w:ascii="Wingdings" w:hAnsi="Wingdings" w:hint="default"/>
      </w:rPr>
    </w:lvl>
  </w:abstractNum>
  <w:abstractNum w:abstractNumId="18">
    <w:nsid w:val="23023606"/>
    <w:multiLevelType w:val="hybridMultilevel"/>
    <w:tmpl w:val="8104F6C6"/>
    <w:lvl w:ilvl="0" w:tplc="91AA9BD6">
      <w:start w:val="1"/>
      <w:numFmt w:val="bullet"/>
      <w:lvlText w:val=""/>
      <w:lvlJc w:val="left"/>
      <w:pPr>
        <w:tabs>
          <w:tab w:val="num" w:pos="720"/>
        </w:tabs>
        <w:ind w:left="720" w:hanging="360"/>
      </w:pPr>
      <w:rPr>
        <w:rFonts w:ascii="Wingdings" w:hAnsi="Wingdings" w:hint="default"/>
      </w:rPr>
    </w:lvl>
    <w:lvl w:ilvl="1" w:tplc="DB946B2E" w:tentative="1">
      <w:start w:val="1"/>
      <w:numFmt w:val="bullet"/>
      <w:lvlText w:val=""/>
      <w:lvlJc w:val="left"/>
      <w:pPr>
        <w:tabs>
          <w:tab w:val="num" w:pos="1440"/>
        </w:tabs>
        <w:ind w:left="1440" w:hanging="360"/>
      </w:pPr>
      <w:rPr>
        <w:rFonts w:ascii="Wingdings" w:hAnsi="Wingdings" w:hint="default"/>
      </w:rPr>
    </w:lvl>
    <w:lvl w:ilvl="2" w:tplc="44921FCC" w:tentative="1">
      <w:start w:val="1"/>
      <w:numFmt w:val="bullet"/>
      <w:lvlText w:val=""/>
      <w:lvlJc w:val="left"/>
      <w:pPr>
        <w:tabs>
          <w:tab w:val="num" w:pos="2160"/>
        </w:tabs>
        <w:ind w:left="2160" w:hanging="360"/>
      </w:pPr>
      <w:rPr>
        <w:rFonts w:ascii="Wingdings" w:hAnsi="Wingdings" w:hint="default"/>
      </w:rPr>
    </w:lvl>
    <w:lvl w:ilvl="3" w:tplc="3DC8B4F6" w:tentative="1">
      <w:start w:val="1"/>
      <w:numFmt w:val="bullet"/>
      <w:lvlText w:val=""/>
      <w:lvlJc w:val="left"/>
      <w:pPr>
        <w:tabs>
          <w:tab w:val="num" w:pos="2880"/>
        </w:tabs>
        <w:ind w:left="2880" w:hanging="360"/>
      </w:pPr>
      <w:rPr>
        <w:rFonts w:ascii="Wingdings" w:hAnsi="Wingdings" w:hint="default"/>
      </w:rPr>
    </w:lvl>
    <w:lvl w:ilvl="4" w:tplc="BC64E32C" w:tentative="1">
      <w:start w:val="1"/>
      <w:numFmt w:val="bullet"/>
      <w:lvlText w:val=""/>
      <w:lvlJc w:val="left"/>
      <w:pPr>
        <w:tabs>
          <w:tab w:val="num" w:pos="3600"/>
        </w:tabs>
        <w:ind w:left="3600" w:hanging="360"/>
      </w:pPr>
      <w:rPr>
        <w:rFonts w:ascii="Wingdings" w:hAnsi="Wingdings" w:hint="default"/>
      </w:rPr>
    </w:lvl>
    <w:lvl w:ilvl="5" w:tplc="9AB0DC9E" w:tentative="1">
      <w:start w:val="1"/>
      <w:numFmt w:val="bullet"/>
      <w:lvlText w:val=""/>
      <w:lvlJc w:val="left"/>
      <w:pPr>
        <w:tabs>
          <w:tab w:val="num" w:pos="4320"/>
        </w:tabs>
        <w:ind w:left="4320" w:hanging="360"/>
      </w:pPr>
      <w:rPr>
        <w:rFonts w:ascii="Wingdings" w:hAnsi="Wingdings" w:hint="default"/>
      </w:rPr>
    </w:lvl>
    <w:lvl w:ilvl="6" w:tplc="2DD81CC4" w:tentative="1">
      <w:start w:val="1"/>
      <w:numFmt w:val="bullet"/>
      <w:lvlText w:val=""/>
      <w:lvlJc w:val="left"/>
      <w:pPr>
        <w:tabs>
          <w:tab w:val="num" w:pos="5040"/>
        </w:tabs>
        <w:ind w:left="5040" w:hanging="360"/>
      </w:pPr>
      <w:rPr>
        <w:rFonts w:ascii="Wingdings" w:hAnsi="Wingdings" w:hint="default"/>
      </w:rPr>
    </w:lvl>
    <w:lvl w:ilvl="7" w:tplc="FF2E55F4" w:tentative="1">
      <w:start w:val="1"/>
      <w:numFmt w:val="bullet"/>
      <w:lvlText w:val=""/>
      <w:lvlJc w:val="left"/>
      <w:pPr>
        <w:tabs>
          <w:tab w:val="num" w:pos="5760"/>
        </w:tabs>
        <w:ind w:left="5760" w:hanging="360"/>
      </w:pPr>
      <w:rPr>
        <w:rFonts w:ascii="Wingdings" w:hAnsi="Wingdings" w:hint="default"/>
      </w:rPr>
    </w:lvl>
    <w:lvl w:ilvl="8" w:tplc="C8EA4246" w:tentative="1">
      <w:start w:val="1"/>
      <w:numFmt w:val="bullet"/>
      <w:lvlText w:val=""/>
      <w:lvlJc w:val="left"/>
      <w:pPr>
        <w:tabs>
          <w:tab w:val="num" w:pos="6480"/>
        </w:tabs>
        <w:ind w:left="6480" w:hanging="360"/>
      </w:pPr>
      <w:rPr>
        <w:rFonts w:ascii="Wingdings" w:hAnsi="Wingdings" w:hint="default"/>
      </w:rPr>
    </w:lvl>
  </w:abstractNum>
  <w:abstractNum w:abstractNumId="19">
    <w:nsid w:val="246D22CF"/>
    <w:multiLevelType w:val="hybridMultilevel"/>
    <w:tmpl w:val="45D2EF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67B0732"/>
    <w:multiLevelType w:val="hybridMultilevel"/>
    <w:tmpl w:val="51E4EF0E"/>
    <w:lvl w:ilvl="0" w:tplc="47CE2E4C">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6F0073E"/>
    <w:multiLevelType w:val="hybridMultilevel"/>
    <w:tmpl w:val="076AD87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28B9054C"/>
    <w:multiLevelType w:val="hybridMultilevel"/>
    <w:tmpl w:val="02A6F984"/>
    <w:lvl w:ilvl="0" w:tplc="C9147A44">
      <w:start w:val="3"/>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A5D6627"/>
    <w:multiLevelType w:val="hybridMultilevel"/>
    <w:tmpl w:val="8A289A74"/>
    <w:lvl w:ilvl="0" w:tplc="E7F2CF9C">
      <w:start w:val="1"/>
      <w:numFmt w:val="bullet"/>
      <w:lvlText w:val=""/>
      <w:lvlJc w:val="left"/>
      <w:pPr>
        <w:tabs>
          <w:tab w:val="num" w:pos="720"/>
        </w:tabs>
        <w:ind w:left="720" w:hanging="360"/>
      </w:pPr>
      <w:rPr>
        <w:rFonts w:ascii="Wingdings" w:hAnsi="Wingdings" w:hint="default"/>
      </w:rPr>
    </w:lvl>
    <w:lvl w:ilvl="1" w:tplc="3D02D54E" w:tentative="1">
      <w:start w:val="1"/>
      <w:numFmt w:val="bullet"/>
      <w:lvlText w:val=""/>
      <w:lvlJc w:val="left"/>
      <w:pPr>
        <w:tabs>
          <w:tab w:val="num" w:pos="1440"/>
        </w:tabs>
        <w:ind w:left="1440" w:hanging="360"/>
      </w:pPr>
      <w:rPr>
        <w:rFonts w:ascii="Wingdings" w:hAnsi="Wingdings" w:hint="default"/>
      </w:rPr>
    </w:lvl>
    <w:lvl w:ilvl="2" w:tplc="CD98E28A" w:tentative="1">
      <w:start w:val="1"/>
      <w:numFmt w:val="bullet"/>
      <w:lvlText w:val=""/>
      <w:lvlJc w:val="left"/>
      <w:pPr>
        <w:tabs>
          <w:tab w:val="num" w:pos="2160"/>
        </w:tabs>
        <w:ind w:left="2160" w:hanging="360"/>
      </w:pPr>
      <w:rPr>
        <w:rFonts w:ascii="Wingdings" w:hAnsi="Wingdings" w:hint="default"/>
      </w:rPr>
    </w:lvl>
    <w:lvl w:ilvl="3" w:tplc="7BCCD16E" w:tentative="1">
      <w:start w:val="1"/>
      <w:numFmt w:val="bullet"/>
      <w:lvlText w:val=""/>
      <w:lvlJc w:val="left"/>
      <w:pPr>
        <w:tabs>
          <w:tab w:val="num" w:pos="2880"/>
        </w:tabs>
        <w:ind w:left="2880" w:hanging="360"/>
      </w:pPr>
      <w:rPr>
        <w:rFonts w:ascii="Wingdings" w:hAnsi="Wingdings" w:hint="default"/>
      </w:rPr>
    </w:lvl>
    <w:lvl w:ilvl="4" w:tplc="09742440" w:tentative="1">
      <w:start w:val="1"/>
      <w:numFmt w:val="bullet"/>
      <w:lvlText w:val=""/>
      <w:lvlJc w:val="left"/>
      <w:pPr>
        <w:tabs>
          <w:tab w:val="num" w:pos="3600"/>
        </w:tabs>
        <w:ind w:left="3600" w:hanging="360"/>
      </w:pPr>
      <w:rPr>
        <w:rFonts w:ascii="Wingdings" w:hAnsi="Wingdings" w:hint="default"/>
      </w:rPr>
    </w:lvl>
    <w:lvl w:ilvl="5" w:tplc="0A7ED5F0" w:tentative="1">
      <w:start w:val="1"/>
      <w:numFmt w:val="bullet"/>
      <w:lvlText w:val=""/>
      <w:lvlJc w:val="left"/>
      <w:pPr>
        <w:tabs>
          <w:tab w:val="num" w:pos="4320"/>
        </w:tabs>
        <w:ind w:left="4320" w:hanging="360"/>
      </w:pPr>
      <w:rPr>
        <w:rFonts w:ascii="Wingdings" w:hAnsi="Wingdings" w:hint="default"/>
      </w:rPr>
    </w:lvl>
    <w:lvl w:ilvl="6" w:tplc="15B40D36" w:tentative="1">
      <w:start w:val="1"/>
      <w:numFmt w:val="bullet"/>
      <w:lvlText w:val=""/>
      <w:lvlJc w:val="left"/>
      <w:pPr>
        <w:tabs>
          <w:tab w:val="num" w:pos="5040"/>
        </w:tabs>
        <w:ind w:left="5040" w:hanging="360"/>
      </w:pPr>
      <w:rPr>
        <w:rFonts w:ascii="Wingdings" w:hAnsi="Wingdings" w:hint="default"/>
      </w:rPr>
    </w:lvl>
    <w:lvl w:ilvl="7" w:tplc="15B06456" w:tentative="1">
      <w:start w:val="1"/>
      <w:numFmt w:val="bullet"/>
      <w:lvlText w:val=""/>
      <w:lvlJc w:val="left"/>
      <w:pPr>
        <w:tabs>
          <w:tab w:val="num" w:pos="5760"/>
        </w:tabs>
        <w:ind w:left="5760" w:hanging="360"/>
      </w:pPr>
      <w:rPr>
        <w:rFonts w:ascii="Wingdings" w:hAnsi="Wingdings" w:hint="default"/>
      </w:rPr>
    </w:lvl>
    <w:lvl w:ilvl="8" w:tplc="B720D394" w:tentative="1">
      <w:start w:val="1"/>
      <w:numFmt w:val="bullet"/>
      <w:lvlText w:val=""/>
      <w:lvlJc w:val="left"/>
      <w:pPr>
        <w:tabs>
          <w:tab w:val="num" w:pos="6480"/>
        </w:tabs>
        <w:ind w:left="6480" w:hanging="360"/>
      </w:pPr>
      <w:rPr>
        <w:rFonts w:ascii="Wingdings" w:hAnsi="Wingdings" w:hint="default"/>
      </w:rPr>
    </w:lvl>
  </w:abstractNum>
  <w:abstractNum w:abstractNumId="24">
    <w:nsid w:val="2A9314AF"/>
    <w:multiLevelType w:val="hybridMultilevel"/>
    <w:tmpl w:val="42229E48"/>
    <w:lvl w:ilvl="0" w:tplc="C0DE9DB4">
      <w:start w:val="1"/>
      <w:numFmt w:val="bullet"/>
      <w:lvlText w:val=""/>
      <w:lvlJc w:val="left"/>
      <w:pPr>
        <w:tabs>
          <w:tab w:val="num" w:pos="720"/>
        </w:tabs>
        <w:ind w:left="720" w:hanging="360"/>
      </w:pPr>
      <w:rPr>
        <w:rFonts w:ascii="Wingdings" w:hAnsi="Wingdings" w:hint="default"/>
      </w:rPr>
    </w:lvl>
    <w:lvl w:ilvl="1" w:tplc="A5483AD2" w:tentative="1">
      <w:start w:val="1"/>
      <w:numFmt w:val="bullet"/>
      <w:lvlText w:val=""/>
      <w:lvlJc w:val="left"/>
      <w:pPr>
        <w:tabs>
          <w:tab w:val="num" w:pos="1440"/>
        </w:tabs>
        <w:ind w:left="1440" w:hanging="360"/>
      </w:pPr>
      <w:rPr>
        <w:rFonts w:ascii="Wingdings" w:hAnsi="Wingdings" w:hint="default"/>
      </w:rPr>
    </w:lvl>
    <w:lvl w:ilvl="2" w:tplc="DB1AFA54" w:tentative="1">
      <w:start w:val="1"/>
      <w:numFmt w:val="bullet"/>
      <w:lvlText w:val=""/>
      <w:lvlJc w:val="left"/>
      <w:pPr>
        <w:tabs>
          <w:tab w:val="num" w:pos="2160"/>
        </w:tabs>
        <w:ind w:left="2160" w:hanging="360"/>
      </w:pPr>
      <w:rPr>
        <w:rFonts w:ascii="Wingdings" w:hAnsi="Wingdings" w:hint="default"/>
      </w:rPr>
    </w:lvl>
    <w:lvl w:ilvl="3" w:tplc="FFAAB7CC" w:tentative="1">
      <w:start w:val="1"/>
      <w:numFmt w:val="bullet"/>
      <w:lvlText w:val=""/>
      <w:lvlJc w:val="left"/>
      <w:pPr>
        <w:tabs>
          <w:tab w:val="num" w:pos="2880"/>
        </w:tabs>
        <w:ind w:left="2880" w:hanging="360"/>
      </w:pPr>
      <w:rPr>
        <w:rFonts w:ascii="Wingdings" w:hAnsi="Wingdings" w:hint="default"/>
      </w:rPr>
    </w:lvl>
    <w:lvl w:ilvl="4" w:tplc="A54CEE36" w:tentative="1">
      <w:start w:val="1"/>
      <w:numFmt w:val="bullet"/>
      <w:lvlText w:val=""/>
      <w:lvlJc w:val="left"/>
      <w:pPr>
        <w:tabs>
          <w:tab w:val="num" w:pos="3600"/>
        </w:tabs>
        <w:ind w:left="3600" w:hanging="360"/>
      </w:pPr>
      <w:rPr>
        <w:rFonts w:ascii="Wingdings" w:hAnsi="Wingdings" w:hint="default"/>
      </w:rPr>
    </w:lvl>
    <w:lvl w:ilvl="5" w:tplc="4A38D768" w:tentative="1">
      <w:start w:val="1"/>
      <w:numFmt w:val="bullet"/>
      <w:lvlText w:val=""/>
      <w:lvlJc w:val="left"/>
      <w:pPr>
        <w:tabs>
          <w:tab w:val="num" w:pos="4320"/>
        </w:tabs>
        <w:ind w:left="4320" w:hanging="360"/>
      </w:pPr>
      <w:rPr>
        <w:rFonts w:ascii="Wingdings" w:hAnsi="Wingdings" w:hint="default"/>
      </w:rPr>
    </w:lvl>
    <w:lvl w:ilvl="6" w:tplc="736207E6" w:tentative="1">
      <w:start w:val="1"/>
      <w:numFmt w:val="bullet"/>
      <w:lvlText w:val=""/>
      <w:lvlJc w:val="left"/>
      <w:pPr>
        <w:tabs>
          <w:tab w:val="num" w:pos="5040"/>
        </w:tabs>
        <w:ind w:left="5040" w:hanging="360"/>
      </w:pPr>
      <w:rPr>
        <w:rFonts w:ascii="Wingdings" w:hAnsi="Wingdings" w:hint="default"/>
      </w:rPr>
    </w:lvl>
    <w:lvl w:ilvl="7" w:tplc="5650A334" w:tentative="1">
      <w:start w:val="1"/>
      <w:numFmt w:val="bullet"/>
      <w:lvlText w:val=""/>
      <w:lvlJc w:val="left"/>
      <w:pPr>
        <w:tabs>
          <w:tab w:val="num" w:pos="5760"/>
        </w:tabs>
        <w:ind w:left="5760" w:hanging="360"/>
      </w:pPr>
      <w:rPr>
        <w:rFonts w:ascii="Wingdings" w:hAnsi="Wingdings" w:hint="default"/>
      </w:rPr>
    </w:lvl>
    <w:lvl w:ilvl="8" w:tplc="A9D4B0D2" w:tentative="1">
      <w:start w:val="1"/>
      <w:numFmt w:val="bullet"/>
      <w:lvlText w:val=""/>
      <w:lvlJc w:val="left"/>
      <w:pPr>
        <w:tabs>
          <w:tab w:val="num" w:pos="6480"/>
        </w:tabs>
        <w:ind w:left="6480" w:hanging="360"/>
      </w:pPr>
      <w:rPr>
        <w:rFonts w:ascii="Wingdings" w:hAnsi="Wingdings" w:hint="default"/>
      </w:rPr>
    </w:lvl>
  </w:abstractNum>
  <w:abstractNum w:abstractNumId="25">
    <w:nsid w:val="2F13277A"/>
    <w:multiLevelType w:val="hybridMultilevel"/>
    <w:tmpl w:val="40A0B6B2"/>
    <w:lvl w:ilvl="0" w:tplc="464673BA">
      <w:start w:val="1"/>
      <w:numFmt w:val="bullet"/>
      <w:lvlText w:val=""/>
      <w:lvlJc w:val="left"/>
      <w:pPr>
        <w:tabs>
          <w:tab w:val="num" w:pos="720"/>
        </w:tabs>
        <w:ind w:left="720" w:hanging="360"/>
      </w:pPr>
      <w:rPr>
        <w:rFonts w:ascii="Wingdings" w:hAnsi="Wingdings" w:hint="default"/>
      </w:rPr>
    </w:lvl>
    <w:lvl w:ilvl="1" w:tplc="1306254C" w:tentative="1">
      <w:start w:val="1"/>
      <w:numFmt w:val="bullet"/>
      <w:lvlText w:val=""/>
      <w:lvlJc w:val="left"/>
      <w:pPr>
        <w:tabs>
          <w:tab w:val="num" w:pos="1440"/>
        </w:tabs>
        <w:ind w:left="1440" w:hanging="360"/>
      </w:pPr>
      <w:rPr>
        <w:rFonts w:ascii="Wingdings" w:hAnsi="Wingdings" w:hint="default"/>
      </w:rPr>
    </w:lvl>
    <w:lvl w:ilvl="2" w:tplc="555E761C" w:tentative="1">
      <w:start w:val="1"/>
      <w:numFmt w:val="bullet"/>
      <w:lvlText w:val=""/>
      <w:lvlJc w:val="left"/>
      <w:pPr>
        <w:tabs>
          <w:tab w:val="num" w:pos="2160"/>
        </w:tabs>
        <w:ind w:left="2160" w:hanging="360"/>
      </w:pPr>
      <w:rPr>
        <w:rFonts w:ascii="Wingdings" w:hAnsi="Wingdings" w:hint="default"/>
      </w:rPr>
    </w:lvl>
    <w:lvl w:ilvl="3" w:tplc="9208C1BC" w:tentative="1">
      <w:start w:val="1"/>
      <w:numFmt w:val="bullet"/>
      <w:lvlText w:val=""/>
      <w:lvlJc w:val="left"/>
      <w:pPr>
        <w:tabs>
          <w:tab w:val="num" w:pos="2880"/>
        </w:tabs>
        <w:ind w:left="2880" w:hanging="360"/>
      </w:pPr>
      <w:rPr>
        <w:rFonts w:ascii="Wingdings" w:hAnsi="Wingdings" w:hint="default"/>
      </w:rPr>
    </w:lvl>
    <w:lvl w:ilvl="4" w:tplc="DE8ADFFA" w:tentative="1">
      <w:start w:val="1"/>
      <w:numFmt w:val="bullet"/>
      <w:lvlText w:val=""/>
      <w:lvlJc w:val="left"/>
      <w:pPr>
        <w:tabs>
          <w:tab w:val="num" w:pos="3600"/>
        </w:tabs>
        <w:ind w:left="3600" w:hanging="360"/>
      </w:pPr>
      <w:rPr>
        <w:rFonts w:ascii="Wingdings" w:hAnsi="Wingdings" w:hint="default"/>
      </w:rPr>
    </w:lvl>
    <w:lvl w:ilvl="5" w:tplc="2D961BD4" w:tentative="1">
      <w:start w:val="1"/>
      <w:numFmt w:val="bullet"/>
      <w:lvlText w:val=""/>
      <w:lvlJc w:val="left"/>
      <w:pPr>
        <w:tabs>
          <w:tab w:val="num" w:pos="4320"/>
        </w:tabs>
        <w:ind w:left="4320" w:hanging="360"/>
      </w:pPr>
      <w:rPr>
        <w:rFonts w:ascii="Wingdings" w:hAnsi="Wingdings" w:hint="default"/>
      </w:rPr>
    </w:lvl>
    <w:lvl w:ilvl="6" w:tplc="E286F1FC" w:tentative="1">
      <w:start w:val="1"/>
      <w:numFmt w:val="bullet"/>
      <w:lvlText w:val=""/>
      <w:lvlJc w:val="left"/>
      <w:pPr>
        <w:tabs>
          <w:tab w:val="num" w:pos="5040"/>
        </w:tabs>
        <w:ind w:left="5040" w:hanging="360"/>
      </w:pPr>
      <w:rPr>
        <w:rFonts w:ascii="Wingdings" w:hAnsi="Wingdings" w:hint="default"/>
      </w:rPr>
    </w:lvl>
    <w:lvl w:ilvl="7" w:tplc="EA86D144" w:tentative="1">
      <w:start w:val="1"/>
      <w:numFmt w:val="bullet"/>
      <w:lvlText w:val=""/>
      <w:lvlJc w:val="left"/>
      <w:pPr>
        <w:tabs>
          <w:tab w:val="num" w:pos="5760"/>
        </w:tabs>
        <w:ind w:left="5760" w:hanging="360"/>
      </w:pPr>
      <w:rPr>
        <w:rFonts w:ascii="Wingdings" w:hAnsi="Wingdings" w:hint="default"/>
      </w:rPr>
    </w:lvl>
    <w:lvl w:ilvl="8" w:tplc="A12E0696" w:tentative="1">
      <w:start w:val="1"/>
      <w:numFmt w:val="bullet"/>
      <w:lvlText w:val=""/>
      <w:lvlJc w:val="left"/>
      <w:pPr>
        <w:tabs>
          <w:tab w:val="num" w:pos="6480"/>
        </w:tabs>
        <w:ind w:left="6480" w:hanging="360"/>
      </w:pPr>
      <w:rPr>
        <w:rFonts w:ascii="Wingdings" w:hAnsi="Wingdings" w:hint="default"/>
      </w:rPr>
    </w:lvl>
  </w:abstractNum>
  <w:abstractNum w:abstractNumId="26">
    <w:nsid w:val="2F1A39E3"/>
    <w:multiLevelType w:val="hybridMultilevel"/>
    <w:tmpl w:val="E7CC25D0"/>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30E63514"/>
    <w:multiLevelType w:val="hybridMultilevel"/>
    <w:tmpl w:val="02C0CE04"/>
    <w:lvl w:ilvl="0" w:tplc="0AF6E1D0">
      <w:start w:val="1"/>
      <w:numFmt w:val="bullet"/>
      <w:lvlText w:val=""/>
      <w:lvlJc w:val="left"/>
      <w:pPr>
        <w:tabs>
          <w:tab w:val="num" w:pos="720"/>
        </w:tabs>
        <w:ind w:left="720" w:hanging="360"/>
      </w:pPr>
      <w:rPr>
        <w:rFonts w:ascii="Wingdings" w:hAnsi="Wingdings" w:hint="default"/>
      </w:rPr>
    </w:lvl>
    <w:lvl w:ilvl="1" w:tplc="9A9E44BC" w:tentative="1">
      <w:start w:val="1"/>
      <w:numFmt w:val="bullet"/>
      <w:lvlText w:val=""/>
      <w:lvlJc w:val="left"/>
      <w:pPr>
        <w:tabs>
          <w:tab w:val="num" w:pos="1440"/>
        </w:tabs>
        <w:ind w:left="1440" w:hanging="360"/>
      </w:pPr>
      <w:rPr>
        <w:rFonts w:ascii="Wingdings" w:hAnsi="Wingdings" w:hint="default"/>
      </w:rPr>
    </w:lvl>
    <w:lvl w:ilvl="2" w:tplc="60BEECA4" w:tentative="1">
      <w:start w:val="1"/>
      <w:numFmt w:val="bullet"/>
      <w:lvlText w:val=""/>
      <w:lvlJc w:val="left"/>
      <w:pPr>
        <w:tabs>
          <w:tab w:val="num" w:pos="2160"/>
        </w:tabs>
        <w:ind w:left="2160" w:hanging="360"/>
      </w:pPr>
      <w:rPr>
        <w:rFonts w:ascii="Wingdings" w:hAnsi="Wingdings" w:hint="default"/>
      </w:rPr>
    </w:lvl>
    <w:lvl w:ilvl="3" w:tplc="FD8ED9EC" w:tentative="1">
      <w:start w:val="1"/>
      <w:numFmt w:val="bullet"/>
      <w:lvlText w:val=""/>
      <w:lvlJc w:val="left"/>
      <w:pPr>
        <w:tabs>
          <w:tab w:val="num" w:pos="2880"/>
        </w:tabs>
        <w:ind w:left="2880" w:hanging="360"/>
      </w:pPr>
      <w:rPr>
        <w:rFonts w:ascii="Wingdings" w:hAnsi="Wingdings" w:hint="default"/>
      </w:rPr>
    </w:lvl>
    <w:lvl w:ilvl="4" w:tplc="ED0A51C8" w:tentative="1">
      <w:start w:val="1"/>
      <w:numFmt w:val="bullet"/>
      <w:lvlText w:val=""/>
      <w:lvlJc w:val="left"/>
      <w:pPr>
        <w:tabs>
          <w:tab w:val="num" w:pos="3600"/>
        </w:tabs>
        <w:ind w:left="3600" w:hanging="360"/>
      </w:pPr>
      <w:rPr>
        <w:rFonts w:ascii="Wingdings" w:hAnsi="Wingdings" w:hint="default"/>
      </w:rPr>
    </w:lvl>
    <w:lvl w:ilvl="5" w:tplc="B852D48E" w:tentative="1">
      <w:start w:val="1"/>
      <w:numFmt w:val="bullet"/>
      <w:lvlText w:val=""/>
      <w:lvlJc w:val="left"/>
      <w:pPr>
        <w:tabs>
          <w:tab w:val="num" w:pos="4320"/>
        </w:tabs>
        <w:ind w:left="4320" w:hanging="360"/>
      </w:pPr>
      <w:rPr>
        <w:rFonts w:ascii="Wingdings" w:hAnsi="Wingdings" w:hint="default"/>
      </w:rPr>
    </w:lvl>
    <w:lvl w:ilvl="6" w:tplc="FA16DFE0" w:tentative="1">
      <w:start w:val="1"/>
      <w:numFmt w:val="bullet"/>
      <w:lvlText w:val=""/>
      <w:lvlJc w:val="left"/>
      <w:pPr>
        <w:tabs>
          <w:tab w:val="num" w:pos="5040"/>
        </w:tabs>
        <w:ind w:left="5040" w:hanging="360"/>
      </w:pPr>
      <w:rPr>
        <w:rFonts w:ascii="Wingdings" w:hAnsi="Wingdings" w:hint="default"/>
      </w:rPr>
    </w:lvl>
    <w:lvl w:ilvl="7" w:tplc="0FDE343A" w:tentative="1">
      <w:start w:val="1"/>
      <w:numFmt w:val="bullet"/>
      <w:lvlText w:val=""/>
      <w:lvlJc w:val="left"/>
      <w:pPr>
        <w:tabs>
          <w:tab w:val="num" w:pos="5760"/>
        </w:tabs>
        <w:ind w:left="5760" w:hanging="360"/>
      </w:pPr>
      <w:rPr>
        <w:rFonts w:ascii="Wingdings" w:hAnsi="Wingdings" w:hint="default"/>
      </w:rPr>
    </w:lvl>
    <w:lvl w:ilvl="8" w:tplc="DD602EA8" w:tentative="1">
      <w:start w:val="1"/>
      <w:numFmt w:val="bullet"/>
      <w:lvlText w:val=""/>
      <w:lvlJc w:val="left"/>
      <w:pPr>
        <w:tabs>
          <w:tab w:val="num" w:pos="6480"/>
        </w:tabs>
        <w:ind w:left="6480" w:hanging="360"/>
      </w:pPr>
      <w:rPr>
        <w:rFonts w:ascii="Wingdings" w:hAnsi="Wingdings" w:hint="default"/>
      </w:rPr>
    </w:lvl>
  </w:abstractNum>
  <w:abstractNum w:abstractNumId="28">
    <w:nsid w:val="3355013B"/>
    <w:multiLevelType w:val="hybridMultilevel"/>
    <w:tmpl w:val="B19AD88A"/>
    <w:lvl w:ilvl="0" w:tplc="C6EAB0EE">
      <w:start w:val="1"/>
      <w:numFmt w:val="bullet"/>
      <w:lvlText w:val=""/>
      <w:lvlJc w:val="left"/>
      <w:pPr>
        <w:tabs>
          <w:tab w:val="num" w:pos="720"/>
        </w:tabs>
        <w:ind w:left="720" w:hanging="360"/>
      </w:pPr>
      <w:rPr>
        <w:rFonts w:ascii="Wingdings" w:hAnsi="Wingdings" w:hint="default"/>
      </w:rPr>
    </w:lvl>
    <w:lvl w:ilvl="1" w:tplc="090EBDC8" w:tentative="1">
      <w:start w:val="1"/>
      <w:numFmt w:val="bullet"/>
      <w:lvlText w:val=""/>
      <w:lvlJc w:val="left"/>
      <w:pPr>
        <w:tabs>
          <w:tab w:val="num" w:pos="1440"/>
        </w:tabs>
        <w:ind w:left="1440" w:hanging="360"/>
      </w:pPr>
      <w:rPr>
        <w:rFonts w:ascii="Wingdings" w:hAnsi="Wingdings" w:hint="default"/>
      </w:rPr>
    </w:lvl>
    <w:lvl w:ilvl="2" w:tplc="2E723844" w:tentative="1">
      <w:start w:val="1"/>
      <w:numFmt w:val="bullet"/>
      <w:lvlText w:val=""/>
      <w:lvlJc w:val="left"/>
      <w:pPr>
        <w:tabs>
          <w:tab w:val="num" w:pos="2160"/>
        </w:tabs>
        <w:ind w:left="2160" w:hanging="360"/>
      </w:pPr>
      <w:rPr>
        <w:rFonts w:ascii="Wingdings" w:hAnsi="Wingdings" w:hint="default"/>
      </w:rPr>
    </w:lvl>
    <w:lvl w:ilvl="3" w:tplc="EDC2EA3C" w:tentative="1">
      <w:start w:val="1"/>
      <w:numFmt w:val="bullet"/>
      <w:lvlText w:val=""/>
      <w:lvlJc w:val="left"/>
      <w:pPr>
        <w:tabs>
          <w:tab w:val="num" w:pos="2880"/>
        </w:tabs>
        <w:ind w:left="2880" w:hanging="360"/>
      </w:pPr>
      <w:rPr>
        <w:rFonts w:ascii="Wingdings" w:hAnsi="Wingdings" w:hint="default"/>
      </w:rPr>
    </w:lvl>
    <w:lvl w:ilvl="4" w:tplc="7D62802E" w:tentative="1">
      <w:start w:val="1"/>
      <w:numFmt w:val="bullet"/>
      <w:lvlText w:val=""/>
      <w:lvlJc w:val="left"/>
      <w:pPr>
        <w:tabs>
          <w:tab w:val="num" w:pos="3600"/>
        </w:tabs>
        <w:ind w:left="3600" w:hanging="360"/>
      </w:pPr>
      <w:rPr>
        <w:rFonts w:ascii="Wingdings" w:hAnsi="Wingdings" w:hint="default"/>
      </w:rPr>
    </w:lvl>
    <w:lvl w:ilvl="5" w:tplc="DF508A0E" w:tentative="1">
      <w:start w:val="1"/>
      <w:numFmt w:val="bullet"/>
      <w:lvlText w:val=""/>
      <w:lvlJc w:val="left"/>
      <w:pPr>
        <w:tabs>
          <w:tab w:val="num" w:pos="4320"/>
        </w:tabs>
        <w:ind w:left="4320" w:hanging="360"/>
      </w:pPr>
      <w:rPr>
        <w:rFonts w:ascii="Wingdings" w:hAnsi="Wingdings" w:hint="default"/>
      </w:rPr>
    </w:lvl>
    <w:lvl w:ilvl="6" w:tplc="9D32278C" w:tentative="1">
      <w:start w:val="1"/>
      <w:numFmt w:val="bullet"/>
      <w:lvlText w:val=""/>
      <w:lvlJc w:val="left"/>
      <w:pPr>
        <w:tabs>
          <w:tab w:val="num" w:pos="5040"/>
        </w:tabs>
        <w:ind w:left="5040" w:hanging="360"/>
      </w:pPr>
      <w:rPr>
        <w:rFonts w:ascii="Wingdings" w:hAnsi="Wingdings" w:hint="default"/>
      </w:rPr>
    </w:lvl>
    <w:lvl w:ilvl="7" w:tplc="90EC1256" w:tentative="1">
      <w:start w:val="1"/>
      <w:numFmt w:val="bullet"/>
      <w:lvlText w:val=""/>
      <w:lvlJc w:val="left"/>
      <w:pPr>
        <w:tabs>
          <w:tab w:val="num" w:pos="5760"/>
        </w:tabs>
        <w:ind w:left="5760" w:hanging="360"/>
      </w:pPr>
      <w:rPr>
        <w:rFonts w:ascii="Wingdings" w:hAnsi="Wingdings" w:hint="default"/>
      </w:rPr>
    </w:lvl>
    <w:lvl w:ilvl="8" w:tplc="E04A1F7E" w:tentative="1">
      <w:start w:val="1"/>
      <w:numFmt w:val="bullet"/>
      <w:lvlText w:val=""/>
      <w:lvlJc w:val="left"/>
      <w:pPr>
        <w:tabs>
          <w:tab w:val="num" w:pos="6480"/>
        </w:tabs>
        <w:ind w:left="6480" w:hanging="360"/>
      </w:pPr>
      <w:rPr>
        <w:rFonts w:ascii="Wingdings" w:hAnsi="Wingdings" w:hint="default"/>
      </w:rPr>
    </w:lvl>
  </w:abstractNum>
  <w:abstractNum w:abstractNumId="29">
    <w:nsid w:val="3359175F"/>
    <w:multiLevelType w:val="multilevel"/>
    <w:tmpl w:val="6220DB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602260D"/>
    <w:multiLevelType w:val="hybridMultilevel"/>
    <w:tmpl w:val="E99C83C2"/>
    <w:lvl w:ilvl="0" w:tplc="0AF6EA7A">
      <w:start w:val="1"/>
      <w:numFmt w:val="bullet"/>
      <w:lvlText w:val=""/>
      <w:lvlJc w:val="left"/>
      <w:pPr>
        <w:tabs>
          <w:tab w:val="num" w:pos="720"/>
        </w:tabs>
        <w:ind w:left="720" w:hanging="360"/>
      </w:pPr>
      <w:rPr>
        <w:rFonts w:ascii="Wingdings" w:hAnsi="Wingdings" w:hint="default"/>
      </w:rPr>
    </w:lvl>
    <w:lvl w:ilvl="1" w:tplc="F1108E9C" w:tentative="1">
      <w:start w:val="1"/>
      <w:numFmt w:val="bullet"/>
      <w:lvlText w:val=""/>
      <w:lvlJc w:val="left"/>
      <w:pPr>
        <w:tabs>
          <w:tab w:val="num" w:pos="1440"/>
        </w:tabs>
        <w:ind w:left="1440" w:hanging="360"/>
      </w:pPr>
      <w:rPr>
        <w:rFonts w:ascii="Wingdings" w:hAnsi="Wingdings" w:hint="default"/>
      </w:rPr>
    </w:lvl>
    <w:lvl w:ilvl="2" w:tplc="86E8F946" w:tentative="1">
      <w:start w:val="1"/>
      <w:numFmt w:val="bullet"/>
      <w:lvlText w:val=""/>
      <w:lvlJc w:val="left"/>
      <w:pPr>
        <w:tabs>
          <w:tab w:val="num" w:pos="2160"/>
        </w:tabs>
        <w:ind w:left="2160" w:hanging="360"/>
      </w:pPr>
      <w:rPr>
        <w:rFonts w:ascii="Wingdings" w:hAnsi="Wingdings" w:hint="default"/>
      </w:rPr>
    </w:lvl>
    <w:lvl w:ilvl="3" w:tplc="874876B8" w:tentative="1">
      <w:start w:val="1"/>
      <w:numFmt w:val="bullet"/>
      <w:lvlText w:val=""/>
      <w:lvlJc w:val="left"/>
      <w:pPr>
        <w:tabs>
          <w:tab w:val="num" w:pos="2880"/>
        </w:tabs>
        <w:ind w:left="2880" w:hanging="360"/>
      </w:pPr>
      <w:rPr>
        <w:rFonts w:ascii="Wingdings" w:hAnsi="Wingdings" w:hint="default"/>
      </w:rPr>
    </w:lvl>
    <w:lvl w:ilvl="4" w:tplc="0C8E141C" w:tentative="1">
      <w:start w:val="1"/>
      <w:numFmt w:val="bullet"/>
      <w:lvlText w:val=""/>
      <w:lvlJc w:val="left"/>
      <w:pPr>
        <w:tabs>
          <w:tab w:val="num" w:pos="3600"/>
        </w:tabs>
        <w:ind w:left="3600" w:hanging="360"/>
      </w:pPr>
      <w:rPr>
        <w:rFonts w:ascii="Wingdings" w:hAnsi="Wingdings" w:hint="default"/>
      </w:rPr>
    </w:lvl>
    <w:lvl w:ilvl="5" w:tplc="B6209E2A" w:tentative="1">
      <w:start w:val="1"/>
      <w:numFmt w:val="bullet"/>
      <w:lvlText w:val=""/>
      <w:lvlJc w:val="left"/>
      <w:pPr>
        <w:tabs>
          <w:tab w:val="num" w:pos="4320"/>
        </w:tabs>
        <w:ind w:left="4320" w:hanging="360"/>
      </w:pPr>
      <w:rPr>
        <w:rFonts w:ascii="Wingdings" w:hAnsi="Wingdings" w:hint="default"/>
      </w:rPr>
    </w:lvl>
    <w:lvl w:ilvl="6" w:tplc="409C2AEC" w:tentative="1">
      <w:start w:val="1"/>
      <w:numFmt w:val="bullet"/>
      <w:lvlText w:val=""/>
      <w:lvlJc w:val="left"/>
      <w:pPr>
        <w:tabs>
          <w:tab w:val="num" w:pos="5040"/>
        </w:tabs>
        <w:ind w:left="5040" w:hanging="360"/>
      </w:pPr>
      <w:rPr>
        <w:rFonts w:ascii="Wingdings" w:hAnsi="Wingdings" w:hint="default"/>
      </w:rPr>
    </w:lvl>
    <w:lvl w:ilvl="7" w:tplc="01E63E84" w:tentative="1">
      <w:start w:val="1"/>
      <w:numFmt w:val="bullet"/>
      <w:lvlText w:val=""/>
      <w:lvlJc w:val="left"/>
      <w:pPr>
        <w:tabs>
          <w:tab w:val="num" w:pos="5760"/>
        </w:tabs>
        <w:ind w:left="5760" w:hanging="360"/>
      </w:pPr>
      <w:rPr>
        <w:rFonts w:ascii="Wingdings" w:hAnsi="Wingdings" w:hint="default"/>
      </w:rPr>
    </w:lvl>
    <w:lvl w:ilvl="8" w:tplc="E0B085A6" w:tentative="1">
      <w:start w:val="1"/>
      <w:numFmt w:val="bullet"/>
      <w:lvlText w:val=""/>
      <w:lvlJc w:val="left"/>
      <w:pPr>
        <w:tabs>
          <w:tab w:val="num" w:pos="6480"/>
        </w:tabs>
        <w:ind w:left="6480" w:hanging="360"/>
      </w:pPr>
      <w:rPr>
        <w:rFonts w:ascii="Wingdings" w:hAnsi="Wingdings" w:hint="default"/>
      </w:rPr>
    </w:lvl>
  </w:abstractNum>
  <w:abstractNum w:abstractNumId="31">
    <w:nsid w:val="37AF6F95"/>
    <w:multiLevelType w:val="hybridMultilevel"/>
    <w:tmpl w:val="FF249A2A"/>
    <w:lvl w:ilvl="0" w:tplc="B52C0CC8">
      <w:start w:val="3"/>
      <w:numFmt w:val="bullet"/>
      <w:lvlText w:val="-"/>
      <w:lvlJc w:val="left"/>
      <w:pPr>
        <w:tabs>
          <w:tab w:val="num" w:pos="1065"/>
        </w:tabs>
        <w:ind w:left="1065" w:hanging="360"/>
      </w:pPr>
      <w:rPr>
        <w:rFonts w:ascii="Times New Roman" w:eastAsia="Times New Roman" w:hAnsi="Times New Roman" w:cs="Times New Roman" w:hint="default"/>
      </w:rPr>
    </w:lvl>
    <w:lvl w:ilvl="1" w:tplc="040C000F">
      <w:start w:val="1"/>
      <w:numFmt w:val="decimal"/>
      <w:lvlText w:val="%2."/>
      <w:lvlJc w:val="left"/>
      <w:pPr>
        <w:tabs>
          <w:tab w:val="num" w:pos="1785"/>
        </w:tabs>
        <w:ind w:left="1785" w:hanging="360"/>
      </w:p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32">
    <w:nsid w:val="37E758A2"/>
    <w:multiLevelType w:val="hybridMultilevel"/>
    <w:tmpl w:val="34E0F982"/>
    <w:lvl w:ilvl="0" w:tplc="040C0005">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38490375"/>
    <w:multiLevelType w:val="hybridMultilevel"/>
    <w:tmpl w:val="777076F2"/>
    <w:lvl w:ilvl="0" w:tplc="C2AE22FA">
      <w:start w:val="1"/>
      <w:numFmt w:val="bullet"/>
      <w:lvlText w:val=""/>
      <w:lvlJc w:val="left"/>
      <w:pPr>
        <w:tabs>
          <w:tab w:val="num" w:pos="720"/>
        </w:tabs>
        <w:ind w:left="720" w:hanging="360"/>
      </w:pPr>
      <w:rPr>
        <w:rFonts w:ascii="Wingdings" w:hAnsi="Wingdings" w:hint="default"/>
      </w:rPr>
    </w:lvl>
    <w:lvl w:ilvl="1" w:tplc="3C60893E" w:tentative="1">
      <w:start w:val="1"/>
      <w:numFmt w:val="bullet"/>
      <w:lvlText w:val=""/>
      <w:lvlJc w:val="left"/>
      <w:pPr>
        <w:tabs>
          <w:tab w:val="num" w:pos="1440"/>
        </w:tabs>
        <w:ind w:left="1440" w:hanging="360"/>
      </w:pPr>
      <w:rPr>
        <w:rFonts w:ascii="Wingdings" w:hAnsi="Wingdings" w:hint="default"/>
      </w:rPr>
    </w:lvl>
    <w:lvl w:ilvl="2" w:tplc="6ED20396" w:tentative="1">
      <w:start w:val="1"/>
      <w:numFmt w:val="bullet"/>
      <w:lvlText w:val=""/>
      <w:lvlJc w:val="left"/>
      <w:pPr>
        <w:tabs>
          <w:tab w:val="num" w:pos="2160"/>
        </w:tabs>
        <w:ind w:left="2160" w:hanging="360"/>
      </w:pPr>
      <w:rPr>
        <w:rFonts w:ascii="Wingdings" w:hAnsi="Wingdings" w:hint="default"/>
      </w:rPr>
    </w:lvl>
    <w:lvl w:ilvl="3" w:tplc="CB46F144" w:tentative="1">
      <w:start w:val="1"/>
      <w:numFmt w:val="bullet"/>
      <w:lvlText w:val=""/>
      <w:lvlJc w:val="left"/>
      <w:pPr>
        <w:tabs>
          <w:tab w:val="num" w:pos="2880"/>
        </w:tabs>
        <w:ind w:left="2880" w:hanging="360"/>
      </w:pPr>
      <w:rPr>
        <w:rFonts w:ascii="Wingdings" w:hAnsi="Wingdings" w:hint="default"/>
      </w:rPr>
    </w:lvl>
    <w:lvl w:ilvl="4" w:tplc="58ECAEE4" w:tentative="1">
      <w:start w:val="1"/>
      <w:numFmt w:val="bullet"/>
      <w:lvlText w:val=""/>
      <w:lvlJc w:val="left"/>
      <w:pPr>
        <w:tabs>
          <w:tab w:val="num" w:pos="3600"/>
        </w:tabs>
        <w:ind w:left="3600" w:hanging="360"/>
      </w:pPr>
      <w:rPr>
        <w:rFonts w:ascii="Wingdings" w:hAnsi="Wingdings" w:hint="default"/>
      </w:rPr>
    </w:lvl>
    <w:lvl w:ilvl="5" w:tplc="EE861546" w:tentative="1">
      <w:start w:val="1"/>
      <w:numFmt w:val="bullet"/>
      <w:lvlText w:val=""/>
      <w:lvlJc w:val="left"/>
      <w:pPr>
        <w:tabs>
          <w:tab w:val="num" w:pos="4320"/>
        </w:tabs>
        <w:ind w:left="4320" w:hanging="360"/>
      </w:pPr>
      <w:rPr>
        <w:rFonts w:ascii="Wingdings" w:hAnsi="Wingdings" w:hint="default"/>
      </w:rPr>
    </w:lvl>
    <w:lvl w:ilvl="6" w:tplc="792C0818" w:tentative="1">
      <w:start w:val="1"/>
      <w:numFmt w:val="bullet"/>
      <w:lvlText w:val=""/>
      <w:lvlJc w:val="left"/>
      <w:pPr>
        <w:tabs>
          <w:tab w:val="num" w:pos="5040"/>
        </w:tabs>
        <w:ind w:left="5040" w:hanging="360"/>
      </w:pPr>
      <w:rPr>
        <w:rFonts w:ascii="Wingdings" w:hAnsi="Wingdings" w:hint="default"/>
      </w:rPr>
    </w:lvl>
    <w:lvl w:ilvl="7" w:tplc="D4ECEBC2" w:tentative="1">
      <w:start w:val="1"/>
      <w:numFmt w:val="bullet"/>
      <w:lvlText w:val=""/>
      <w:lvlJc w:val="left"/>
      <w:pPr>
        <w:tabs>
          <w:tab w:val="num" w:pos="5760"/>
        </w:tabs>
        <w:ind w:left="5760" w:hanging="360"/>
      </w:pPr>
      <w:rPr>
        <w:rFonts w:ascii="Wingdings" w:hAnsi="Wingdings" w:hint="default"/>
      </w:rPr>
    </w:lvl>
    <w:lvl w:ilvl="8" w:tplc="17F6C066" w:tentative="1">
      <w:start w:val="1"/>
      <w:numFmt w:val="bullet"/>
      <w:lvlText w:val=""/>
      <w:lvlJc w:val="left"/>
      <w:pPr>
        <w:tabs>
          <w:tab w:val="num" w:pos="6480"/>
        </w:tabs>
        <w:ind w:left="6480" w:hanging="360"/>
      </w:pPr>
      <w:rPr>
        <w:rFonts w:ascii="Wingdings" w:hAnsi="Wingdings" w:hint="default"/>
      </w:rPr>
    </w:lvl>
  </w:abstractNum>
  <w:abstractNum w:abstractNumId="34">
    <w:nsid w:val="38683F03"/>
    <w:multiLevelType w:val="hybridMultilevel"/>
    <w:tmpl w:val="233E5BCA"/>
    <w:lvl w:ilvl="0" w:tplc="E2906102">
      <w:start w:val="1"/>
      <w:numFmt w:val="bullet"/>
      <w:lvlText w:val=""/>
      <w:lvlJc w:val="left"/>
      <w:pPr>
        <w:tabs>
          <w:tab w:val="num" w:pos="720"/>
        </w:tabs>
        <w:ind w:left="720" w:hanging="360"/>
      </w:pPr>
      <w:rPr>
        <w:rFonts w:ascii="Wingdings" w:hAnsi="Wingdings" w:hint="default"/>
      </w:rPr>
    </w:lvl>
    <w:lvl w:ilvl="1" w:tplc="F4AAD096" w:tentative="1">
      <w:start w:val="1"/>
      <w:numFmt w:val="bullet"/>
      <w:lvlText w:val=""/>
      <w:lvlJc w:val="left"/>
      <w:pPr>
        <w:tabs>
          <w:tab w:val="num" w:pos="1440"/>
        </w:tabs>
        <w:ind w:left="1440" w:hanging="360"/>
      </w:pPr>
      <w:rPr>
        <w:rFonts w:ascii="Wingdings" w:hAnsi="Wingdings" w:hint="default"/>
      </w:rPr>
    </w:lvl>
    <w:lvl w:ilvl="2" w:tplc="AC0CBC3E" w:tentative="1">
      <w:start w:val="1"/>
      <w:numFmt w:val="bullet"/>
      <w:lvlText w:val=""/>
      <w:lvlJc w:val="left"/>
      <w:pPr>
        <w:tabs>
          <w:tab w:val="num" w:pos="2160"/>
        </w:tabs>
        <w:ind w:left="2160" w:hanging="360"/>
      </w:pPr>
      <w:rPr>
        <w:rFonts w:ascii="Wingdings" w:hAnsi="Wingdings" w:hint="default"/>
      </w:rPr>
    </w:lvl>
    <w:lvl w:ilvl="3" w:tplc="2394368C" w:tentative="1">
      <w:start w:val="1"/>
      <w:numFmt w:val="bullet"/>
      <w:lvlText w:val=""/>
      <w:lvlJc w:val="left"/>
      <w:pPr>
        <w:tabs>
          <w:tab w:val="num" w:pos="2880"/>
        </w:tabs>
        <w:ind w:left="2880" w:hanging="360"/>
      </w:pPr>
      <w:rPr>
        <w:rFonts w:ascii="Wingdings" w:hAnsi="Wingdings" w:hint="default"/>
      </w:rPr>
    </w:lvl>
    <w:lvl w:ilvl="4" w:tplc="01C436DA" w:tentative="1">
      <w:start w:val="1"/>
      <w:numFmt w:val="bullet"/>
      <w:lvlText w:val=""/>
      <w:lvlJc w:val="left"/>
      <w:pPr>
        <w:tabs>
          <w:tab w:val="num" w:pos="3600"/>
        </w:tabs>
        <w:ind w:left="3600" w:hanging="360"/>
      </w:pPr>
      <w:rPr>
        <w:rFonts w:ascii="Wingdings" w:hAnsi="Wingdings" w:hint="default"/>
      </w:rPr>
    </w:lvl>
    <w:lvl w:ilvl="5" w:tplc="B2F26C5C" w:tentative="1">
      <w:start w:val="1"/>
      <w:numFmt w:val="bullet"/>
      <w:lvlText w:val=""/>
      <w:lvlJc w:val="left"/>
      <w:pPr>
        <w:tabs>
          <w:tab w:val="num" w:pos="4320"/>
        </w:tabs>
        <w:ind w:left="4320" w:hanging="360"/>
      </w:pPr>
      <w:rPr>
        <w:rFonts w:ascii="Wingdings" w:hAnsi="Wingdings" w:hint="default"/>
      </w:rPr>
    </w:lvl>
    <w:lvl w:ilvl="6" w:tplc="865845FE" w:tentative="1">
      <w:start w:val="1"/>
      <w:numFmt w:val="bullet"/>
      <w:lvlText w:val=""/>
      <w:lvlJc w:val="left"/>
      <w:pPr>
        <w:tabs>
          <w:tab w:val="num" w:pos="5040"/>
        </w:tabs>
        <w:ind w:left="5040" w:hanging="360"/>
      </w:pPr>
      <w:rPr>
        <w:rFonts w:ascii="Wingdings" w:hAnsi="Wingdings" w:hint="default"/>
      </w:rPr>
    </w:lvl>
    <w:lvl w:ilvl="7" w:tplc="74BA9710" w:tentative="1">
      <w:start w:val="1"/>
      <w:numFmt w:val="bullet"/>
      <w:lvlText w:val=""/>
      <w:lvlJc w:val="left"/>
      <w:pPr>
        <w:tabs>
          <w:tab w:val="num" w:pos="5760"/>
        </w:tabs>
        <w:ind w:left="5760" w:hanging="360"/>
      </w:pPr>
      <w:rPr>
        <w:rFonts w:ascii="Wingdings" w:hAnsi="Wingdings" w:hint="default"/>
      </w:rPr>
    </w:lvl>
    <w:lvl w:ilvl="8" w:tplc="E5F47988" w:tentative="1">
      <w:start w:val="1"/>
      <w:numFmt w:val="bullet"/>
      <w:lvlText w:val=""/>
      <w:lvlJc w:val="left"/>
      <w:pPr>
        <w:tabs>
          <w:tab w:val="num" w:pos="6480"/>
        </w:tabs>
        <w:ind w:left="6480" w:hanging="360"/>
      </w:pPr>
      <w:rPr>
        <w:rFonts w:ascii="Wingdings" w:hAnsi="Wingdings" w:hint="default"/>
      </w:rPr>
    </w:lvl>
  </w:abstractNum>
  <w:abstractNum w:abstractNumId="35">
    <w:nsid w:val="3E766FA0"/>
    <w:multiLevelType w:val="hybridMultilevel"/>
    <w:tmpl w:val="2F449C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3EFE586E"/>
    <w:multiLevelType w:val="hybridMultilevel"/>
    <w:tmpl w:val="61661500"/>
    <w:lvl w:ilvl="0" w:tplc="EAB4C37C">
      <w:start w:val="1"/>
      <w:numFmt w:val="bullet"/>
      <w:lvlText w:val=""/>
      <w:lvlJc w:val="left"/>
      <w:pPr>
        <w:tabs>
          <w:tab w:val="num" w:pos="720"/>
        </w:tabs>
        <w:ind w:left="720" w:hanging="360"/>
      </w:pPr>
      <w:rPr>
        <w:rFonts w:ascii="Wingdings" w:hAnsi="Wingdings" w:hint="default"/>
      </w:rPr>
    </w:lvl>
    <w:lvl w:ilvl="1" w:tplc="FCC6D96C" w:tentative="1">
      <w:start w:val="1"/>
      <w:numFmt w:val="bullet"/>
      <w:lvlText w:val=""/>
      <w:lvlJc w:val="left"/>
      <w:pPr>
        <w:tabs>
          <w:tab w:val="num" w:pos="1440"/>
        </w:tabs>
        <w:ind w:left="1440" w:hanging="360"/>
      </w:pPr>
      <w:rPr>
        <w:rFonts w:ascii="Wingdings" w:hAnsi="Wingdings" w:hint="default"/>
      </w:rPr>
    </w:lvl>
    <w:lvl w:ilvl="2" w:tplc="B9044642" w:tentative="1">
      <w:start w:val="1"/>
      <w:numFmt w:val="bullet"/>
      <w:lvlText w:val=""/>
      <w:lvlJc w:val="left"/>
      <w:pPr>
        <w:tabs>
          <w:tab w:val="num" w:pos="2160"/>
        </w:tabs>
        <w:ind w:left="2160" w:hanging="360"/>
      </w:pPr>
      <w:rPr>
        <w:rFonts w:ascii="Wingdings" w:hAnsi="Wingdings" w:hint="default"/>
      </w:rPr>
    </w:lvl>
    <w:lvl w:ilvl="3" w:tplc="CAE4485A" w:tentative="1">
      <w:start w:val="1"/>
      <w:numFmt w:val="bullet"/>
      <w:lvlText w:val=""/>
      <w:lvlJc w:val="left"/>
      <w:pPr>
        <w:tabs>
          <w:tab w:val="num" w:pos="2880"/>
        </w:tabs>
        <w:ind w:left="2880" w:hanging="360"/>
      </w:pPr>
      <w:rPr>
        <w:rFonts w:ascii="Wingdings" w:hAnsi="Wingdings" w:hint="default"/>
      </w:rPr>
    </w:lvl>
    <w:lvl w:ilvl="4" w:tplc="16368396" w:tentative="1">
      <w:start w:val="1"/>
      <w:numFmt w:val="bullet"/>
      <w:lvlText w:val=""/>
      <w:lvlJc w:val="left"/>
      <w:pPr>
        <w:tabs>
          <w:tab w:val="num" w:pos="3600"/>
        </w:tabs>
        <w:ind w:left="3600" w:hanging="360"/>
      </w:pPr>
      <w:rPr>
        <w:rFonts w:ascii="Wingdings" w:hAnsi="Wingdings" w:hint="default"/>
      </w:rPr>
    </w:lvl>
    <w:lvl w:ilvl="5" w:tplc="83F030AC" w:tentative="1">
      <w:start w:val="1"/>
      <w:numFmt w:val="bullet"/>
      <w:lvlText w:val=""/>
      <w:lvlJc w:val="left"/>
      <w:pPr>
        <w:tabs>
          <w:tab w:val="num" w:pos="4320"/>
        </w:tabs>
        <w:ind w:left="4320" w:hanging="360"/>
      </w:pPr>
      <w:rPr>
        <w:rFonts w:ascii="Wingdings" w:hAnsi="Wingdings" w:hint="default"/>
      </w:rPr>
    </w:lvl>
    <w:lvl w:ilvl="6" w:tplc="B660EE32" w:tentative="1">
      <w:start w:val="1"/>
      <w:numFmt w:val="bullet"/>
      <w:lvlText w:val=""/>
      <w:lvlJc w:val="left"/>
      <w:pPr>
        <w:tabs>
          <w:tab w:val="num" w:pos="5040"/>
        </w:tabs>
        <w:ind w:left="5040" w:hanging="360"/>
      </w:pPr>
      <w:rPr>
        <w:rFonts w:ascii="Wingdings" w:hAnsi="Wingdings" w:hint="default"/>
      </w:rPr>
    </w:lvl>
    <w:lvl w:ilvl="7" w:tplc="9B06B754" w:tentative="1">
      <w:start w:val="1"/>
      <w:numFmt w:val="bullet"/>
      <w:lvlText w:val=""/>
      <w:lvlJc w:val="left"/>
      <w:pPr>
        <w:tabs>
          <w:tab w:val="num" w:pos="5760"/>
        </w:tabs>
        <w:ind w:left="5760" w:hanging="360"/>
      </w:pPr>
      <w:rPr>
        <w:rFonts w:ascii="Wingdings" w:hAnsi="Wingdings" w:hint="default"/>
      </w:rPr>
    </w:lvl>
    <w:lvl w:ilvl="8" w:tplc="B9AA4198" w:tentative="1">
      <w:start w:val="1"/>
      <w:numFmt w:val="bullet"/>
      <w:lvlText w:val=""/>
      <w:lvlJc w:val="left"/>
      <w:pPr>
        <w:tabs>
          <w:tab w:val="num" w:pos="6480"/>
        </w:tabs>
        <w:ind w:left="6480" w:hanging="360"/>
      </w:pPr>
      <w:rPr>
        <w:rFonts w:ascii="Wingdings" w:hAnsi="Wingdings" w:hint="default"/>
      </w:rPr>
    </w:lvl>
  </w:abstractNum>
  <w:abstractNum w:abstractNumId="37">
    <w:nsid w:val="3FDD514B"/>
    <w:multiLevelType w:val="hybridMultilevel"/>
    <w:tmpl w:val="D7A0CC98"/>
    <w:lvl w:ilvl="0" w:tplc="970AD606">
      <w:start w:val="1"/>
      <w:numFmt w:val="bullet"/>
      <w:lvlText w:val=""/>
      <w:lvlJc w:val="left"/>
      <w:pPr>
        <w:tabs>
          <w:tab w:val="num" w:pos="720"/>
        </w:tabs>
        <w:ind w:left="720" w:hanging="360"/>
      </w:pPr>
      <w:rPr>
        <w:rFonts w:ascii="Wingdings" w:hAnsi="Wingdings" w:hint="default"/>
      </w:rPr>
    </w:lvl>
    <w:lvl w:ilvl="1" w:tplc="40E2A6D8" w:tentative="1">
      <w:start w:val="1"/>
      <w:numFmt w:val="bullet"/>
      <w:lvlText w:val=""/>
      <w:lvlJc w:val="left"/>
      <w:pPr>
        <w:tabs>
          <w:tab w:val="num" w:pos="1440"/>
        </w:tabs>
        <w:ind w:left="1440" w:hanging="360"/>
      </w:pPr>
      <w:rPr>
        <w:rFonts w:ascii="Wingdings" w:hAnsi="Wingdings" w:hint="default"/>
      </w:rPr>
    </w:lvl>
    <w:lvl w:ilvl="2" w:tplc="2FDEB798" w:tentative="1">
      <w:start w:val="1"/>
      <w:numFmt w:val="bullet"/>
      <w:lvlText w:val=""/>
      <w:lvlJc w:val="left"/>
      <w:pPr>
        <w:tabs>
          <w:tab w:val="num" w:pos="2160"/>
        </w:tabs>
        <w:ind w:left="2160" w:hanging="360"/>
      </w:pPr>
      <w:rPr>
        <w:rFonts w:ascii="Wingdings" w:hAnsi="Wingdings" w:hint="default"/>
      </w:rPr>
    </w:lvl>
    <w:lvl w:ilvl="3" w:tplc="EF22953A" w:tentative="1">
      <w:start w:val="1"/>
      <w:numFmt w:val="bullet"/>
      <w:lvlText w:val=""/>
      <w:lvlJc w:val="left"/>
      <w:pPr>
        <w:tabs>
          <w:tab w:val="num" w:pos="2880"/>
        </w:tabs>
        <w:ind w:left="2880" w:hanging="360"/>
      </w:pPr>
      <w:rPr>
        <w:rFonts w:ascii="Wingdings" w:hAnsi="Wingdings" w:hint="default"/>
      </w:rPr>
    </w:lvl>
    <w:lvl w:ilvl="4" w:tplc="3D9E3D4E" w:tentative="1">
      <w:start w:val="1"/>
      <w:numFmt w:val="bullet"/>
      <w:lvlText w:val=""/>
      <w:lvlJc w:val="left"/>
      <w:pPr>
        <w:tabs>
          <w:tab w:val="num" w:pos="3600"/>
        </w:tabs>
        <w:ind w:left="3600" w:hanging="360"/>
      </w:pPr>
      <w:rPr>
        <w:rFonts w:ascii="Wingdings" w:hAnsi="Wingdings" w:hint="default"/>
      </w:rPr>
    </w:lvl>
    <w:lvl w:ilvl="5" w:tplc="6DDE65E6" w:tentative="1">
      <w:start w:val="1"/>
      <w:numFmt w:val="bullet"/>
      <w:lvlText w:val=""/>
      <w:lvlJc w:val="left"/>
      <w:pPr>
        <w:tabs>
          <w:tab w:val="num" w:pos="4320"/>
        </w:tabs>
        <w:ind w:left="4320" w:hanging="360"/>
      </w:pPr>
      <w:rPr>
        <w:rFonts w:ascii="Wingdings" w:hAnsi="Wingdings" w:hint="default"/>
      </w:rPr>
    </w:lvl>
    <w:lvl w:ilvl="6" w:tplc="913E8E36" w:tentative="1">
      <w:start w:val="1"/>
      <w:numFmt w:val="bullet"/>
      <w:lvlText w:val=""/>
      <w:lvlJc w:val="left"/>
      <w:pPr>
        <w:tabs>
          <w:tab w:val="num" w:pos="5040"/>
        </w:tabs>
        <w:ind w:left="5040" w:hanging="360"/>
      </w:pPr>
      <w:rPr>
        <w:rFonts w:ascii="Wingdings" w:hAnsi="Wingdings" w:hint="default"/>
      </w:rPr>
    </w:lvl>
    <w:lvl w:ilvl="7" w:tplc="4CD8883E" w:tentative="1">
      <w:start w:val="1"/>
      <w:numFmt w:val="bullet"/>
      <w:lvlText w:val=""/>
      <w:lvlJc w:val="left"/>
      <w:pPr>
        <w:tabs>
          <w:tab w:val="num" w:pos="5760"/>
        </w:tabs>
        <w:ind w:left="5760" w:hanging="360"/>
      </w:pPr>
      <w:rPr>
        <w:rFonts w:ascii="Wingdings" w:hAnsi="Wingdings" w:hint="default"/>
      </w:rPr>
    </w:lvl>
    <w:lvl w:ilvl="8" w:tplc="40AA20CC" w:tentative="1">
      <w:start w:val="1"/>
      <w:numFmt w:val="bullet"/>
      <w:lvlText w:val=""/>
      <w:lvlJc w:val="left"/>
      <w:pPr>
        <w:tabs>
          <w:tab w:val="num" w:pos="6480"/>
        </w:tabs>
        <w:ind w:left="6480" w:hanging="360"/>
      </w:pPr>
      <w:rPr>
        <w:rFonts w:ascii="Wingdings" w:hAnsi="Wingdings" w:hint="default"/>
      </w:rPr>
    </w:lvl>
  </w:abstractNum>
  <w:abstractNum w:abstractNumId="38">
    <w:nsid w:val="40DC7334"/>
    <w:multiLevelType w:val="hybridMultilevel"/>
    <w:tmpl w:val="B2CE35DA"/>
    <w:lvl w:ilvl="0" w:tplc="68108408">
      <w:start w:val="1"/>
      <w:numFmt w:val="bullet"/>
      <w:lvlText w:val=""/>
      <w:lvlJc w:val="left"/>
      <w:pPr>
        <w:tabs>
          <w:tab w:val="num" w:pos="720"/>
        </w:tabs>
        <w:ind w:left="720" w:hanging="360"/>
      </w:pPr>
      <w:rPr>
        <w:rFonts w:ascii="Wingdings" w:hAnsi="Wingdings" w:hint="default"/>
      </w:rPr>
    </w:lvl>
    <w:lvl w:ilvl="1" w:tplc="B378B384" w:tentative="1">
      <w:start w:val="1"/>
      <w:numFmt w:val="bullet"/>
      <w:lvlText w:val=""/>
      <w:lvlJc w:val="left"/>
      <w:pPr>
        <w:tabs>
          <w:tab w:val="num" w:pos="1440"/>
        </w:tabs>
        <w:ind w:left="1440" w:hanging="360"/>
      </w:pPr>
      <w:rPr>
        <w:rFonts w:ascii="Wingdings" w:hAnsi="Wingdings" w:hint="default"/>
      </w:rPr>
    </w:lvl>
    <w:lvl w:ilvl="2" w:tplc="6F48A7B4" w:tentative="1">
      <w:start w:val="1"/>
      <w:numFmt w:val="bullet"/>
      <w:lvlText w:val=""/>
      <w:lvlJc w:val="left"/>
      <w:pPr>
        <w:tabs>
          <w:tab w:val="num" w:pos="2160"/>
        </w:tabs>
        <w:ind w:left="2160" w:hanging="360"/>
      </w:pPr>
      <w:rPr>
        <w:rFonts w:ascii="Wingdings" w:hAnsi="Wingdings" w:hint="default"/>
      </w:rPr>
    </w:lvl>
    <w:lvl w:ilvl="3" w:tplc="38D6FC72" w:tentative="1">
      <w:start w:val="1"/>
      <w:numFmt w:val="bullet"/>
      <w:lvlText w:val=""/>
      <w:lvlJc w:val="left"/>
      <w:pPr>
        <w:tabs>
          <w:tab w:val="num" w:pos="2880"/>
        </w:tabs>
        <w:ind w:left="2880" w:hanging="360"/>
      </w:pPr>
      <w:rPr>
        <w:rFonts w:ascii="Wingdings" w:hAnsi="Wingdings" w:hint="default"/>
      </w:rPr>
    </w:lvl>
    <w:lvl w:ilvl="4" w:tplc="26F0166C" w:tentative="1">
      <w:start w:val="1"/>
      <w:numFmt w:val="bullet"/>
      <w:lvlText w:val=""/>
      <w:lvlJc w:val="left"/>
      <w:pPr>
        <w:tabs>
          <w:tab w:val="num" w:pos="3600"/>
        </w:tabs>
        <w:ind w:left="3600" w:hanging="360"/>
      </w:pPr>
      <w:rPr>
        <w:rFonts w:ascii="Wingdings" w:hAnsi="Wingdings" w:hint="default"/>
      </w:rPr>
    </w:lvl>
    <w:lvl w:ilvl="5" w:tplc="A912A6CE" w:tentative="1">
      <w:start w:val="1"/>
      <w:numFmt w:val="bullet"/>
      <w:lvlText w:val=""/>
      <w:lvlJc w:val="left"/>
      <w:pPr>
        <w:tabs>
          <w:tab w:val="num" w:pos="4320"/>
        </w:tabs>
        <w:ind w:left="4320" w:hanging="360"/>
      </w:pPr>
      <w:rPr>
        <w:rFonts w:ascii="Wingdings" w:hAnsi="Wingdings" w:hint="default"/>
      </w:rPr>
    </w:lvl>
    <w:lvl w:ilvl="6" w:tplc="D5D61B6C" w:tentative="1">
      <w:start w:val="1"/>
      <w:numFmt w:val="bullet"/>
      <w:lvlText w:val=""/>
      <w:lvlJc w:val="left"/>
      <w:pPr>
        <w:tabs>
          <w:tab w:val="num" w:pos="5040"/>
        </w:tabs>
        <w:ind w:left="5040" w:hanging="360"/>
      </w:pPr>
      <w:rPr>
        <w:rFonts w:ascii="Wingdings" w:hAnsi="Wingdings" w:hint="default"/>
      </w:rPr>
    </w:lvl>
    <w:lvl w:ilvl="7" w:tplc="69D21D3E" w:tentative="1">
      <w:start w:val="1"/>
      <w:numFmt w:val="bullet"/>
      <w:lvlText w:val=""/>
      <w:lvlJc w:val="left"/>
      <w:pPr>
        <w:tabs>
          <w:tab w:val="num" w:pos="5760"/>
        </w:tabs>
        <w:ind w:left="5760" w:hanging="360"/>
      </w:pPr>
      <w:rPr>
        <w:rFonts w:ascii="Wingdings" w:hAnsi="Wingdings" w:hint="default"/>
      </w:rPr>
    </w:lvl>
    <w:lvl w:ilvl="8" w:tplc="1FB0F850" w:tentative="1">
      <w:start w:val="1"/>
      <w:numFmt w:val="bullet"/>
      <w:lvlText w:val=""/>
      <w:lvlJc w:val="left"/>
      <w:pPr>
        <w:tabs>
          <w:tab w:val="num" w:pos="6480"/>
        </w:tabs>
        <w:ind w:left="6480" w:hanging="360"/>
      </w:pPr>
      <w:rPr>
        <w:rFonts w:ascii="Wingdings" w:hAnsi="Wingdings" w:hint="default"/>
      </w:rPr>
    </w:lvl>
  </w:abstractNum>
  <w:abstractNum w:abstractNumId="39">
    <w:nsid w:val="4242201D"/>
    <w:multiLevelType w:val="hybridMultilevel"/>
    <w:tmpl w:val="3EA6C4B8"/>
    <w:lvl w:ilvl="0" w:tplc="6D56D4C2">
      <w:start w:val="1"/>
      <w:numFmt w:val="bullet"/>
      <w:lvlText w:val=""/>
      <w:lvlJc w:val="left"/>
      <w:pPr>
        <w:tabs>
          <w:tab w:val="num" w:pos="720"/>
        </w:tabs>
        <w:ind w:left="720" w:hanging="360"/>
      </w:pPr>
      <w:rPr>
        <w:rFonts w:ascii="Wingdings" w:hAnsi="Wingdings" w:hint="default"/>
      </w:rPr>
    </w:lvl>
    <w:lvl w:ilvl="1" w:tplc="D646F83A" w:tentative="1">
      <w:start w:val="1"/>
      <w:numFmt w:val="bullet"/>
      <w:lvlText w:val=""/>
      <w:lvlJc w:val="left"/>
      <w:pPr>
        <w:tabs>
          <w:tab w:val="num" w:pos="1440"/>
        </w:tabs>
        <w:ind w:left="1440" w:hanging="360"/>
      </w:pPr>
      <w:rPr>
        <w:rFonts w:ascii="Wingdings" w:hAnsi="Wingdings" w:hint="default"/>
      </w:rPr>
    </w:lvl>
    <w:lvl w:ilvl="2" w:tplc="88849704" w:tentative="1">
      <w:start w:val="1"/>
      <w:numFmt w:val="bullet"/>
      <w:lvlText w:val=""/>
      <w:lvlJc w:val="left"/>
      <w:pPr>
        <w:tabs>
          <w:tab w:val="num" w:pos="2160"/>
        </w:tabs>
        <w:ind w:left="2160" w:hanging="360"/>
      </w:pPr>
      <w:rPr>
        <w:rFonts w:ascii="Wingdings" w:hAnsi="Wingdings" w:hint="default"/>
      </w:rPr>
    </w:lvl>
    <w:lvl w:ilvl="3" w:tplc="F858CEA2" w:tentative="1">
      <w:start w:val="1"/>
      <w:numFmt w:val="bullet"/>
      <w:lvlText w:val=""/>
      <w:lvlJc w:val="left"/>
      <w:pPr>
        <w:tabs>
          <w:tab w:val="num" w:pos="2880"/>
        </w:tabs>
        <w:ind w:left="2880" w:hanging="360"/>
      </w:pPr>
      <w:rPr>
        <w:rFonts w:ascii="Wingdings" w:hAnsi="Wingdings" w:hint="default"/>
      </w:rPr>
    </w:lvl>
    <w:lvl w:ilvl="4" w:tplc="D49CE628" w:tentative="1">
      <w:start w:val="1"/>
      <w:numFmt w:val="bullet"/>
      <w:lvlText w:val=""/>
      <w:lvlJc w:val="left"/>
      <w:pPr>
        <w:tabs>
          <w:tab w:val="num" w:pos="3600"/>
        </w:tabs>
        <w:ind w:left="3600" w:hanging="360"/>
      </w:pPr>
      <w:rPr>
        <w:rFonts w:ascii="Wingdings" w:hAnsi="Wingdings" w:hint="default"/>
      </w:rPr>
    </w:lvl>
    <w:lvl w:ilvl="5" w:tplc="3972352A" w:tentative="1">
      <w:start w:val="1"/>
      <w:numFmt w:val="bullet"/>
      <w:lvlText w:val=""/>
      <w:lvlJc w:val="left"/>
      <w:pPr>
        <w:tabs>
          <w:tab w:val="num" w:pos="4320"/>
        </w:tabs>
        <w:ind w:left="4320" w:hanging="360"/>
      </w:pPr>
      <w:rPr>
        <w:rFonts w:ascii="Wingdings" w:hAnsi="Wingdings" w:hint="default"/>
      </w:rPr>
    </w:lvl>
    <w:lvl w:ilvl="6" w:tplc="E8189F7C" w:tentative="1">
      <w:start w:val="1"/>
      <w:numFmt w:val="bullet"/>
      <w:lvlText w:val=""/>
      <w:lvlJc w:val="left"/>
      <w:pPr>
        <w:tabs>
          <w:tab w:val="num" w:pos="5040"/>
        </w:tabs>
        <w:ind w:left="5040" w:hanging="360"/>
      </w:pPr>
      <w:rPr>
        <w:rFonts w:ascii="Wingdings" w:hAnsi="Wingdings" w:hint="default"/>
      </w:rPr>
    </w:lvl>
    <w:lvl w:ilvl="7" w:tplc="E30002E4" w:tentative="1">
      <w:start w:val="1"/>
      <w:numFmt w:val="bullet"/>
      <w:lvlText w:val=""/>
      <w:lvlJc w:val="left"/>
      <w:pPr>
        <w:tabs>
          <w:tab w:val="num" w:pos="5760"/>
        </w:tabs>
        <w:ind w:left="5760" w:hanging="360"/>
      </w:pPr>
      <w:rPr>
        <w:rFonts w:ascii="Wingdings" w:hAnsi="Wingdings" w:hint="default"/>
      </w:rPr>
    </w:lvl>
    <w:lvl w:ilvl="8" w:tplc="3972587E" w:tentative="1">
      <w:start w:val="1"/>
      <w:numFmt w:val="bullet"/>
      <w:lvlText w:val=""/>
      <w:lvlJc w:val="left"/>
      <w:pPr>
        <w:tabs>
          <w:tab w:val="num" w:pos="6480"/>
        </w:tabs>
        <w:ind w:left="6480" w:hanging="360"/>
      </w:pPr>
      <w:rPr>
        <w:rFonts w:ascii="Wingdings" w:hAnsi="Wingdings" w:hint="default"/>
      </w:rPr>
    </w:lvl>
  </w:abstractNum>
  <w:abstractNum w:abstractNumId="40">
    <w:nsid w:val="430267DA"/>
    <w:multiLevelType w:val="hybridMultilevel"/>
    <w:tmpl w:val="E294D55E"/>
    <w:lvl w:ilvl="0" w:tplc="395A7FE0">
      <w:start w:val="1"/>
      <w:numFmt w:val="bullet"/>
      <w:lvlText w:val=""/>
      <w:lvlJc w:val="left"/>
      <w:pPr>
        <w:tabs>
          <w:tab w:val="num" w:pos="720"/>
        </w:tabs>
        <w:ind w:left="720" w:hanging="360"/>
      </w:pPr>
      <w:rPr>
        <w:rFonts w:ascii="Wingdings" w:hAnsi="Wingdings" w:hint="default"/>
      </w:rPr>
    </w:lvl>
    <w:lvl w:ilvl="1" w:tplc="4DFC3DF6" w:tentative="1">
      <w:start w:val="1"/>
      <w:numFmt w:val="bullet"/>
      <w:lvlText w:val=""/>
      <w:lvlJc w:val="left"/>
      <w:pPr>
        <w:tabs>
          <w:tab w:val="num" w:pos="1440"/>
        </w:tabs>
        <w:ind w:left="1440" w:hanging="360"/>
      </w:pPr>
      <w:rPr>
        <w:rFonts w:ascii="Wingdings" w:hAnsi="Wingdings" w:hint="default"/>
      </w:rPr>
    </w:lvl>
    <w:lvl w:ilvl="2" w:tplc="95F091D2" w:tentative="1">
      <w:start w:val="1"/>
      <w:numFmt w:val="bullet"/>
      <w:lvlText w:val=""/>
      <w:lvlJc w:val="left"/>
      <w:pPr>
        <w:tabs>
          <w:tab w:val="num" w:pos="2160"/>
        </w:tabs>
        <w:ind w:left="2160" w:hanging="360"/>
      </w:pPr>
      <w:rPr>
        <w:rFonts w:ascii="Wingdings" w:hAnsi="Wingdings" w:hint="default"/>
      </w:rPr>
    </w:lvl>
    <w:lvl w:ilvl="3" w:tplc="A7BEA81E" w:tentative="1">
      <w:start w:val="1"/>
      <w:numFmt w:val="bullet"/>
      <w:lvlText w:val=""/>
      <w:lvlJc w:val="left"/>
      <w:pPr>
        <w:tabs>
          <w:tab w:val="num" w:pos="2880"/>
        </w:tabs>
        <w:ind w:left="2880" w:hanging="360"/>
      </w:pPr>
      <w:rPr>
        <w:rFonts w:ascii="Wingdings" w:hAnsi="Wingdings" w:hint="default"/>
      </w:rPr>
    </w:lvl>
    <w:lvl w:ilvl="4" w:tplc="2CB46DC0" w:tentative="1">
      <w:start w:val="1"/>
      <w:numFmt w:val="bullet"/>
      <w:lvlText w:val=""/>
      <w:lvlJc w:val="left"/>
      <w:pPr>
        <w:tabs>
          <w:tab w:val="num" w:pos="3600"/>
        </w:tabs>
        <w:ind w:left="3600" w:hanging="360"/>
      </w:pPr>
      <w:rPr>
        <w:rFonts w:ascii="Wingdings" w:hAnsi="Wingdings" w:hint="default"/>
      </w:rPr>
    </w:lvl>
    <w:lvl w:ilvl="5" w:tplc="FBBE3E8E" w:tentative="1">
      <w:start w:val="1"/>
      <w:numFmt w:val="bullet"/>
      <w:lvlText w:val=""/>
      <w:lvlJc w:val="left"/>
      <w:pPr>
        <w:tabs>
          <w:tab w:val="num" w:pos="4320"/>
        </w:tabs>
        <w:ind w:left="4320" w:hanging="360"/>
      </w:pPr>
      <w:rPr>
        <w:rFonts w:ascii="Wingdings" w:hAnsi="Wingdings" w:hint="default"/>
      </w:rPr>
    </w:lvl>
    <w:lvl w:ilvl="6" w:tplc="1D689DB0" w:tentative="1">
      <w:start w:val="1"/>
      <w:numFmt w:val="bullet"/>
      <w:lvlText w:val=""/>
      <w:lvlJc w:val="left"/>
      <w:pPr>
        <w:tabs>
          <w:tab w:val="num" w:pos="5040"/>
        </w:tabs>
        <w:ind w:left="5040" w:hanging="360"/>
      </w:pPr>
      <w:rPr>
        <w:rFonts w:ascii="Wingdings" w:hAnsi="Wingdings" w:hint="default"/>
      </w:rPr>
    </w:lvl>
    <w:lvl w:ilvl="7" w:tplc="EBA225F0" w:tentative="1">
      <w:start w:val="1"/>
      <w:numFmt w:val="bullet"/>
      <w:lvlText w:val=""/>
      <w:lvlJc w:val="left"/>
      <w:pPr>
        <w:tabs>
          <w:tab w:val="num" w:pos="5760"/>
        </w:tabs>
        <w:ind w:left="5760" w:hanging="360"/>
      </w:pPr>
      <w:rPr>
        <w:rFonts w:ascii="Wingdings" w:hAnsi="Wingdings" w:hint="default"/>
      </w:rPr>
    </w:lvl>
    <w:lvl w:ilvl="8" w:tplc="EE1ADF8A" w:tentative="1">
      <w:start w:val="1"/>
      <w:numFmt w:val="bullet"/>
      <w:lvlText w:val=""/>
      <w:lvlJc w:val="left"/>
      <w:pPr>
        <w:tabs>
          <w:tab w:val="num" w:pos="6480"/>
        </w:tabs>
        <w:ind w:left="6480" w:hanging="360"/>
      </w:pPr>
      <w:rPr>
        <w:rFonts w:ascii="Wingdings" w:hAnsi="Wingdings" w:hint="default"/>
      </w:rPr>
    </w:lvl>
  </w:abstractNum>
  <w:abstractNum w:abstractNumId="41">
    <w:nsid w:val="47042587"/>
    <w:multiLevelType w:val="hybridMultilevel"/>
    <w:tmpl w:val="C4AECDC0"/>
    <w:lvl w:ilvl="0" w:tplc="09F4472A">
      <w:start w:val="1"/>
      <w:numFmt w:val="bullet"/>
      <w:lvlText w:val=""/>
      <w:lvlJc w:val="left"/>
      <w:pPr>
        <w:ind w:left="720" w:hanging="360"/>
      </w:pPr>
      <w:rPr>
        <w:rFonts w:ascii="Wingdings" w:hAnsi="Wingdings" w:hint="default"/>
        <w:b/>
        <w:i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49895B28"/>
    <w:multiLevelType w:val="hybridMultilevel"/>
    <w:tmpl w:val="B1B288D2"/>
    <w:lvl w:ilvl="0" w:tplc="040C0005">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4B1223D9"/>
    <w:multiLevelType w:val="hybridMultilevel"/>
    <w:tmpl w:val="F0F821F2"/>
    <w:lvl w:ilvl="0" w:tplc="09F4472A">
      <w:start w:val="1"/>
      <w:numFmt w:val="bullet"/>
      <w:lvlText w:val=""/>
      <w:lvlJc w:val="left"/>
      <w:pPr>
        <w:ind w:left="720" w:hanging="360"/>
      </w:pPr>
      <w:rPr>
        <w:rFonts w:ascii="Wingdings" w:hAnsi="Wingdings" w:hint="default"/>
        <w:b/>
        <w:i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4C300F4D"/>
    <w:multiLevelType w:val="hybridMultilevel"/>
    <w:tmpl w:val="853CBB22"/>
    <w:lvl w:ilvl="0" w:tplc="040C0005">
      <w:start w:val="1"/>
      <w:numFmt w:val="bullet"/>
      <w:lvlText w:val=""/>
      <w:lvlJc w:val="left"/>
      <w:pPr>
        <w:ind w:left="720" w:hanging="360"/>
      </w:pPr>
      <w:rPr>
        <w:rFonts w:ascii="Wingdings" w:hAnsi="Wingdings" w:hint="default"/>
        <w:b/>
        <w:i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4CD6664A"/>
    <w:multiLevelType w:val="hybridMultilevel"/>
    <w:tmpl w:val="7CC65A3A"/>
    <w:lvl w:ilvl="0" w:tplc="B60EB288">
      <w:start w:val="1"/>
      <w:numFmt w:val="bullet"/>
      <w:lvlText w:val=""/>
      <w:lvlJc w:val="left"/>
      <w:pPr>
        <w:ind w:left="795" w:hanging="360"/>
      </w:pPr>
      <w:rPr>
        <w:rFonts w:ascii="Wingdings" w:hAnsi="Wingdings" w:hint="default"/>
        <w:color w:val="auto"/>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46">
    <w:nsid w:val="4D5A4556"/>
    <w:multiLevelType w:val="hybridMultilevel"/>
    <w:tmpl w:val="7A7A1AE4"/>
    <w:lvl w:ilvl="0" w:tplc="186AD93A">
      <w:start w:val="1"/>
      <w:numFmt w:val="bullet"/>
      <w:lvlText w:val=""/>
      <w:lvlJc w:val="left"/>
      <w:pPr>
        <w:tabs>
          <w:tab w:val="num" w:pos="720"/>
        </w:tabs>
        <w:ind w:left="720" w:hanging="360"/>
      </w:pPr>
      <w:rPr>
        <w:rFonts w:ascii="Wingdings" w:hAnsi="Wingdings" w:hint="default"/>
      </w:rPr>
    </w:lvl>
    <w:lvl w:ilvl="1" w:tplc="1F428BF2" w:tentative="1">
      <w:start w:val="1"/>
      <w:numFmt w:val="bullet"/>
      <w:lvlText w:val=""/>
      <w:lvlJc w:val="left"/>
      <w:pPr>
        <w:tabs>
          <w:tab w:val="num" w:pos="1440"/>
        </w:tabs>
        <w:ind w:left="1440" w:hanging="360"/>
      </w:pPr>
      <w:rPr>
        <w:rFonts w:ascii="Wingdings" w:hAnsi="Wingdings" w:hint="default"/>
      </w:rPr>
    </w:lvl>
    <w:lvl w:ilvl="2" w:tplc="634248D8" w:tentative="1">
      <w:start w:val="1"/>
      <w:numFmt w:val="bullet"/>
      <w:lvlText w:val=""/>
      <w:lvlJc w:val="left"/>
      <w:pPr>
        <w:tabs>
          <w:tab w:val="num" w:pos="2160"/>
        </w:tabs>
        <w:ind w:left="2160" w:hanging="360"/>
      </w:pPr>
      <w:rPr>
        <w:rFonts w:ascii="Wingdings" w:hAnsi="Wingdings" w:hint="default"/>
      </w:rPr>
    </w:lvl>
    <w:lvl w:ilvl="3" w:tplc="036218BA" w:tentative="1">
      <w:start w:val="1"/>
      <w:numFmt w:val="bullet"/>
      <w:lvlText w:val=""/>
      <w:lvlJc w:val="left"/>
      <w:pPr>
        <w:tabs>
          <w:tab w:val="num" w:pos="2880"/>
        </w:tabs>
        <w:ind w:left="2880" w:hanging="360"/>
      </w:pPr>
      <w:rPr>
        <w:rFonts w:ascii="Wingdings" w:hAnsi="Wingdings" w:hint="default"/>
      </w:rPr>
    </w:lvl>
    <w:lvl w:ilvl="4" w:tplc="024A2FF2" w:tentative="1">
      <w:start w:val="1"/>
      <w:numFmt w:val="bullet"/>
      <w:lvlText w:val=""/>
      <w:lvlJc w:val="left"/>
      <w:pPr>
        <w:tabs>
          <w:tab w:val="num" w:pos="3600"/>
        </w:tabs>
        <w:ind w:left="3600" w:hanging="360"/>
      </w:pPr>
      <w:rPr>
        <w:rFonts w:ascii="Wingdings" w:hAnsi="Wingdings" w:hint="default"/>
      </w:rPr>
    </w:lvl>
    <w:lvl w:ilvl="5" w:tplc="DFB015B8" w:tentative="1">
      <w:start w:val="1"/>
      <w:numFmt w:val="bullet"/>
      <w:lvlText w:val=""/>
      <w:lvlJc w:val="left"/>
      <w:pPr>
        <w:tabs>
          <w:tab w:val="num" w:pos="4320"/>
        </w:tabs>
        <w:ind w:left="4320" w:hanging="360"/>
      </w:pPr>
      <w:rPr>
        <w:rFonts w:ascii="Wingdings" w:hAnsi="Wingdings" w:hint="default"/>
      </w:rPr>
    </w:lvl>
    <w:lvl w:ilvl="6" w:tplc="9F8A0E2E" w:tentative="1">
      <w:start w:val="1"/>
      <w:numFmt w:val="bullet"/>
      <w:lvlText w:val=""/>
      <w:lvlJc w:val="left"/>
      <w:pPr>
        <w:tabs>
          <w:tab w:val="num" w:pos="5040"/>
        </w:tabs>
        <w:ind w:left="5040" w:hanging="360"/>
      </w:pPr>
      <w:rPr>
        <w:rFonts w:ascii="Wingdings" w:hAnsi="Wingdings" w:hint="default"/>
      </w:rPr>
    </w:lvl>
    <w:lvl w:ilvl="7" w:tplc="54CEBE5C" w:tentative="1">
      <w:start w:val="1"/>
      <w:numFmt w:val="bullet"/>
      <w:lvlText w:val=""/>
      <w:lvlJc w:val="left"/>
      <w:pPr>
        <w:tabs>
          <w:tab w:val="num" w:pos="5760"/>
        </w:tabs>
        <w:ind w:left="5760" w:hanging="360"/>
      </w:pPr>
      <w:rPr>
        <w:rFonts w:ascii="Wingdings" w:hAnsi="Wingdings" w:hint="default"/>
      </w:rPr>
    </w:lvl>
    <w:lvl w:ilvl="8" w:tplc="6DE67664" w:tentative="1">
      <w:start w:val="1"/>
      <w:numFmt w:val="bullet"/>
      <w:lvlText w:val=""/>
      <w:lvlJc w:val="left"/>
      <w:pPr>
        <w:tabs>
          <w:tab w:val="num" w:pos="6480"/>
        </w:tabs>
        <w:ind w:left="6480" w:hanging="360"/>
      </w:pPr>
      <w:rPr>
        <w:rFonts w:ascii="Wingdings" w:hAnsi="Wingdings" w:hint="default"/>
      </w:rPr>
    </w:lvl>
  </w:abstractNum>
  <w:abstractNum w:abstractNumId="47">
    <w:nsid w:val="5A497C70"/>
    <w:multiLevelType w:val="hybridMultilevel"/>
    <w:tmpl w:val="3B56B880"/>
    <w:lvl w:ilvl="0" w:tplc="94F26B4E">
      <w:start w:val="1"/>
      <w:numFmt w:val="bullet"/>
      <w:lvlText w:val=""/>
      <w:lvlJc w:val="left"/>
      <w:pPr>
        <w:tabs>
          <w:tab w:val="num" w:pos="720"/>
        </w:tabs>
        <w:ind w:left="720" w:hanging="360"/>
      </w:pPr>
      <w:rPr>
        <w:rFonts w:ascii="Wingdings" w:hAnsi="Wingdings" w:hint="default"/>
      </w:rPr>
    </w:lvl>
    <w:lvl w:ilvl="1" w:tplc="F85EE0B2" w:tentative="1">
      <w:start w:val="1"/>
      <w:numFmt w:val="bullet"/>
      <w:lvlText w:val=""/>
      <w:lvlJc w:val="left"/>
      <w:pPr>
        <w:tabs>
          <w:tab w:val="num" w:pos="1440"/>
        </w:tabs>
        <w:ind w:left="1440" w:hanging="360"/>
      </w:pPr>
      <w:rPr>
        <w:rFonts w:ascii="Wingdings" w:hAnsi="Wingdings" w:hint="default"/>
      </w:rPr>
    </w:lvl>
    <w:lvl w:ilvl="2" w:tplc="B0123A70" w:tentative="1">
      <w:start w:val="1"/>
      <w:numFmt w:val="bullet"/>
      <w:lvlText w:val=""/>
      <w:lvlJc w:val="left"/>
      <w:pPr>
        <w:tabs>
          <w:tab w:val="num" w:pos="2160"/>
        </w:tabs>
        <w:ind w:left="2160" w:hanging="360"/>
      </w:pPr>
      <w:rPr>
        <w:rFonts w:ascii="Wingdings" w:hAnsi="Wingdings" w:hint="default"/>
      </w:rPr>
    </w:lvl>
    <w:lvl w:ilvl="3" w:tplc="5E78BFB8" w:tentative="1">
      <w:start w:val="1"/>
      <w:numFmt w:val="bullet"/>
      <w:lvlText w:val=""/>
      <w:lvlJc w:val="left"/>
      <w:pPr>
        <w:tabs>
          <w:tab w:val="num" w:pos="2880"/>
        </w:tabs>
        <w:ind w:left="2880" w:hanging="360"/>
      </w:pPr>
      <w:rPr>
        <w:rFonts w:ascii="Wingdings" w:hAnsi="Wingdings" w:hint="default"/>
      </w:rPr>
    </w:lvl>
    <w:lvl w:ilvl="4" w:tplc="6B56366C" w:tentative="1">
      <w:start w:val="1"/>
      <w:numFmt w:val="bullet"/>
      <w:lvlText w:val=""/>
      <w:lvlJc w:val="left"/>
      <w:pPr>
        <w:tabs>
          <w:tab w:val="num" w:pos="3600"/>
        </w:tabs>
        <w:ind w:left="3600" w:hanging="360"/>
      </w:pPr>
      <w:rPr>
        <w:rFonts w:ascii="Wingdings" w:hAnsi="Wingdings" w:hint="default"/>
      </w:rPr>
    </w:lvl>
    <w:lvl w:ilvl="5" w:tplc="1F5EA064" w:tentative="1">
      <w:start w:val="1"/>
      <w:numFmt w:val="bullet"/>
      <w:lvlText w:val=""/>
      <w:lvlJc w:val="left"/>
      <w:pPr>
        <w:tabs>
          <w:tab w:val="num" w:pos="4320"/>
        </w:tabs>
        <w:ind w:left="4320" w:hanging="360"/>
      </w:pPr>
      <w:rPr>
        <w:rFonts w:ascii="Wingdings" w:hAnsi="Wingdings" w:hint="default"/>
      </w:rPr>
    </w:lvl>
    <w:lvl w:ilvl="6" w:tplc="9DB0DF2E" w:tentative="1">
      <w:start w:val="1"/>
      <w:numFmt w:val="bullet"/>
      <w:lvlText w:val=""/>
      <w:lvlJc w:val="left"/>
      <w:pPr>
        <w:tabs>
          <w:tab w:val="num" w:pos="5040"/>
        </w:tabs>
        <w:ind w:left="5040" w:hanging="360"/>
      </w:pPr>
      <w:rPr>
        <w:rFonts w:ascii="Wingdings" w:hAnsi="Wingdings" w:hint="default"/>
      </w:rPr>
    </w:lvl>
    <w:lvl w:ilvl="7" w:tplc="6CFC7B7A" w:tentative="1">
      <w:start w:val="1"/>
      <w:numFmt w:val="bullet"/>
      <w:lvlText w:val=""/>
      <w:lvlJc w:val="left"/>
      <w:pPr>
        <w:tabs>
          <w:tab w:val="num" w:pos="5760"/>
        </w:tabs>
        <w:ind w:left="5760" w:hanging="360"/>
      </w:pPr>
      <w:rPr>
        <w:rFonts w:ascii="Wingdings" w:hAnsi="Wingdings" w:hint="default"/>
      </w:rPr>
    </w:lvl>
    <w:lvl w:ilvl="8" w:tplc="74CC50CA" w:tentative="1">
      <w:start w:val="1"/>
      <w:numFmt w:val="bullet"/>
      <w:lvlText w:val=""/>
      <w:lvlJc w:val="left"/>
      <w:pPr>
        <w:tabs>
          <w:tab w:val="num" w:pos="6480"/>
        </w:tabs>
        <w:ind w:left="6480" w:hanging="360"/>
      </w:pPr>
      <w:rPr>
        <w:rFonts w:ascii="Wingdings" w:hAnsi="Wingdings" w:hint="default"/>
      </w:rPr>
    </w:lvl>
  </w:abstractNum>
  <w:abstractNum w:abstractNumId="48">
    <w:nsid w:val="5A7C0600"/>
    <w:multiLevelType w:val="hybridMultilevel"/>
    <w:tmpl w:val="B5E22502"/>
    <w:lvl w:ilvl="0" w:tplc="028AA708">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5A9C67D8"/>
    <w:multiLevelType w:val="hybridMultilevel"/>
    <w:tmpl w:val="09DA2B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5D3E511D"/>
    <w:multiLevelType w:val="hybridMultilevel"/>
    <w:tmpl w:val="00CCF2DA"/>
    <w:lvl w:ilvl="0" w:tplc="5CE091E0">
      <w:start w:val="1"/>
      <w:numFmt w:val="bullet"/>
      <w:lvlText w:val=""/>
      <w:lvlJc w:val="left"/>
      <w:pPr>
        <w:tabs>
          <w:tab w:val="num" w:pos="720"/>
        </w:tabs>
        <w:ind w:left="720" w:hanging="360"/>
      </w:pPr>
      <w:rPr>
        <w:rFonts w:ascii="Wingdings" w:hAnsi="Wingdings" w:hint="default"/>
      </w:rPr>
    </w:lvl>
    <w:lvl w:ilvl="1" w:tplc="B590E742" w:tentative="1">
      <w:start w:val="1"/>
      <w:numFmt w:val="bullet"/>
      <w:lvlText w:val=""/>
      <w:lvlJc w:val="left"/>
      <w:pPr>
        <w:tabs>
          <w:tab w:val="num" w:pos="1440"/>
        </w:tabs>
        <w:ind w:left="1440" w:hanging="360"/>
      </w:pPr>
      <w:rPr>
        <w:rFonts w:ascii="Wingdings" w:hAnsi="Wingdings" w:hint="default"/>
      </w:rPr>
    </w:lvl>
    <w:lvl w:ilvl="2" w:tplc="5DAAB7B2" w:tentative="1">
      <w:start w:val="1"/>
      <w:numFmt w:val="bullet"/>
      <w:lvlText w:val=""/>
      <w:lvlJc w:val="left"/>
      <w:pPr>
        <w:tabs>
          <w:tab w:val="num" w:pos="2160"/>
        </w:tabs>
        <w:ind w:left="2160" w:hanging="360"/>
      </w:pPr>
      <w:rPr>
        <w:rFonts w:ascii="Wingdings" w:hAnsi="Wingdings" w:hint="default"/>
      </w:rPr>
    </w:lvl>
    <w:lvl w:ilvl="3" w:tplc="985446FC" w:tentative="1">
      <w:start w:val="1"/>
      <w:numFmt w:val="bullet"/>
      <w:lvlText w:val=""/>
      <w:lvlJc w:val="left"/>
      <w:pPr>
        <w:tabs>
          <w:tab w:val="num" w:pos="2880"/>
        </w:tabs>
        <w:ind w:left="2880" w:hanging="360"/>
      </w:pPr>
      <w:rPr>
        <w:rFonts w:ascii="Wingdings" w:hAnsi="Wingdings" w:hint="default"/>
      </w:rPr>
    </w:lvl>
    <w:lvl w:ilvl="4" w:tplc="88F0E496" w:tentative="1">
      <w:start w:val="1"/>
      <w:numFmt w:val="bullet"/>
      <w:lvlText w:val=""/>
      <w:lvlJc w:val="left"/>
      <w:pPr>
        <w:tabs>
          <w:tab w:val="num" w:pos="3600"/>
        </w:tabs>
        <w:ind w:left="3600" w:hanging="360"/>
      </w:pPr>
      <w:rPr>
        <w:rFonts w:ascii="Wingdings" w:hAnsi="Wingdings" w:hint="default"/>
      </w:rPr>
    </w:lvl>
    <w:lvl w:ilvl="5" w:tplc="F6BC2F14" w:tentative="1">
      <w:start w:val="1"/>
      <w:numFmt w:val="bullet"/>
      <w:lvlText w:val=""/>
      <w:lvlJc w:val="left"/>
      <w:pPr>
        <w:tabs>
          <w:tab w:val="num" w:pos="4320"/>
        </w:tabs>
        <w:ind w:left="4320" w:hanging="360"/>
      </w:pPr>
      <w:rPr>
        <w:rFonts w:ascii="Wingdings" w:hAnsi="Wingdings" w:hint="default"/>
      </w:rPr>
    </w:lvl>
    <w:lvl w:ilvl="6" w:tplc="58344BF0" w:tentative="1">
      <w:start w:val="1"/>
      <w:numFmt w:val="bullet"/>
      <w:lvlText w:val=""/>
      <w:lvlJc w:val="left"/>
      <w:pPr>
        <w:tabs>
          <w:tab w:val="num" w:pos="5040"/>
        </w:tabs>
        <w:ind w:left="5040" w:hanging="360"/>
      </w:pPr>
      <w:rPr>
        <w:rFonts w:ascii="Wingdings" w:hAnsi="Wingdings" w:hint="default"/>
      </w:rPr>
    </w:lvl>
    <w:lvl w:ilvl="7" w:tplc="9E7EB4D0" w:tentative="1">
      <w:start w:val="1"/>
      <w:numFmt w:val="bullet"/>
      <w:lvlText w:val=""/>
      <w:lvlJc w:val="left"/>
      <w:pPr>
        <w:tabs>
          <w:tab w:val="num" w:pos="5760"/>
        </w:tabs>
        <w:ind w:left="5760" w:hanging="360"/>
      </w:pPr>
      <w:rPr>
        <w:rFonts w:ascii="Wingdings" w:hAnsi="Wingdings" w:hint="default"/>
      </w:rPr>
    </w:lvl>
    <w:lvl w:ilvl="8" w:tplc="2F9CEF3A" w:tentative="1">
      <w:start w:val="1"/>
      <w:numFmt w:val="bullet"/>
      <w:lvlText w:val=""/>
      <w:lvlJc w:val="left"/>
      <w:pPr>
        <w:tabs>
          <w:tab w:val="num" w:pos="6480"/>
        </w:tabs>
        <w:ind w:left="6480" w:hanging="360"/>
      </w:pPr>
      <w:rPr>
        <w:rFonts w:ascii="Wingdings" w:hAnsi="Wingdings" w:hint="default"/>
      </w:rPr>
    </w:lvl>
  </w:abstractNum>
  <w:abstractNum w:abstractNumId="51">
    <w:nsid w:val="5F080351"/>
    <w:multiLevelType w:val="hybridMultilevel"/>
    <w:tmpl w:val="BA5A86C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2">
    <w:nsid w:val="608349A9"/>
    <w:multiLevelType w:val="hybridMultilevel"/>
    <w:tmpl w:val="1FB24B46"/>
    <w:lvl w:ilvl="0" w:tplc="3A0AEE24">
      <w:start w:val="1"/>
      <w:numFmt w:val="bullet"/>
      <w:lvlText w:val=""/>
      <w:lvlJc w:val="left"/>
      <w:pPr>
        <w:tabs>
          <w:tab w:val="num" w:pos="720"/>
        </w:tabs>
        <w:ind w:left="720" w:hanging="360"/>
      </w:pPr>
      <w:rPr>
        <w:rFonts w:ascii="Wingdings" w:hAnsi="Wingdings" w:hint="default"/>
      </w:rPr>
    </w:lvl>
    <w:lvl w:ilvl="1" w:tplc="77E053C4" w:tentative="1">
      <w:start w:val="1"/>
      <w:numFmt w:val="bullet"/>
      <w:lvlText w:val=""/>
      <w:lvlJc w:val="left"/>
      <w:pPr>
        <w:tabs>
          <w:tab w:val="num" w:pos="1440"/>
        </w:tabs>
        <w:ind w:left="1440" w:hanging="360"/>
      </w:pPr>
      <w:rPr>
        <w:rFonts w:ascii="Wingdings" w:hAnsi="Wingdings" w:hint="default"/>
      </w:rPr>
    </w:lvl>
    <w:lvl w:ilvl="2" w:tplc="053E7746" w:tentative="1">
      <w:start w:val="1"/>
      <w:numFmt w:val="bullet"/>
      <w:lvlText w:val=""/>
      <w:lvlJc w:val="left"/>
      <w:pPr>
        <w:tabs>
          <w:tab w:val="num" w:pos="2160"/>
        </w:tabs>
        <w:ind w:left="2160" w:hanging="360"/>
      </w:pPr>
      <w:rPr>
        <w:rFonts w:ascii="Wingdings" w:hAnsi="Wingdings" w:hint="default"/>
      </w:rPr>
    </w:lvl>
    <w:lvl w:ilvl="3" w:tplc="3B2435C2" w:tentative="1">
      <w:start w:val="1"/>
      <w:numFmt w:val="bullet"/>
      <w:lvlText w:val=""/>
      <w:lvlJc w:val="left"/>
      <w:pPr>
        <w:tabs>
          <w:tab w:val="num" w:pos="2880"/>
        </w:tabs>
        <w:ind w:left="2880" w:hanging="360"/>
      </w:pPr>
      <w:rPr>
        <w:rFonts w:ascii="Wingdings" w:hAnsi="Wingdings" w:hint="default"/>
      </w:rPr>
    </w:lvl>
    <w:lvl w:ilvl="4" w:tplc="AEF68674" w:tentative="1">
      <w:start w:val="1"/>
      <w:numFmt w:val="bullet"/>
      <w:lvlText w:val=""/>
      <w:lvlJc w:val="left"/>
      <w:pPr>
        <w:tabs>
          <w:tab w:val="num" w:pos="3600"/>
        </w:tabs>
        <w:ind w:left="3600" w:hanging="360"/>
      </w:pPr>
      <w:rPr>
        <w:rFonts w:ascii="Wingdings" w:hAnsi="Wingdings" w:hint="default"/>
      </w:rPr>
    </w:lvl>
    <w:lvl w:ilvl="5" w:tplc="9AE2502E" w:tentative="1">
      <w:start w:val="1"/>
      <w:numFmt w:val="bullet"/>
      <w:lvlText w:val=""/>
      <w:lvlJc w:val="left"/>
      <w:pPr>
        <w:tabs>
          <w:tab w:val="num" w:pos="4320"/>
        </w:tabs>
        <w:ind w:left="4320" w:hanging="360"/>
      </w:pPr>
      <w:rPr>
        <w:rFonts w:ascii="Wingdings" w:hAnsi="Wingdings" w:hint="default"/>
      </w:rPr>
    </w:lvl>
    <w:lvl w:ilvl="6" w:tplc="78B63D52" w:tentative="1">
      <w:start w:val="1"/>
      <w:numFmt w:val="bullet"/>
      <w:lvlText w:val=""/>
      <w:lvlJc w:val="left"/>
      <w:pPr>
        <w:tabs>
          <w:tab w:val="num" w:pos="5040"/>
        </w:tabs>
        <w:ind w:left="5040" w:hanging="360"/>
      </w:pPr>
      <w:rPr>
        <w:rFonts w:ascii="Wingdings" w:hAnsi="Wingdings" w:hint="default"/>
      </w:rPr>
    </w:lvl>
    <w:lvl w:ilvl="7" w:tplc="F896273C" w:tentative="1">
      <w:start w:val="1"/>
      <w:numFmt w:val="bullet"/>
      <w:lvlText w:val=""/>
      <w:lvlJc w:val="left"/>
      <w:pPr>
        <w:tabs>
          <w:tab w:val="num" w:pos="5760"/>
        </w:tabs>
        <w:ind w:left="5760" w:hanging="360"/>
      </w:pPr>
      <w:rPr>
        <w:rFonts w:ascii="Wingdings" w:hAnsi="Wingdings" w:hint="default"/>
      </w:rPr>
    </w:lvl>
    <w:lvl w:ilvl="8" w:tplc="8D5A5DC2" w:tentative="1">
      <w:start w:val="1"/>
      <w:numFmt w:val="bullet"/>
      <w:lvlText w:val=""/>
      <w:lvlJc w:val="left"/>
      <w:pPr>
        <w:tabs>
          <w:tab w:val="num" w:pos="6480"/>
        </w:tabs>
        <w:ind w:left="6480" w:hanging="360"/>
      </w:pPr>
      <w:rPr>
        <w:rFonts w:ascii="Wingdings" w:hAnsi="Wingdings" w:hint="default"/>
      </w:rPr>
    </w:lvl>
  </w:abstractNum>
  <w:abstractNum w:abstractNumId="53">
    <w:nsid w:val="60FC6338"/>
    <w:multiLevelType w:val="hybridMultilevel"/>
    <w:tmpl w:val="6A76A6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68553F42"/>
    <w:multiLevelType w:val="hybridMultilevel"/>
    <w:tmpl w:val="F0F4730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6E707EA1"/>
    <w:multiLevelType w:val="hybridMultilevel"/>
    <w:tmpl w:val="50D6BCA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6FC76AB4"/>
    <w:multiLevelType w:val="hybridMultilevel"/>
    <w:tmpl w:val="A866DEB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710A55C9"/>
    <w:multiLevelType w:val="hybridMultilevel"/>
    <w:tmpl w:val="33DA8C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736E22A5"/>
    <w:multiLevelType w:val="hybridMultilevel"/>
    <w:tmpl w:val="0E948996"/>
    <w:lvl w:ilvl="0" w:tplc="984C24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73990E7F"/>
    <w:multiLevelType w:val="hybridMultilevel"/>
    <w:tmpl w:val="C3CC22AA"/>
    <w:lvl w:ilvl="0" w:tplc="D1C8690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760C70E1"/>
    <w:multiLevelType w:val="hybridMultilevel"/>
    <w:tmpl w:val="88221A36"/>
    <w:lvl w:ilvl="0" w:tplc="D3C25D1C">
      <w:start w:val="1"/>
      <w:numFmt w:val="bullet"/>
      <w:lvlText w:val=""/>
      <w:lvlJc w:val="left"/>
      <w:pPr>
        <w:tabs>
          <w:tab w:val="num" w:pos="720"/>
        </w:tabs>
        <w:ind w:left="720" w:hanging="360"/>
      </w:pPr>
      <w:rPr>
        <w:rFonts w:ascii="Wingdings" w:hAnsi="Wingdings" w:hint="default"/>
      </w:rPr>
    </w:lvl>
    <w:lvl w:ilvl="1" w:tplc="8556DEC0" w:tentative="1">
      <w:start w:val="1"/>
      <w:numFmt w:val="bullet"/>
      <w:lvlText w:val=""/>
      <w:lvlJc w:val="left"/>
      <w:pPr>
        <w:tabs>
          <w:tab w:val="num" w:pos="1440"/>
        </w:tabs>
        <w:ind w:left="1440" w:hanging="360"/>
      </w:pPr>
      <w:rPr>
        <w:rFonts w:ascii="Wingdings" w:hAnsi="Wingdings" w:hint="default"/>
      </w:rPr>
    </w:lvl>
    <w:lvl w:ilvl="2" w:tplc="FACE4940" w:tentative="1">
      <w:start w:val="1"/>
      <w:numFmt w:val="bullet"/>
      <w:lvlText w:val=""/>
      <w:lvlJc w:val="left"/>
      <w:pPr>
        <w:tabs>
          <w:tab w:val="num" w:pos="2160"/>
        </w:tabs>
        <w:ind w:left="2160" w:hanging="360"/>
      </w:pPr>
      <w:rPr>
        <w:rFonts w:ascii="Wingdings" w:hAnsi="Wingdings" w:hint="default"/>
      </w:rPr>
    </w:lvl>
    <w:lvl w:ilvl="3" w:tplc="93104E46" w:tentative="1">
      <w:start w:val="1"/>
      <w:numFmt w:val="bullet"/>
      <w:lvlText w:val=""/>
      <w:lvlJc w:val="left"/>
      <w:pPr>
        <w:tabs>
          <w:tab w:val="num" w:pos="2880"/>
        </w:tabs>
        <w:ind w:left="2880" w:hanging="360"/>
      </w:pPr>
      <w:rPr>
        <w:rFonts w:ascii="Wingdings" w:hAnsi="Wingdings" w:hint="default"/>
      </w:rPr>
    </w:lvl>
    <w:lvl w:ilvl="4" w:tplc="42F086D8" w:tentative="1">
      <w:start w:val="1"/>
      <w:numFmt w:val="bullet"/>
      <w:lvlText w:val=""/>
      <w:lvlJc w:val="left"/>
      <w:pPr>
        <w:tabs>
          <w:tab w:val="num" w:pos="3600"/>
        </w:tabs>
        <w:ind w:left="3600" w:hanging="360"/>
      </w:pPr>
      <w:rPr>
        <w:rFonts w:ascii="Wingdings" w:hAnsi="Wingdings" w:hint="default"/>
      </w:rPr>
    </w:lvl>
    <w:lvl w:ilvl="5" w:tplc="83C0E8FC" w:tentative="1">
      <w:start w:val="1"/>
      <w:numFmt w:val="bullet"/>
      <w:lvlText w:val=""/>
      <w:lvlJc w:val="left"/>
      <w:pPr>
        <w:tabs>
          <w:tab w:val="num" w:pos="4320"/>
        </w:tabs>
        <w:ind w:left="4320" w:hanging="360"/>
      </w:pPr>
      <w:rPr>
        <w:rFonts w:ascii="Wingdings" w:hAnsi="Wingdings" w:hint="default"/>
      </w:rPr>
    </w:lvl>
    <w:lvl w:ilvl="6" w:tplc="B098583C" w:tentative="1">
      <w:start w:val="1"/>
      <w:numFmt w:val="bullet"/>
      <w:lvlText w:val=""/>
      <w:lvlJc w:val="left"/>
      <w:pPr>
        <w:tabs>
          <w:tab w:val="num" w:pos="5040"/>
        </w:tabs>
        <w:ind w:left="5040" w:hanging="360"/>
      </w:pPr>
      <w:rPr>
        <w:rFonts w:ascii="Wingdings" w:hAnsi="Wingdings" w:hint="default"/>
      </w:rPr>
    </w:lvl>
    <w:lvl w:ilvl="7" w:tplc="6CFEC79C" w:tentative="1">
      <w:start w:val="1"/>
      <w:numFmt w:val="bullet"/>
      <w:lvlText w:val=""/>
      <w:lvlJc w:val="left"/>
      <w:pPr>
        <w:tabs>
          <w:tab w:val="num" w:pos="5760"/>
        </w:tabs>
        <w:ind w:left="5760" w:hanging="360"/>
      </w:pPr>
      <w:rPr>
        <w:rFonts w:ascii="Wingdings" w:hAnsi="Wingdings" w:hint="default"/>
      </w:rPr>
    </w:lvl>
    <w:lvl w:ilvl="8" w:tplc="6338C5A4" w:tentative="1">
      <w:start w:val="1"/>
      <w:numFmt w:val="bullet"/>
      <w:lvlText w:val=""/>
      <w:lvlJc w:val="left"/>
      <w:pPr>
        <w:tabs>
          <w:tab w:val="num" w:pos="6480"/>
        </w:tabs>
        <w:ind w:left="6480" w:hanging="360"/>
      </w:pPr>
      <w:rPr>
        <w:rFonts w:ascii="Wingdings" w:hAnsi="Wingdings" w:hint="default"/>
      </w:rPr>
    </w:lvl>
  </w:abstractNum>
  <w:abstractNum w:abstractNumId="61">
    <w:nsid w:val="761F4B10"/>
    <w:multiLevelType w:val="hybridMultilevel"/>
    <w:tmpl w:val="B3B4B8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76A27478"/>
    <w:multiLevelType w:val="hybridMultilevel"/>
    <w:tmpl w:val="03589F7A"/>
    <w:lvl w:ilvl="0" w:tplc="A6660B24">
      <w:start w:val="1"/>
      <w:numFmt w:val="bullet"/>
      <w:lvlText w:val=""/>
      <w:lvlJc w:val="left"/>
      <w:pPr>
        <w:tabs>
          <w:tab w:val="num" w:pos="720"/>
        </w:tabs>
        <w:ind w:left="720" w:hanging="360"/>
      </w:pPr>
      <w:rPr>
        <w:rFonts w:ascii="Wingdings" w:hAnsi="Wingdings" w:hint="default"/>
      </w:rPr>
    </w:lvl>
    <w:lvl w:ilvl="1" w:tplc="A90CCF86" w:tentative="1">
      <w:start w:val="1"/>
      <w:numFmt w:val="bullet"/>
      <w:lvlText w:val=""/>
      <w:lvlJc w:val="left"/>
      <w:pPr>
        <w:tabs>
          <w:tab w:val="num" w:pos="1440"/>
        </w:tabs>
        <w:ind w:left="1440" w:hanging="360"/>
      </w:pPr>
      <w:rPr>
        <w:rFonts w:ascii="Wingdings" w:hAnsi="Wingdings" w:hint="default"/>
      </w:rPr>
    </w:lvl>
    <w:lvl w:ilvl="2" w:tplc="C6DEE26C" w:tentative="1">
      <w:start w:val="1"/>
      <w:numFmt w:val="bullet"/>
      <w:lvlText w:val=""/>
      <w:lvlJc w:val="left"/>
      <w:pPr>
        <w:tabs>
          <w:tab w:val="num" w:pos="2160"/>
        </w:tabs>
        <w:ind w:left="2160" w:hanging="360"/>
      </w:pPr>
      <w:rPr>
        <w:rFonts w:ascii="Wingdings" w:hAnsi="Wingdings" w:hint="default"/>
      </w:rPr>
    </w:lvl>
    <w:lvl w:ilvl="3" w:tplc="DA965846" w:tentative="1">
      <w:start w:val="1"/>
      <w:numFmt w:val="bullet"/>
      <w:lvlText w:val=""/>
      <w:lvlJc w:val="left"/>
      <w:pPr>
        <w:tabs>
          <w:tab w:val="num" w:pos="2880"/>
        </w:tabs>
        <w:ind w:left="2880" w:hanging="360"/>
      </w:pPr>
      <w:rPr>
        <w:rFonts w:ascii="Wingdings" w:hAnsi="Wingdings" w:hint="default"/>
      </w:rPr>
    </w:lvl>
    <w:lvl w:ilvl="4" w:tplc="FF306F52" w:tentative="1">
      <w:start w:val="1"/>
      <w:numFmt w:val="bullet"/>
      <w:lvlText w:val=""/>
      <w:lvlJc w:val="left"/>
      <w:pPr>
        <w:tabs>
          <w:tab w:val="num" w:pos="3600"/>
        </w:tabs>
        <w:ind w:left="3600" w:hanging="360"/>
      </w:pPr>
      <w:rPr>
        <w:rFonts w:ascii="Wingdings" w:hAnsi="Wingdings" w:hint="default"/>
      </w:rPr>
    </w:lvl>
    <w:lvl w:ilvl="5" w:tplc="2A2E9154" w:tentative="1">
      <w:start w:val="1"/>
      <w:numFmt w:val="bullet"/>
      <w:lvlText w:val=""/>
      <w:lvlJc w:val="left"/>
      <w:pPr>
        <w:tabs>
          <w:tab w:val="num" w:pos="4320"/>
        </w:tabs>
        <w:ind w:left="4320" w:hanging="360"/>
      </w:pPr>
      <w:rPr>
        <w:rFonts w:ascii="Wingdings" w:hAnsi="Wingdings" w:hint="default"/>
      </w:rPr>
    </w:lvl>
    <w:lvl w:ilvl="6" w:tplc="E3EC6758" w:tentative="1">
      <w:start w:val="1"/>
      <w:numFmt w:val="bullet"/>
      <w:lvlText w:val=""/>
      <w:lvlJc w:val="left"/>
      <w:pPr>
        <w:tabs>
          <w:tab w:val="num" w:pos="5040"/>
        </w:tabs>
        <w:ind w:left="5040" w:hanging="360"/>
      </w:pPr>
      <w:rPr>
        <w:rFonts w:ascii="Wingdings" w:hAnsi="Wingdings" w:hint="default"/>
      </w:rPr>
    </w:lvl>
    <w:lvl w:ilvl="7" w:tplc="2A5458FC" w:tentative="1">
      <w:start w:val="1"/>
      <w:numFmt w:val="bullet"/>
      <w:lvlText w:val=""/>
      <w:lvlJc w:val="left"/>
      <w:pPr>
        <w:tabs>
          <w:tab w:val="num" w:pos="5760"/>
        </w:tabs>
        <w:ind w:left="5760" w:hanging="360"/>
      </w:pPr>
      <w:rPr>
        <w:rFonts w:ascii="Wingdings" w:hAnsi="Wingdings" w:hint="default"/>
      </w:rPr>
    </w:lvl>
    <w:lvl w:ilvl="8" w:tplc="13AACE56" w:tentative="1">
      <w:start w:val="1"/>
      <w:numFmt w:val="bullet"/>
      <w:lvlText w:val=""/>
      <w:lvlJc w:val="left"/>
      <w:pPr>
        <w:tabs>
          <w:tab w:val="num" w:pos="6480"/>
        </w:tabs>
        <w:ind w:left="6480" w:hanging="360"/>
      </w:pPr>
      <w:rPr>
        <w:rFonts w:ascii="Wingdings" w:hAnsi="Wingdings" w:hint="default"/>
      </w:rPr>
    </w:lvl>
  </w:abstractNum>
  <w:abstractNum w:abstractNumId="63">
    <w:nsid w:val="7B567015"/>
    <w:multiLevelType w:val="hybridMultilevel"/>
    <w:tmpl w:val="4E625F8E"/>
    <w:lvl w:ilvl="0" w:tplc="465CC3D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7DBF4C4A"/>
    <w:multiLevelType w:val="hybridMultilevel"/>
    <w:tmpl w:val="00AE5D56"/>
    <w:lvl w:ilvl="0" w:tplc="027A4E98">
      <w:start w:val="1"/>
      <w:numFmt w:val="bullet"/>
      <w:lvlText w:val=""/>
      <w:lvlJc w:val="left"/>
      <w:pPr>
        <w:tabs>
          <w:tab w:val="num" w:pos="720"/>
        </w:tabs>
        <w:ind w:left="720" w:hanging="360"/>
      </w:pPr>
      <w:rPr>
        <w:rFonts w:ascii="Wingdings" w:hAnsi="Wingdings" w:hint="default"/>
      </w:rPr>
    </w:lvl>
    <w:lvl w:ilvl="1" w:tplc="721E8BF4" w:tentative="1">
      <w:start w:val="1"/>
      <w:numFmt w:val="bullet"/>
      <w:lvlText w:val=""/>
      <w:lvlJc w:val="left"/>
      <w:pPr>
        <w:tabs>
          <w:tab w:val="num" w:pos="1440"/>
        </w:tabs>
        <w:ind w:left="1440" w:hanging="360"/>
      </w:pPr>
      <w:rPr>
        <w:rFonts w:ascii="Wingdings" w:hAnsi="Wingdings" w:hint="default"/>
      </w:rPr>
    </w:lvl>
    <w:lvl w:ilvl="2" w:tplc="AC04C016" w:tentative="1">
      <w:start w:val="1"/>
      <w:numFmt w:val="bullet"/>
      <w:lvlText w:val=""/>
      <w:lvlJc w:val="left"/>
      <w:pPr>
        <w:tabs>
          <w:tab w:val="num" w:pos="2160"/>
        </w:tabs>
        <w:ind w:left="2160" w:hanging="360"/>
      </w:pPr>
      <w:rPr>
        <w:rFonts w:ascii="Wingdings" w:hAnsi="Wingdings" w:hint="default"/>
      </w:rPr>
    </w:lvl>
    <w:lvl w:ilvl="3" w:tplc="A0F69F72" w:tentative="1">
      <w:start w:val="1"/>
      <w:numFmt w:val="bullet"/>
      <w:lvlText w:val=""/>
      <w:lvlJc w:val="left"/>
      <w:pPr>
        <w:tabs>
          <w:tab w:val="num" w:pos="2880"/>
        </w:tabs>
        <w:ind w:left="2880" w:hanging="360"/>
      </w:pPr>
      <w:rPr>
        <w:rFonts w:ascii="Wingdings" w:hAnsi="Wingdings" w:hint="default"/>
      </w:rPr>
    </w:lvl>
    <w:lvl w:ilvl="4" w:tplc="7BA84F9C" w:tentative="1">
      <w:start w:val="1"/>
      <w:numFmt w:val="bullet"/>
      <w:lvlText w:val=""/>
      <w:lvlJc w:val="left"/>
      <w:pPr>
        <w:tabs>
          <w:tab w:val="num" w:pos="3600"/>
        </w:tabs>
        <w:ind w:left="3600" w:hanging="360"/>
      </w:pPr>
      <w:rPr>
        <w:rFonts w:ascii="Wingdings" w:hAnsi="Wingdings" w:hint="default"/>
      </w:rPr>
    </w:lvl>
    <w:lvl w:ilvl="5" w:tplc="89167D48" w:tentative="1">
      <w:start w:val="1"/>
      <w:numFmt w:val="bullet"/>
      <w:lvlText w:val=""/>
      <w:lvlJc w:val="left"/>
      <w:pPr>
        <w:tabs>
          <w:tab w:val="num" w:pos="4320"/>
        </w:tabs>
        <w:ind w:left="4320" w:hanging="360"/>
      </w:pPr>
      <w:rPr>
        <w:rFonts w:ascii="Wingdings" w:hAnsi="Wingdings" w:hint="default"/>
      </w:rPr>
    </w:lvl>
    <w:lvl w:ilvl="6" w:tplc="D6C87494" w:tentative="1">
      <w:start w:val="1"/>
      <w:numFmt w:val="bullet"/>
      <w:lvlText w:val=""/>
      <w:lvlJc w:val="left"/>
      <w:pPr>
        <w:tabs>
          <w:tab w:val="num" w:pos="5040"/>
        </w:tabs>
        <w:ind w:left="5040" w:hanging="360"/>
      </w:pPr>
      <w:rPr>
        <w:rFonts w:ascii="Wingdings" w:hAnsi="Wingdings" w:hint="default"/>
      </w:rPr>
    </w:lvl>
    <w:lvl w:ilvl="7" w:tplc="DAA6A43C" w:tentative="1">
      <w:start w:val="1"/>
      <w:numFmt w:val="bullet"/>
      <w:lvlText w:val=""/>
      <w:lvlJc w:val="left"/>
      <w:pPr>
        <w:tabs>
          <w:tab w:val="num" w:pos="5760"/>
        </w:tabs>
        <w:ind w:left="5760" w:hanging="360"/>
      </w:pPr>
      <w:rPr>
        <w:rFonts w:ascii="Wingdings" w:hAnsi="Wingdings" w:hint="default"/>
      </w:rPr>
    </w:lvl>
    <w:lvl w:ilvl="8" w:tplc="0D0008C2" w:tentative="1">
      <w:start w:val="1"/>
      <w:numFmt w:val="bullet"/>
      <w:lvlText w:val=""/>
      <w:lvlJc w:val="left"/>
      <w:pPr>
        <w:tabs>
          <w:tab w:val="num" w:pos="6480"/>
        </w:tabs>
        <w:ind w:left="6480" w:hanging="360"/>
      </w:pPr>
      <w:rPr>
        <w:rFonts w:ascii="Wingdings" w:hAnsi="Wingdings" w:hint="default"/>
      </w:rPr>
    </w:lvl>
  </w:abstractNum>
  <w:abstractNum w:abstractNumId="65">
    <w:nsid w:val="7F5B156C"/>
    <w:multiLevelType w:val="hybridMultilevel"/>
    <w:tmpl w:val="01F8FEFA"/>
    <w:lvl w:ilvl="0" w:tplc="64628AA0">
      <w:start w:val="1"/>
      <w:numFmt w:val="bullet"/>
      <w:lvlText w:val=""/>
      <w:lvlJc w:val="left"/>
      <w:pPr>
        <w:tabs>
          <w:tab w:val="num" w:pos="720"/>
        </w:tabs>
        <w:ind w:left="720" w:hanging="360"/>
      </w:pPr>
      <w:rPr>
        <w:rFonts w:ascii="Wingdings" w:hAnsi="Wingdings" w:hint="default"/>
      </w:rPr>
    </w:lvl>
    <w:lvl w:ilvl="1" w:tplc="AED6D798" w:tentative="1">
      <w:start w:val="1"/>
      <w:numFmt w:val="bullet"/>
      <w:lvlText w:val=""/>
      <w:lvlJc w:val="left"/>
      <w:pPr>
        <w:tabs>
          <w:tab w:val="num" w:pos="1440"/>
        </w:tabs>
        <w:ind w:left="1440" w:hanging="360"/>
      </w:pPr>
      <w:rPr>
        <w:rFonts w:ascii="Wingdings" w:hAnsi="Wingdings" w:hint="default"/>
      </w:rPr>
    </w:lvl>
    <w:lvl w:ilvl="2" w:tplc="A0209A72" w:tentative="1">
      <w:start w:val="1"/>
      <w:numFmt w:val="bullet"/>
      <w:lvlText w:val=""/>
      <w:lvlJc w:val="left"/>
      <w:pPr>
        <w:tabs>
          <w:tab w:val="num" w:pos="2160"/>
        </w:tabs>
        <w:ind w:left="2160" w:hanging="360"/>
      </w:pPr>
      <w:rPr>
        <w:rFonts w:ascii="Wingdings" w:hAnsi="Wingdings" w:hint="default"/>
      </w:rPr>
    </w:lvl>
    <w:lvl w:ilvl="3" w:tplc="7A8CDBF6" w:tentative="1">
      <w:start w:val="1"/>
      <w:numFmt w:val="bullet"/>
      <w:lvlText w:val=""/>
      <w:lvlJc w:val="left"/>
      <w:pPr>
        <w:tabs>
          <w:tab w:val="num" w:pos="2880"/>
        </w:tabs>
        <w:ind w:left="2880" w:hanging="360"/>
      </w:pPr>
      <w:rPr>
        <w:rFonts w:ascii="Wingdings" w:hAnsi="Wingdings" w:hint="default"/>
      </w:rPr>
    </w:lvl>
    <w:lvl w:ilvl="4" w:tplc="2982D2A6" w:tentative="1">
      <w:start w:val="1"/>
      <w:numFmt w:val="bullet"/>
      <w:lvlText w:val=""/>
      <w:lvlJc w:val="left"/>
      <w:pPr>
        <w:tabs>
          <w:tab w:val="num" w:pos="3600"/>
        </w:tabs>
        <w:ind w:left="3600" w:hanging="360"/>
      </w:pPr>
      <w:rPr>
        <w:rFonts w:ascii="Wingdings" w:hAnsi="Wingdings" w:hint="default"/>
      </w:rPr>
    </w:lvl>
    <w:lvl w:ilvl="5" w:tplc="EAA0AC7C" w:tentative="1">
      <w:start w:val="1"/>
      <w:numFmt w:val="bullet"/>
      <w:lvlText w:val=""/>
      <w:lvlJc w:val="left"/>
      <w:pPr>
        <w:tabs>
          <w:tab w:val="num" w:pos="4320"/>
        </w:tabs>
        <w:ind w:left="4320" w:hanging="360"/>
      </w:pPr>
      <w:rPr>
        <w:rFonts w:ascii="Wingdings" w:hAnsi="Wingdings" w:hint="default"/>
      </w:rPr>
    </w:lvl>
    <w:lvl w:ilvl="6" w:tplc="7B3290A6" w:tentative="1">
      <w:start w:val="1"/>
      <w:numFmt w:val="bullet"/>
      <w:lvlText w:val=""/>
      <w:lvlJc w:val="left"/>
      <w:pPr>
        <w:tabs>
          <w:tab w:val="num" w:pos="5040"/>
        </w:tabs>
        <w:ind w:left="5040" w:hanging="360"/>
      </w:pPr>
      <w:rPr>
        <w:rFonts w:ascii="Wingdings" w:hAnsi="Wingdings" w:hint="default"/>
      </w:rPr>
    </w:lvl>
    <w:lvl w:ilvl="7" w:tplc="A0CA0468" w:tentative="1">
      <w:start w:val="1"/>
      <w:numFmt w:val="bullet"/>
      <w:lvlText w:val=""/>
      <w:lvlJc w:val="left"/>
      <w:pPr>
        <w:tabs>
          <w:tab w:val="num" w:pos="5760"/>
        </w:tabs>
        <w:ind w:left="5760" w:hanging="360"/>
      </w:pPr>
      <w:rPr>
        <w:rFonts w:ascii="Wingdings" w:hAnsi="Wingdings" w:hint="default"/>
      </w:rPr>
    </w:lvl>
    <w:lvl w:ilvl="8" w:tplc="5DC4A710"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18"/>
  </w:num>
  <w:num w:numId="3">
    <w:abstractNumId w:val="60"/>
  </w:num>
  <w:num w:numId="4">
    <w:abstractNumId w:val="10"/>
  </w:num>
  <w:num w:numId="5">
    <w:abstractNumId w:val="47"/>
  </w:num>
  <w:num w:numId="6">
    <w:abstractNumId w:val="15"/>
  </w:num>
  <w:num w:numId="7">
    <w:abstractNumId w:val="64"/>
  </w:num>
  <w:num w:numId="8">
    <w:abstractNumId w:val="30"/>
  </w:num>
  <w:num w:numId="9">
    <w:abstractNumId w:val="39"/>
  </w:num>
  <w:num w:numId="10">
    <w:abstractNumId w:val="24"/>
  </w:num>
  <w:num w:numId="11">
    <w:abstractNumId w:val="46"/>
  </w:num>
  <w:num w:numId="12">
    <w:abstractNumId w:val="65"/>
  </w:num>
  <w:num w:numId="13">
    <w:abstractNumId w:val="17"/>
  </w:num>
  <w:num w:numId="14">
    <w:abstractNumId w:val="33"/>
  </w:num>
  <w:num w:numId="15">
    <w:abstractNumId w:val="52"/>
  </w:num>
  <w:num w:numId="16">
    <w:abstractNumId w:val="27"/>
  </w:num>
  <w:num w:numId="17">
    <w:abstractNumId w:val="34"/>
  </w:num>
  <w:num w:numId="18">
    <w:abstractNumId w:val="40"/>
  </w:num>
  <w:num w:numId="19">
    <w:abstractNumId w:val="50"/>
  </w:num>
  <w:num w:numId="20">
    <w:abstractNumId w:val="62"/>
  </w:num>
  <w:num w:numId="21">
    <w:abstractNumId w:val="0"/>
  </w:num>
  <w:num w:numId="22">
    <w:abstractNumId w:val="2"/>
  </w:num>
  <w:num w:numId="23">
    <w:abstractNumId w:val="7"/>
  </w:num>
  <w:num w:numId="24">
    <w:abstractNumId w:val="38"/>
  </w:num>
  <w:num w:numId="25">
    <w:abstractNumId w:val="23"/>
  </w:num>
  <w:num w:numId="26">
    <w:abstractNumId w:val="13"/>
  </w:num>
  <w:num w:numId="27">
    <w:abstractNumId w:val="28"/>
  </w:num>
  <w:num w:numId="28">
    <w:abstractNumId w:val="36"/>
  </w:num>
  <w:num w:numId="29">
    <w:abstractNumId w:val="25"/>
  </w:num>
  <w:num w:numId="30">
    <w:abstractNumId w:val="14"/>
  </w:num>
  <w:num w:numId="31">
    <w:abstractNumId w:val="54"/>
  </w:num>
  <w:num w:numId="32">
    <w:abstractNumId w:val="53"/>
  </w:num>
  <w:num w:numId="33">
    <w:abstractNumId w:val="3"/>
  </w:num>
  <w:num w:numId="34">
    <w:abstractNumId w:val="6"/>
  </w:num>
  <w:num w:numId="35">
    <w:abstractNumId w:val="21"/>
  </w:num>
  <w:num w:numId="36">
    <w:abstractNumId w:val="22"/>
  </w:num>
  <w:num w:numId="37">
    <w:abstractNumId w:val="48"/>
  </w:num>
  <w:num w:numId="38">
    <w:abstractNumId w:val="45"/>
  </w:num>
  <w:num w:numId="39">
    <w:abstractNumId w:val="1"/>
  </w:num>
  <w:num w:numId="40">
    <w:abstractNumId w:val="57"/>
  </w:num>
  <w:num w:numId="41">
    <w:abstractNumId w:val="51"/>
  </w:num>
  <w:num w:numId="42">
    <w:abstractNumId w:val="11"/>
  </w:num>
  <w:num w:numId="43">
    <w:abstractNumId w:val="12"/>
  </w:num>
  <w:num w:numId="44">
    <w:abstractNumId w:val="58"/>
  </w:num>
  <w:num w:numId="45">
    <w:abstractNumId w:val="29"/>
  </w:num>
  <w:num w:numId="46">
    <w:abstractNumId w:val="31"/>
  </w:num>
  <w:num w:numId="47">
    <w:abstractNumId w:val="43"/>
  </w:num>
  <w:num w:numId="48">
    <w:abstractNumId w:val="19"/>
  </w:num>
  <w:num w:numId="49">
    <w:abstractNumId w:val="20"/>
  </w:num>
  <w:num w:numId="50">
    <w:abstractNumId w:val="41"/>
  </w:num>
  <w:num w:numId="51">
    <w:abstractNumId w:val="55"/>
  </w:num>
  <w:num w:numId="52">
    <w:abstractNumId w:val="26"/>
  </w:num>
  <w:num w:numId="53">
    <w:abstractNumId w:val="44"/>
  </w:num>
  <w:num w:numId="54">
    <w:abstractNumId w:val="61"/>
  </w:num>
  <w:num w:numId="55">
    <w:abstractNumId w:val="35"/>
  </w:num>
  <w:num w:numId="56">
    <w:abstractNumId w:val="49"/>
  </w:num>
  <w:num w:numId="57">
    <w:abstractNumId w:val="16"/>
  </w:num>
  <w:num w:numId="58">
    <w:abstractNumId w:val="9"/>
  </w:num>
  <w:num w:numId="59">
    <w:abstractNumId w:val="42"/>
  </w:num>
  <w:num w:numId="60">
    <w:abstractNumId w:val="32"/>
  </w:num>
  <w:num w:numId="61">
    <w:abstractNumId w:val="4"/>
  </w:num>
  <w:num w:numId="62">
    <w:abstractNumId w:val="59"/>
  </w:num>
  <w:num w:numId="63">
    <w:abstractNumId w:val="8"/>
  </w:num>
  <w:num w:numId="64">
    <w:abstractNumId w:val="56"/>
  </w:num>
  <w:num w:numId="65">
    <w:abstractNumId w:val="5"/>
  </w:num>
  <w:num w:numId="66">
    <w:abstractNumId w:val="6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gLcrGlwWeOaYLaAPeORhZF2wKM/g28QGL9z9dA5DKTid4NRe4xalUJtePlrSeEzaxRMl/wO3hItAIE8p49eQBw==" w:salt="DZ0ZiMKJVmfGj/dnDCAOc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CFB"/>
    <w:rsid w:val="000119F3"/>
    <w:rsid w:val="000259EA"/>
    <w:rsid w:val="00040FA0"/>
    <w:rsid w:val="00086DB8"/>
    <w:rsid w:val="0008770D"/>
    <w:rsid w:val="000954DE"/>
    <w:rsid w:val="000A04A9"/>
    <w:rsid w:val="000C2426"/>
    <w:rsid w:val="000C477B"/>
    <w:rsid w:val="000D3930"/>
    <w:rsid w:val="00125264"/>
    <w:rsid w:val="001255E5"/>
    <w:rsid w:val="0015069A"/>
    <w:rsid w:val="00150763"/>
    <w:rsid w:val="00153BF7"/>
    <w:rsid w:val="001647D7"/>
    <w:rsid w:val="00166887"/>
    <w:rsid w:val="00184BBB"/>
    <w:rsid w:val="00186BD0"/>
    <w:rsid w:val="00187613"/>
    <w:rsid w:val="001B24AE"/>
    <w:rsid w:val="001D5426"/>
    <w:rsid w:val="001E61FC"/>
    <w:rsid w:val="001F2EDE"/>
    <w:rsid w:val="00204059"/>
    <w:rsid w:val="0021069E"/>
    <w:rsid w:val="0021329A"/>
    <w:rsid w:val="00240A52"/>
    <w:rsid w:val="0027688C"/>
    <w:rsid w:val="00276D57"/>
    <w:rsid w:val="00280528"/>
    <w:rsid w:val="00281D41"/>
    <w:rsid w:val="002900E8"/>
    <w:rsid w:val="002F212C"/>
    <w:rsid w:val="003046F0"/>
    <w:rsid w:val="003107A4"/>
    <w:rsid w:val="00347441"/>
    <w:rsid w:val="00351139"/>
    <w:rsid w:val="003570AE"/>
    <w:rsid w:val="00371D8F"/>
    <w:rsid w:val="00375532"/>
    <w:rsid w:val="003A667D"/>
    <w:rsid w:val="003E1669"/>
    <w:rsid w:val="003F60E5"/>
    <w:rsid w:val="00403C98"/>
    <w:rsid w:val="00412708"/>
    <w:rsid w:val="00485269"/>
    <w:rsid w:val="00492D35"/>
    <w:rsid w:val="00496CDB"/>
    <w:rsid w:val="004D4062"/>
    <w:rsid w:val="004E3715"/>
    <w:rsid w:val="004F283F"/>
    <w:rsid w:val="00552293"/>
    <w:rsid w:val="00552CF4"/>
    <w:rsid w:val="00564AB0"/>
    <w:rsid w:val="00574127"/>
    <w:rsid w:val="00580A41"/>
    <w:rsid w:val="005C027F"/>
    <w:rsid w:val="005D5C6A"/>
    <w:rsid w:val="00600AA6"/>
    <w:rsid w:val="00626F47"/>
    <w:rsid w:val="00627F4E"/>
    <w:rsid w:val="00656379"/>
    <w:rsid w:val="00674494"/>
    <w:rsid w:val="00682067"/>
    <w:rsid w:val="00687EC8"/>
    <w:rsid w:val="00691F94"/>
    <w:rsid w:val="006C116F"/>
    <w:rsid w:val="006D31FF"/>
    <w:rsid w:val="006E1021"/>
    <w:rsid w:val="006E7E53"/>
    <w:rsid w:val="007015F9"/>
    <w:rsid w:val="00721686"/>
    <w:rsid w:val="00731349"/>
    <w:rsid w:val="00763FFE"/>
    <w:rsid w:val="00776A29"/>
    <w:rsid w:val="00784C68"/>
    <w:rsid w:val="007A2035"/>
    <w:rsid w:val="007B5DB9"/>
    <w:rsid w:val="007C3301"/>
    <w:rsid w:val="007C3CFB"/>
    <w:rsid w:val="007E2FF4"/>
    <w:rsid w:val="0082205E"/>
    <w:rsid w:val="00823FD5"/>
    <w:rsid w:val="00846DEE"/>
    <w:rsid w:val="008528DE"/>
    <w:rsid w:val="0086749A"/>
    <w:rsid w:val="008749D2"/>
    <w:rsid w:val="00877167"/>
    <w:rsid w:val="0088606A"/>
    <w:rsid w:val="008C267B"/>
    <w:rsid w:val="008C52C1"/>
    <w:rsid w:val="008E28A1"/>
    <w:rsid w:val="008F52CA"/>
    <w:rsid w:val="00910B20"/>
    <w:rsid w:val="009537BD"/>
    <w:rsid w:val="00967931"/>
    <w:rsid w:val="00970BC7"/>
    <w:rsid w:val="00971C65"/>
    <w:rsid w:val="00981CDB"/>
    <w:rsid w:val="0099747F"/>
    <w:rsid w:val="009B4722"/>
    <w:rsid w:val="009C371C"/>
    <w:rsid w:val="009D170B"/>
    <w:rsid w:val="009D5E8F"/>
    <w:rsid w:val="009F38E0"/>
    <w:rsid w:val="009F3D73"/>
    <w:rsid w:val="00A07E03"/>
    <w:rsid w:val="00A2053A"/>
    <w:rsid w:val="00A36F55"/>
    <w:rsid w:val="00A5798C"/>
    <w:rsid w:val="00A65BEC"/>
    <w:rsid w:val="00A720B5"/>
    <w:rsid w:val="00A74044"/>
    <w:rsid w:val="00A91D2A"/>
    <w:rsid w:val="00AA208A"/>
    <w:rsid w:val="00AD5B1A"/>
    <w:rsid w:val="00B239BF"/>
    <w:rsid w:val="00B450FF"/>
    <w:rsid w:val="00B500D1"/>
    <w:rsid w:val="00B649B2"/>
    <w:rsid w:val="00B946BF"/>
    <w:rsid w:val="00B95E75"/>
    <w:rsid w:val="00BA222D"/>
    <w:rsid w:val="00BA32E2"/>
    <w:rsid w:val="00BC23E4"/>
    <w:rsid w:val="00BE24D6"/>
    <w:rsid w:val="00BE7C91"/>
    <w:rsid w:val="00BF365E"/>
    <w:rsid w:val="00C014F3"/>
    <w:rsid w:val="00C23C21"/>
    <w:rsid w:val="00C272D3"/>
    <w:rsid w:val="00C30415"/>
    <w:rsid w:val="00C819A7"/>
    <w:rsid w:val="00C87C9D"/>
    <w:rsid w:val="00CC627D"/>
    <w:rsid w:val="00CD6C1C"/>
    <w:rsid w:val="00CE6FFA"/>
    <w:rsid w:val="00CF5D66"/>
    <w:rsid w:val="00D056E3"/>
    <w:rsid w:val="00D40EDA"/>
    <w:rsid w:val="00D50549"/>
    <w:rsid w:val="00D61EE6"/>
    <w:rsid w:val="00D73AF7"/>
    <w:rsid w:val="00D74EE6"/>
    <w:rsid w:val="00D77A9F"/>
    <w:rsid w:val="00D82F11"/>
    <w:rsid w:val="00D84668"/>
    <w:rsid w:val="00D920F7"/>
    <w:rsid w:val="00D924AA"/>
    <w:rsid w:val="00DA41D0"/>
    <w:rsid w:val="00DC1764"/>
    <w:rsid w:val="00DE3DDE"/>
    <w:rsid w:val="00DE46A0"/>
    <w:rsid w:val="00DE64B2"/>
    <w:rsid w:val="00E10D1F"/>
    <w:rsid w:val="00E139EA"/>
    <w:rsid w:val="00E23435"/>
    <w:rsid w:val="00E252A3"/>
    <w:rsid w:val="00E257BA"/>
    <w:rsid w:val="00E40B72"/>
    <w:rsid w:val="00E43621"/>
    <w:rsid w:val="00E504A6"/>
    <w:rsid w:val="00E5322E"/>
    <w:rsid w:val="00E54C68"/>
    <w:rsid w:val="00E57534"/>
    <w:rsid w:val="00E703DA"/>
    <w:rsid w:val="00E856DB"/>
    <w:rsid w:val="00E9030D"/>
    <w:rsid w:val="00EA2076"/>
    <w:rsid w:val="00EA657E"/>
    <w:rsid w:val="00EB5689"/>
    <w:rsid w:val="00EC1054"/>
    <w:rsid w:val="00F05EE2"/>
    <w:rsid w:val="00F37575"/>
    <w:rsid w:val="00F861E9"/>
    <w:rsid w:val="00F86FFD"/>
    <w:rsid w:val="00F97299"/>
    <w:rsid w:val="00FB27BE"/>
    <w:rsid w:val="00FD3071"/>
    <w:rsid w:val="00FD69D2"/>
    <w:rsid w:val="00FE2967"/>
    <w:rsid w:val="00FF046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AA2C2"/>
  <w15:docId w15:val="{02065C4F-9B2D-4259-9381-FE6AAC90A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AA6"/>
    <w:pPr>
      <w:spacing w:after="0" w:line="360" w:lineRule="auto"/>
      <w:jc w:val="both"/>
    </w:pPr>
    <w:rPr>
      <w:rFonts w:ascii="Arial" w:hAnsi="Arial"/>
      <w:sz w:val="24"/>
    </w:rPr>
  </w:style>
  <w:style w:type="paragraph" w:styleId="Titre1">
    <w:name w:val="heading 1"/>
    <w:basedOn w:val="Normal"/>
    <w:next w:val="Normal"/>
    <w:link w:val="Titre1Car"/>
    <w:autoRedefine/>
    <w:uiPriority w:val="9"/>
    <w:qFormat/>
    <w:locked/>
    <w:rsid w:val="00184BBB"/>
    <w:pPr>
      <w:keepNext/>
      <w:keepLines/>
      <w:spacing w:before="360" w:after="240" w:line="240" w:lineRule="auto"/>
      <w:ind w:left="567"/>
      <w:outlineLvl w:val="0"/>
    </w:pPr>
    <w:rPr>
      <w:rFonts w:ascii="Castellar" w:eastAsiaTheme="majorEastAsia" w:hAnsi="Castellar" w:cstheme="majorBidi"/>
      <w:b/>
      <w:bCs/>
      <w:caps/>
      <w:sz w:val="36"/>
      <w:szCs w:val="28"/>
    </w:rPr>
  </w:style>
  <w:style w:type="paragraph" w:styleId="Titre2">
    <w:name w:val="heading 2"/>
    <w:basedOn w:val="Normal"/>
    <w:next w:val="Normal"/>
    <w:link w:val="Titre2Car"/>
    <w:autoRedefine/>
    <w:uiPriority w:val="9"/>
    <w:unhideWhenUsed/>
    <w:qFormat/>
    <w:locked/>
    <w:rsid w:val="00A91D2A"/>
    <w:pPr>
      <w:keepNext/>
      <w:keepLines/>
      <w:spacing w:before="200" w:line="240" w:lineRule="auto"/>
      <w:ind w:left="1211"/>
      <w:outlineLvl w:val="1"/>
    </w:pPr>
    <w:rPr>
      <w:rFonts w:ascii="Bernard MT Condensed" w:eastAsiaTheme="majorEastAsia" w:hAnsi="Bernard MT Condensed" w:cstheme="majorBidi"/>
      <w:b/>
      <w:bCs/>
      <w:sz w:val="28"/>
      <w:szCs w:val="26"/>
    </w:rPr>
  </w:style>
  <w:style w:type="paragraph" w:styleId="Titre3">
    <w:name w:val="heading 3"/>
    <w:basedOn w:val="Normal"/>
    <w:next w:val="Normal"/>
    <w:link w:val="Titre3Car"/>
    <w:autoRedefine/>
    <w:uiPriority w:val="9"/>
    <w:unhideWhenUsed/>
    <w:qFormat/>
    <w:locked/>
    <w:rsid w:val="00C87C9D"/>
    <w:pPr>
      <w:keepNext/>
      <w:keepLines/>
      <w:spacing w:before="200" w:line="240" w:lineRule="auto"/>
      <w:ind w:left="1416"/>
      <w:outlineLvl w:val="2"/>
    </w:pPr>
    <w:rPr>
      <w:rFonts w:ascii="Arial Narrow" w:eastAsiaTheme="majorEastAsia" w:hAnsi="Arial Narrow" w:cstheme="majorBidi"/>
      <w:b/>
      <w:bCs/>
      <w:i/>
      <w:sz w:val="28"/>
    </w:rPr>
  </w:style>
  <w:style w:type="paragraph" w:styleId="Titre4">
    <w:name w:val="heading 4"/>
    <w:basedOn w:val="Normal"/>
    <w:next w:val="Normal"/>
    <w:link w:val="Titre4Car"/>
    <w:autoRedefine/>
    <w:uiPriority w:val="9"/>
    <w:unhideWhenUsed/>
    <w:qFormat/>
    <w:locked/>
    <w:rsid w:val="003046F0"/>
    <w:pPr>
      <w:keepNext/>
      <w:keepLines/>
      <w:numPr>
        <w:numId w:val="30"/>
      </w:numPr>
      <w:spacing w:before="200" w:line="240" w:lineRule="auto"/>
      <w:ind w:left="1134" w:firstLine="0"/>
      <w:outlineLvl w:val="3"/>
    </w:pPr>
    <w:rPr>
      <w:rFonts w:ascii="Bernard MT Condensed" w:eastAsiaTheme="majorEastAsia" w:hAnsi="Bernard MT Condensed" w:cstheme="majorBidi"/>
      <w:b/>
      <w:bCs/>
      <w:i/>
      <w:iCs/>
      <w:sz w:val="28"/>
    </w:rPr>
  </w:style>
  <w:style w:type="paragraph" w:styleId="Titre5">
    <w:name w:val="heading 5"/>
    <w:basedOn w:val="Normal"/>
    <w:next w:val="Normal"/>
    <w:link w:val="Titre5Car"/>
    <w:uiPriority w:val="9"/>
    <w:semiHidden/>
    <w:unhideWhenUsed/>
    <w:qFormat/>
    <w:locked/>
    <w:rsid w:val="003E1669"/>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locked/>
    <w:rsid w:val="007015F9"/>
    <w:pPr>
      <w:ind w:left="720"/>
      <w:contextualSpacing/>
    </w:pPr>
  </w:style>
  <w:style w:type="paragraph" w:styleId="Titre">
    <w:name w:val="Title"/>
    <w:basedOn w:val="Normal"/>
    <w:next w:val="Normal"/>
    <w:link w:val="TitreCar"/>
    <w:autoRedefine/>
    <w:uiPriority w:val="10"/>
    <w:qFormat/>
    <w:locked/>
    <w:rsid w:val="002900E8"/>
    <w:pPr>
      <w:tabs>
        <w:tab w:val="left" w:pos="3795"/>
      </w:tabs>
      <w:spacing w:before="360" w:after="360" w:line="240" w:lineRule="auto"/>
      <w:ind w:left="2694" w:hanging="2694"/>
      <w:contextualSpacing/>
    </w:pPr>
    <w:rPr>
      <w:rFonts w:ascii="Algerian" w:eastAsiaTheme="majorEastAsia" w:hAnsi="Algerian" w:cstheme="majorBidi"/>
      <w:b/>
      <w:caps/>
      <w:noProof/>
      <w:spacing w:val="5"/>
      <w:kern w:val="28"/>
      <w:sz w:val="48"/>
      <w:szCs w:val="52"/>
    </w:rPr>
  </w:style>
  <w:style w:type="character" w:customStyle="1" w:styleId="TitreCar">
    <w:name w:val="Titre Car"/>
    <w:basedOn w:val="Policepardfaut"/>
    <w:link w:val="Titre"/>
    <w:uiPriority w:val="10"/>
    <w:rsid w:val="002900E8"/>
    <w:rPr>
      <w:rFonts w:ascii="Algerian" w:eastAsiaTheme="majorEastAsia" w:hAnsi="Algerian" w:cstheme="majorBidi"/>
      <w:b/>
      <w:caps/>
      <w:noProof/>
      <w:spacing w:val="5"/>
      <w:kern w:val="28"/>
      <w:sz w:val="48"/>
      <w:szCs w:val="52"/>
    </w:rPr>
  </w:style>
  <w:style w:type="character" w:customStyle="1" w:styleId="Titre1Car">
    <w:name w:val="Titre 1 Car"/>
    <w:basedOn w:val="Policepardfaut"/>
    <w:link w:val="Titre1"/>
    <w:uiPriority w:val="9"/>
    <w:rsid w:val="00184BBB"/>
    <w:rPr>
      <w:rFonts w:ascii="Castellar" w:eastAsiaTheme="majorEastAsia" w:hAnsi="Castellar" w:cstheme="majorBidi"/>
      <w:b/>
      <w:bCs/>
      <w:caps/>
      <w:sz w:val="36"/>
      <w:szCs w:val="28"/>
    </w:rPr>
  </w:style>
  <w:style w:type="character" w:customStyle="1" w:styleId="Titre2Car">
    <w:name w:val="Titre 2 Car"/>
    <w:basedOn w:val="Policepardfaut"/>
    <w:link w:val="Titre2"/>
    <w:uiPriority w:val="9"/>
    <w:rsid w:val="00A91D2A"/>
    <w:rPr>
      <w:rFonts w:ascii="Bernard MT Condensed" w:eastAsiaTheme="majorEastAsia" w:hAnsi="Bernard MT Condensed" w:cstheme="majorBidi"/>
      <w:b/>
      <w:bCs/>
      <w:sz w:val="28"/>
      <w:szCs w:val="26"/>
    </w:rPr>
  </w:style>
  <w:style w:type="character" w:customStyle="1" w:styleId="Titre3Car">
    <w:name w:val="Titre 3 Car"/>
    <w:basedOn w:val="Policepardfaut"/>
    <w:link w:val="Titre3"/>
    <w:uiPriority w:val="9"/>
    <w:rsid w:val="00C87C9D"/>
    <w:rPr>
      <w:rFonts w:ascii="Arial Narrow" w:eastAsiaTheme="majorEastAsia" w:hAnsi="Arial Narrow" w:cstheme="majorBidi"/>
      <w:b/>
      <w:bCs/>
      <w:i/>
      <w:sz w:val="28"/>
    </w:rPr>
  </w:style>
  <w:style w:type="character" w:customStyle="1" w:styleId="Titre4Car">
    <w:name w:val="Titre 4 Car"/>
    <w:basedOn w:val="Policepardfaut"/>
    <w:link w:val="Titre4"/>
    <w:uiPriority w:val="9"/>
    <w:rsid w:val="003046F0"/>
    <w:rPr>
      <w:rFonts w:ascii="Bernard MT Condensed" w:eastAsiaTheme="majorEastAsia" w:hAnsi="Bernard MT Condensed" w:cstheme="majorBidi"/>
      <w:b/>
      <w:bCs/>
      <w:i/>
      <w:iCs/>
      <w:sz w:val="28"/>
    </w:rPr>
  </w:style>
  <w:style w:type="paragraph" w:styleId="En-tte">
    <w:name w:val="header"/>
    <w:basedOn w:val="Normal"/>
    <w:link w:val="En-tteCar"/>
    <w:uiPriority w:val="99"/>
    <w:unhideWhenUsed/>
    <w:locked/>
    <w:rsid w:val="00D73AF7"/>
    <w:pPr>
      <w:tabs>
        <w:tab w:val="center" w:pos="4536"/>
        <w:tab w:val="right" w:pos="9072"/>
      </w:tabs>
      <w:spacing w:line="240" w:lineRule="auto"/>
    </w:pPr>
  </w:style>
  <w:style w:type="character" w:customStyle="1" w:styleId="En-tteCar">
    <w:name w:val="En-tête Car"/>
    <w:basedOn w:val="Policepardfaut"/>
    <w:link w:val="En-tte"/>
    <w:uiPriority w:val="99"/>
    <w:rsid w:val="00D73AF7"/>
    <w:rPr>
      <w:rFonts w:ascii="Arial" w:hAnsi="Arial"/>
      <w:sz w:val="24"/>
    </w:rPr>
  </w:style>
  <w:style w:type="paragraph" w:styleId="Pieddepage">
    <w:name w:val="footer"/>
    <w:basedOn w:val="Normal"/>
    <w:link w:val="PieddepageCar"/>
    <w:uiPriority w:val="99"/>
    <w:unhideWhenUsed/>
    <w:locked/>
    <w:rsid w:val="00D73AF7"/>
    <w:pPr>
      <w:tabs>
        <w:tab w:val="center" w:pos="4536"/>
        <w:tab w:val="right" w:pos="9072"/>
      </w:tabs>
      <w:spacing w:line="240" w:lineRule="auto"/>
    </w:pPr>
  </w:style>
  <w:style w:type="character" w:customStyle="1" w:styleId="PieddepageCar">
    <w:name w:val="Pied de page Car"/>
    <w:basedOn w:val="Policepardfaut"/>
    <w:link w:val="Pieddepage"/>
    <w:uiPriority w:val="99"/>
    <w:rsid w:val="00D73AF7"/>
    <w:rPr>
      <w:rFonts w:ascii="Arial" w:hAnsi="Arial"/>
      <w:sz w:val="24"/>
    </w:rPr>
  </w:style>
  <w:style w:type="character" w:customStyle="1" w:styleId="Titre5Car">
    <w:name w:val="Titre 5 Car"/>
    <w:basedOn w:val="Policepardfaut"/>
    <w:link w:val="Titre5"/>
    <w:uiPriority w:val="9"/>
    <w:semiHidden/>
    <w:rsid w:val="003E1669"/>
    <w:rPr>
      <w:rFonts w:asciiTheme="majorHAnsi" w:eastAsiaTheme="majorEastAsia" w:hAnsiTheme="majorHAnsi" w:cstheme="majorBidi"/>
      <w:color w:val="243F60" w:themeColor="accent1" w:themeShade="7F"/>
      <w:sz w:val="24"/>
    </w:rPr>
  </w:style>
  <w:style w:type="paragraph" w:styleId="TM1">
    <w:name w:val="toc 1"/>
    <w:basedOn w:val="Normal"/>
    <w:next w:val="Normal"/>
    <w:autoRedefine/>
    <w:uiPriority w:val="39"/>
    <w:unhideWhenUsed/>
    <w:locked/>
    <w:rsid w:val="003E1669"/>
    <w:pPr>
      <w:spacing w:before="120" w:after="120"/>
      <w:jc w:val="left"/>
    </w:pPr>
    <w:rPr>
      <w:rFonts w:asciiTheme="minorHAnsi" w:hAnsiTheme="minorHAnsi" w:cstheme="minorHAnsi"/>
      <w:b/>
      <w:bCs/>
      <w:caps/>
      <w:sz w:val="20"/>
      <w:szCs w:val="20"/>
    </w:rPr>
  </w:style>
  <w:style w:type="paragraph" w:styleId="TM2">
    <w:name w:val="toc 2"/>
    <w:basedOn w:val="Normal"/>
    <w:next w:val="Normal"/>
    <w:autoRedefine/>
    <w:uiPriority w:val="39"/>
    <w:unhideWhenUsed/>
    <w:locked/>
    <w:rsid w:val="003E1669"/>
    <w:pPr>
      <w:ind w:left="240"/>
      <w:jc w:val="left"/>
    </w:pPr>
    <w:rPr>
      <w:rFonts w:asciiTheme="minorHAnsi" w:hAnsiTheme="minorHAnsi" w:cstheme="minorHAnsi"/>
      <w:smallCaps/>
      <w:sz w:val="20"/>
      <w:szCs w:val="20"/>
    </w:rPr>
  </w:style>
  <w:style w:type="paragraph" w:styleId="TM3">
    <w:name w:val="toc 3"/>
    <w:basedOn w:val="Normal"/>
    <w:next w:val="Normal"/>
    <w:autoRedefine/>
    <w:uiPriority w:val="39"/>
    <w:unhideWhenUsed/>
    <w:locked/>
    <w:rsid w:val="003E1669"/>
    <w:pPr>
      <w:ind w:left="480"/>
      <w:jc w:val="left"/>
    </w:pPr>
    <w:rPr>
      <w:rFonts w:asciiTheme="minorHAnsi" w:hAnsiTheme="minorHAnsi" w:cstheme="minorHAnsi"/>
      <w:i/>
      <w:iCs/>
      <w:sz w:val="20"/>
      <w:szCs w:val="20"/>
    </w:rPr>
  </w:style>
  <w:style w:type="paragraph" w:styleId="TM4">
    <w:name w:val="toc 4"/>
    <w:basedOn w:val="Normal"/>
    <w:next w:val="Normal"/>
    <w:autoRedefine/>
    <w:uiPriority w:val="39"/>
    <w:unhideWhenUsed/>
    <w:locked/>
    <w:rsid w:val="003E1669"/>
    <w:pPr>
      <w:ind w:left="720"/>
      <w:jc w:val="left"/>
    </w:pPr>
    <w:rPr>
      <w:rFonts w:asciiTheme="minorHAnsi" w:hAnsiTheme="minorHAnsi" w:cstheme="minorHAnsi"/>
      <w:sz w:val="18"/>
      <w:szCs w:val="18"/>
    </w:rPr>
  </w:style>
  <w:style w:type="paragraph" w:styleId="TM5">
    <w:name w:val="toc 5"/>
    <w:basedOn w:val="Normal"/>
    <w:next w:val="Normal"/>
    <w:autoRedefine/>
    <w:uiPriority w:val="39"/>
    <w:unhideWhenUsed/>
    <w:locked/>
    <w:rsid w:val="003E1669"/>
    <w:pPr>
      <w:ind w:left="960"/>
      <w:jc w:val="left"/>
    </w:pPr>
    <w:rPr>
      <w:rFonts w:asciiTheme="minorHAnsi" w:hAnsiTheme="minorHAnsi" w:cstheme="minorHAnsi"/>
      <w:sz w:val="18"/>
      <w:szCs w:val="18"/>
    </w:rPr>
  </w:style>
  <w:style w:type="paragraph" w:styleId="TM6">
    <w:name w:val="toc 6"/>
    <w:basedOn w:val="Normal"/>
    <w:next w:val="Normal"/>
    <w:autoRedefine/>
    <w:uiPriority w:val="39"/>
    <w:unhideWhenUsed/>
    <w:locked/>
    <w:rsid w:val="003E1669"/>
    <w:pPr>
      <w:ind w:left="1200"/>
      <w:jc w:val="left"/>
    </w:pPr>
    <w:rPr>
      <w:rFonts w:asciiTheme="minorHAnsi" w:hAnsiTheme="minorHAnsi" w:cstheme="minorHAnsi"/>
      <w:sz w:val="18"/>
      <w:szCs w:val="18"/>
    </w:rPr>
  </w:style>
  <w:style w:type="paragraph" w:styleId="TM7">
    <w:name w:val="toc 7"/>
    <w:basedOn w:val="Normal"/>
    <w:next w:val="Normal"/>
    <w:autoRedefine/>
    <w:uiPriority w:val="39"/>
    <w:unhideWhenUsed/>
    <w:locked/>
    <w:rsid w:val="003E1669"/>
    <w:pPr>
      <w:ind w:left="1440"/>
      <w:jc w:val="left"/>
    </w:pPr>
    <w:rPr>
      <w:rFonts w:asciiTheme="minorHAnsi" w:hAnsiTheme="minorHAnsi" w:cstheme="minorHAnsi"/>
      <w:sz w:val="18"/>
      <w:szCs w:val="18"/>
    </w:rPr>
  </w:style>
  <w:style w:type="paragraph" w:styleId="TM8">
    <w:name w:val="toc 8"/>
    <w:basedOn w:val="Normal"/>
    <w:next w:val="Normal"/>
    <w:autoRedefine/>
    <w:uiPriority w:val="39"/>
    <w:unhideWhenUsed/>
    <w:locked/>
    <w:rsid w:val="003E1669"/>
    <w:pPr>
      <w:ind w:left="1680"/>
      <w:jc w:val="left"/>
    </w:pPr>
    <w:rPr>
      <w:rFonts w:asciiTheme="minorHAnsi" w:hAnsiTheme="minorHAnsi" w:cstheme="minorHAnsi"/>
      <w:sz w:val="18"/>
      <w:szCs w:val="18"/>
    </w:rPr>
  </w:style>
  <w:style w:type="paragraph" w:styleId="TM9">
    <w:name w:val="toc 9"/>
    <w:basedOn w:val="Normal"/>
    <w:next w:val="Normal"/>
    <w:autoRedefine/>
    <w:uiPriority w:val="39"/>
    <w:unhideWhenUsed/>
    <w:locked/>
    <w:rsid w:val="003E1669"/>
    <w:pPr>
      <w:ind w:left="1920"/>
      <w:jc w:val="left"/>
    </w:pPr>
    <w:rPr>
      <w:rFonts w:asciiTheme="minorHAnsi" w:hAnsiTheme="minorHAnsi" w:cstheme="minorHAnsi"/>
      <w:sz w:val="18"/>
      <w:szCs w:val="18"/>
    </w:rPr>
  </w:style>
  <w:style w:type="character" w:styleId="Lienhypertexte">
    <w:name w:val="Hyperlink"/>
    <w:basedOn w:val="Policepardfaut"/>
    <w:uiPriority w:val="99"/>
    <w:unhideWhenUsed/>
    <w:locked/>
    <w:rsid w:val="000119F3"/>
    <w:rPr>
      <w:color w:val="0000FF" w:themeColor="hyperlink"/>
      <w:u w:val="single"/>
    </w:rPr>
  </w:style>
  <w:style w:type="paragraph" w:customStyle="1" w:styleId="Default">
    <w:name w:val="Default"/>
    <w:locked/>
    <w:rsid w:val="00403C98"/>
    <w:pPr>
      <w:autoSpaceDE w:val="0"/>
      <w:autoSpaceDN w:val="0"/>
      <w:adjustRightInd w:val="0"/>
      <w:spacing w:after="0" w:line="240" w:lineRule="auto"/>
    </w:pPr>
    <w:rPr>
      <w:rFonts w:ascii="Times New Roman" w:hAnsi="Times New Roman" w:cs="Times New Roman"/>
      <w:color w:val="000000"/>
      <w:sz w:val="24"/>
      <w:szCs w:val="24"/>
    </w:rPr>
  </w:style>
  <w:style w:type="paragraph" w:styleId="Notedebasdepage">
    <w:name w:val="footnote text"/>
    <w:basedOn w:val="Normal"/>
    <w:link w:val="NotedebasdepageCar"/>
    <w:uiPriority w:val="99"/>
    <w:semiHidden/>
    <w:unhideWhenUsed/>
    <w:locked/>
    <w:rsid w:val="00403C98"/>
    <w:pPr>
      <w:spacing w:line="240" w:lineRule="auto"/>
      <w:jc w:val="left"/>
    </w:pPr>
    <w:rPr>
      <w:rFonts w:asciiTheme="minorHAnsi" w:eastAsiaTheme="minorEastAsia" w:hAnsiTheme="minorHAnsi"/>
      <w:sz w:val="20"/>
      <w:szCs w:val="20"/>
      <w:lang w:eastAsia="fr-FR"/>
    </w:rPr>
  </w:style>
  <w:style w:type="character" w:customStyle="1" w:styleId="NotedebasdepageCar">
    <w:name w:val="Note de bas de page Car"/>
    <w:basedOn w:val="Policepardfaut"/>
    <w:link w:val="Notedebasdepage"/>
    <w:uiPriority w:val="99"/>
    <w:semiHidden/>
    <w:rsid w:val="00403C98"/>
    <w:rPr>
      <w:rFonts w:eastAsiaTheme="minorEastAsia"/>
      <w:sz w:val="20"/>
      <w:szCs w:val="20"/>
      <w:lang w:eastAsia="fr-FR"/>
    </w:rPr>
  </w:style>
  <w:style w:type="character" w:styleId="Appelnotedebasdep">
    <w:name w:val="footnote reference"/>
    <w:basedOn w:val="Policepardfaut"/>
    <w:uiPriority w:val="99"/>
    <w:semiHidden/>
    <w:unhideWhenUsed/>
    <w:locked/>
    <w:rsid w:val="00403C98"/>
    <w:rPr>
      <w:vertAlign w:val="superscript"/>
    </w:rPr>
  </w:style>
  <w:style w:type="paragraph" w:styleId="Sansinterligne">
    <w:name w:val="No Spacing"/>
    <w:link w:val="SansinterligneCar"/>
    <w:uiPriority w:val="1"/>
    <w:qFormat/>
    <w:locked/>
    <w:rsid w:val="00403C98"/>
    <w:pPr>
      <w:spacing w:after="0" w:line="240" w:lineRule="auto"/>
    </w:pPr>
    <w:rPr>
      <w:rFonts w:eastAsiaTheme="minorEastAsia"/>
    </w:rPr>
  </w:style>
  <w:style w:type="character" w:customStyle="1" w:styleId="SansinterligneCar">
    <w:name w:val="Sans interligne Car"/>
    <w:basedOn w:val="Policepardfaut"/>
    <w:link w:val="Sansinterligne"/>
    <w:uiPriority w:val="1"/>
    <w:rsid w:val="00403C98"/>
    <w:rPr>
      <w:rFonts w:eastAsiaTheme="minorEastAsia"/>
    </w:rPr>
  </w:style>
  <w:style w:type="paragraph" w:styleId="En-ttedetabledesmatires">
    <w:name w:val="TOC Heading"/>
    <w:basedOn w:val="Titre1"/>
    <w:next w:val="Normal"/>
    <w:uiPriority w:val="39"/>
    <w:unhideWhenUsed/>
    <w:qFormat/>
    <w:locked/>
    <w:rsid w:val="00403C98"/>
    <w:pPr>
      <w:spacing w:before="480" w:after="0" w:line="276" w:lineRule="auto"/>
      <w:ind w:left="0"/>
      <w:jc w:val="left"/>
      <w:outlineLvl w:val="9"/>
    </w:pPr>
    <w:rPr>
      <w:rFonts w:asciiTheme="majorHAnsi" w:hAnsiTheme="majorHAnsi"/>
      <w:caps w:val="0"/>
      <w:color w:val="365F91" w:themeColor="accent1" w:themeShade="BF"/>
      <w:sz w:val="28"/>
    </w:rPr>
  </w:style>
  <w:style w:type="paragraph" w:styleId="Textedebulles">
    <w:name w:val="Balloon Text"/>
    <w:basedOn w:val="Normal"/>
    <w:link w:val="TextedebullesCar"/>
    <w:uiPriority w:val="99"/>
    <w:semiHidden/>
    <w:unhideWhenUsed/>
    <w:locked/>
    <w:rsid w:val="00403C9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03C98"/>
    <w:rPr>
      <w:rFonts w:ascii="Tahoma" w:hAnsi="Tahoma" w:cs="Tahoma"/>
      <w:sz w:val="16"/>
      <w:szCs w:val="16"/>
    </w:rPr>
  </w:style>
  <w:style w:type="table" w:styleId="Grilledutableau">
    <w:name w:val="Table Grid"/>
    <w:basedOn w:val="TableauNormal"/>
    <w:uiPriority w:val="59"/>
    <w:locked/>
    <w:rsid w:val="00DE3D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0551">
      <w:bodyDiv w:val="1"/>
      <w:marLeft w:val="0"/>
      <w:marRight w:val="0"/>
      <w:marTop w:val="0"/>
      <w:marBottom w:val="0"/>
      <w:divBdr>
        <w:top w:val="none" w:sz="0" w:space="0" w:color="auto"/>
        <w:left w:val="none" w:sz="0" w:space="0" w:color="auto"/>
        <w:bottom w:val="none" w:sz="0" w:space="0" w:color="auto"/>
        <w:right w:val="none" w:sz="0" w:space="0" w:color="auto"/>
      </w:divBdr>
      <w:divsChild>
        <w:div w:id="480076083">
          <w:marLeft w:val="0"/>
          <w:marRight w:val="0"/>
          <w:marTop w:val="336"/>
          <w:marBottom w:val="0"/>
          <w:divBdr>
            <w:top w:val="none" w:sz="0" w:space="0" w:color="auto"/>
            <w:left w:val="none" w:sz="0" w:space="0" w:color="auto"/>
            <w:bottom w:val="none" w:sz="0" w:space="0" w:color="auto"/>
            <w:right w:val="none" w:sz="0" w:space="0" w:color="auto"/>
          </w:divBdr>
        </w:div>
        <w:div w:id="1003507613">
          <w:marLeft w:val="0"/>
          <w:marRight w:val="0"/>
          <w:marTop w:val="336"/>
          <w:marBottom w:val="0"/>
          <w:divBdr>
            <w:top w:val="none" w:sz="0" w:space="0" w:color="auto"/>
            <w:left w:val="none" w:sz="0" w:space="0" w:color="auto"/>
            <w:bottom w:val="none" w:sz="0" w:space="0" w:color="auto"/>
            <w:right w:val="none" w:sz="0" w:space="0" w:color="auto"/>
          </w:divBdr>
        </w:div>
        <w:div w:id="1601402771">
          <w:marLeft w:val="0"/>
          <w:marRight w:val="0"/>
          <w:marTop w:val="336"/>
          <w:marBottom w:val="0"/>
          <w:divBdr>
            <w:top w:val="none" w:sz="0" w:space="0" w:color="auto"/>
            <w:left w:val="none" w:sz="0" w:space="0" w:color="auto"/>
            <w:bottom w:val="none" w:sz="0" w:space="0" w:color="auto"/>
            <w:right w:val="none" w:sz="0" w:space="0" w:color="auto"/>
          </w:divBdr>
        </w:div>
        <w:div w:id="500046394">
          <w:marLeft w:val="0"/>
          <w:marRight w:val="0"/>
          <w:marTop w:val="336"/>
          <w:marBottom w:val="0"/>
          <w:divBdr>
            <w:top w:val="none" w:sz="0" w:space="0" w:color="auto"/>
            <w:left w:val="none" w:sz="0" w:space="0" w:color="auto"/>
            <w:bottom w:val="none" w:sz="0" w:space="0" w:color="auto"/>
            <w:right w:val="none" w:sz="0" w:space="0" w:color="auto"/>
          </w:divBdr>
        </w:div>
        <w:div w:id="1122265203">
          <w:marLeft w:val="0"/>
          <w:marRight w:val="0"/>
          <w:marTop w:val="336"/>
          <w:marBottom w:val="0"/>
          <w:divBdr>
            <w:top w:val="none" w:sz="0" w:space="0" w:color="auto"/>
            <w:left w:val="none" w:sz="0" w:space="0" w:color="auto"/>
            <w:bottom w:val="none" w:sz="0" w:space="0" w:color="auto"/>
            <w:right w:val="none" w:sz="0" w:space="0" w:color="auto"/>
          </w:divBdr>
        </w:div>
        <w:div w:id="20400554">
          <w:marLeft w:val="0"/>
          <w:marRight w:val="0"/>
          <w:marTop w:val="336"/>
          <w:marBottom w:val="0"/>
          <w:divBdr>
            <w:top w:val="none" w:sz="0" w:space="0" w:color="auto"/>
            <w:left w:val="none" w:sz="0" w:space="0" w:color="auto"/>
            <w:bottom w:val="none" w:sz="0" w:space="0" w:color="auto"/>
            <w:right w:val="none" w:sz="0" w:space="0" w:color="auto"/>
          </w:divBdr>
        </w:div>
        <w:div w:id="363679933">
          <w:marLeft w:val="0"/>
          <w:marRight w:val="0"/>
          <w:marTop w:val="336"/>
          <w:marBottom w:val="0"/>
          <w:divBdr>
            <w:top w:val="none" w:sz="0" w:space="0" w:color="auto"/>
            <w:left w:val="none" w:sz="0" w:space="0" w:color="auto"/>
            <w:bottom w:val="none" w:sz="0" w:space="0" w:color="auto"/>
            <w:right w:val="none" w:sz="0" w:space="0" w:color="auto"/>
          </w:divBdr>
        </w:div>
      </w:divsChild>
    </w:div>
    <w:div w:id="78404003">
      <w:bodyDiv w:val="1"/>
      <w:marLeft w:val="0"/>
      <w:marRight w:val="0"/>
      <w:marTop w:val="0"/>
      <w:marBottom w:val="0"/>
      <w:divBdr>
        <w:top w:val="none" w:sz="0" w:space="0" w:color="auto"/>
        <w:left w:val="none" w:sz="0" w:space="0" w:color="auto"/>
        <w:bottom w:val="none" w:sz="0" w:space="0" w:color="auto"/>
        <w:right w:val="none" w:sz="0" w:space="0" w:color="auto"/>
      </w:divBdr>
    </w:div>
    <w:div w:id="139156240">
      <w:bodyDiv w:val="1"/>
      <w:marLeft w:val="0"/>
      <w:marRight w:val="0"/>
      <w:marTop w:val="0"/>
      <w:marBottom w:val="0"/>
      <w:divBdr>
        <w:top w:val="none" w:sz="0" w:space="0" w:color="auto"/>
        <w:left w:val="none" w:sz="0" w:space="0" w:color="auto"/>
        <w:bottom w:val="none" w:sz="0" w:space="0" w:color="auto"/>
        <w:right w:val="none" w:sz="0" w:space="0" w:color="auto"/>
      </w:divBdr>
      <w:divsChild>
        <w:div w:id="2084060193">
          <w:marLeft w:val="0"/>
          <w:marRight w:val="0"/>
          <w:marTop w:val="336"/>
          <w:marBottom w:val="0"/>
          <w:divBdr>
            <w:top w:val="none" w:sz="0" w:space="0" w:color="auto"/>
            <w:left w:val="none" w:sz="0" w:space="0" w:color="auto"/>
            <w:bottom w:val="none" w:sz="0" w:space="0" w:color="auto"/>
            <w:right w:val="none" w:sz="0" w:space="0" w:color="auto"/>
          </w:divBdr>
        </w:div>
        <w:div w:id="445657260">
          <w:marLeft w:val="0"/>
          <w:marRight w:val="0"/>
          <w:marTop w:val="336"/>
          <w:marBottom w:val="0"/>
          <w:divBdr>
            <w:top w:val="none" w:sz="0" w:space="0" w:color="auto"/>
            <w:left w:val="none" w:sz="0" w:space="0" w:color="auto"/>
            <w:bottom w:val="none" w:sz="0" w:space="0" w:color="auto"/>
            <w:right w:val="none" w:sz="0" w:space="0" w:color="auto"/>
          </w:divBdr>
        </w:div>
        <w:div w:id="840199146">
          <w:marLeft w:val="0"/>
          <w:marRight w:val="0"/>
          <w:marTop w:val="336"/>
          <w:marBottom w:val="0"/>
          <w:divBdr>
            <w:top w:val="none" w:sz="0" w:space="0" w:color="auto"/>
            <w:left w:val="none" w:sz="0" w:space="0" w:color="auto"/>
            <w:bottom w:val="none" w:sz="0" w:space="0" w:color="auto"/>
            <w:right w:val="none" w:sz="0" w:space="0" w:color="auto"/>
          </w:divBdr>
        </w:div>
      </w:divsChild>
    </w:div>
    <w:div w:id="180507996">
      <w:bodyDiv w:val="1"/>
      <w:marLeft w:val="0"/>
      <w:marRight w:val="0"/>
      <w:marTop w:val="0"/>
      <w:marBottom w:val="0"/>
      <w:divBdr>
        <w:top w:val="none" w:sz="0" w:space="0" w:color="auto"/>
        <w:left w:val="none" w:sz="0" w:space="0" w:color="auto"/>
        <w:bottom w:val="none" w:sz="0" w:space="0" w:color="auto"/>
        <w:right w:val="none" w:sz="0" w:space="0" w:color="auto"/>
      </w:divBdr>
      <w:divsChild>
        <w:div w:id="537937093">
          <w:marLeft w:val="0"/>
          <w:marRight w:val="0"/>
          <w:marTop w:val="336"/>
          <w:marBottom w:val="0"/>
          <w:divBdr>
            <w:top w:val="none" w:sz="0" w:space="0" w:color="auto"/>
            <w:left w:val="none" w:sz="0" w:space="0" w:color="auto"/>
            <w:bottom w:val="none" w:sz="0" w:space="0" w:color="auto"/>
            <w:right w:val="none" w:sz="0" w:space="0" w:color="auto"/>
          </w:divBdr>
        </w:div>
        <w:div w:id="2074616988">
          <w:marLeft w:val="0"/>
          <w:marRight w:val="0"/>
          <w:marTop w:val="336"/>
          <w:marBottom w:val="0"/>
          <w:divBdr>
            <w:top w:val="none" w:sz="0" w:space="0" w:color="auto"/>
            <w:left w:val="none" w:sz="0" w:space="0" w:color="auto"/>
            <w:bottom w:val="none" w:sz="0" w:space="0" w:color="auto"/>
            <w:right w:val="none" w:sz="0" w:space="0" w:color="auto"/>
          </w:divBdr>
        </w:div>
        <w:div w:id="58867304">
          <w:marLeft w:val="0"/>
          <w:marRight w:val="0"/>
          <w:marTop w:val="336"/>
          <w:marBottom w:val="0"/>
          <w:divBdr>
            <w:top w:val="none" w:sz="0" w:space="0" w:color="auto"/>
            <w:left w:val="none" w:sz="0" w:space="0" w:color="auto"/>
            <w:bottom w:val="none" w:sz="0" w:space="0" w:color="auto"/>
            <w:right w:val="none" w:sz="0" w:space="0" w:color="auto"/>
          </w:divBdr>
        </w:div>
        <w:div w:id="1286887397">
          <w:marLeft w:val="0"/>
          <w:marRight w:val="0"/>
          <w:marTop w:val="336"/>
          <w:marBottom w:val="0"/>
          <w:divBdr>
            <w:top w:val="none" w:sz="0" w:space="0" w:color="auto"/>
            <w:left w:val="none" w:sz="0" w:space="0" w:color="auto"/>
            <w:bottom w:val="none" w:sz="0" w:space="0" w:color="auto"/>
            <w:right w:val="none" w:sz="0" w:space="0" w:color="auto"/>
          </w:divBdr>
        </w:div>
      </w:divsChild>
    </w:div>
    <w:div w:id="182745161">
      <w:bodyDiv w:val="1"/>
      <w:marLeft w:val="0"/>
      <w:marRight w:val="0"/>
      <w:marTop w:val="0"/>
      <w:marBottom w:val="0"/>
      <w:divBdr>
        <w:top w:val="none" w:sz="0" w:space="0" w:color="auto"/>
        <w:left w:val="none" w:sz="0" w:space="0" w:color="auto"/>
        <w:bottom w:val="none" w:sz="0" w:space="0" w:color="auto"/>
        <w:right w:val="none" w:sz="0" w:space="0" w:color="auto"/>
      </w:divBdr>
    </w:div>
    <w:div w:id="202601164">
      <w:bodyDiv w:val="1"/>
      <w:marLeft w:val="0"/>
      <w:marRight w:val="0"/>
      <w:marTop w:val="0"/>
      <w:marBottom w:val="0"/>
      <w:divBdr>
        <w:top w:val="none" w:sz="0" w:space="0" w:color="auto"/>
        <w:left w:val="none" w:sz="0" w:space="0" w:color="auto"/>
        <w:bottom w:val="none" w:sz="0" w:space="0" w:color="auto"/>
        <w:right w:val="none" w:sz="0" w:space="0" w:color="auto"/>
      </w:divBdr>
    </w:div>
    <w:div w:id="205919011">
      <w:bodyDiv w:val="1"/>
      <w:marLeft w:val="0"/>
      <w:marRight w:val="0"/>
      <w:marTop w:val="0"/>
      <w:marBottom w:val="0"/>
      <w:divBdr>
        <w:top w:val="none" w:sz="0" w:space="0" w:color="auto"/>
        <w:left w:val="none" w:sz="0" w:space="0" w:color="auto"/>
        <w:bottom w:val="none" w:sz="0" w:space="0" w:color="auto"/>
        <w:right w:val="none" w:sz="0" w:space="0" w:color="auto"/>
      </w:divBdr>
      <w:divsChild>
        <w:div w:id="99495679">
          <w:marLeft w:val="0"/>
          <w:marRight w:val="0"/>
          <w:marTop w:val="324"/>
          <w:marBottom w:val="0"/>
          <w:divBdr>
            <w:top w:val="none" w:sz="0" w:space="0" w:color="auto"/>
            <w:left w:val="none" w:sz="0" w:space="0" w:color="auto"/>
            <w:bottom w:val="none" w:sz="0" w:space="0" w:color="auto"/>
            <w:right w:val="none" w:sz="0" w:space="0" w:color="auto"/>
          </w:divBdr>
        </w:div>
        <w:div w:id="1764690496">
          <w:marLeft w:val="0"/>
          <w:marRight w:val="0"/>
          <w:marTop w:val="324"/>
          <w:marBottom w:val="0"/>
          <w:divBdr>
            <w:top w:val="none" w:sz="0" w:space="0" w:color="auto"/>
            <w:left w:val="none" w:sz="0" w:space="0" w:color="auto"/>
            <w:bottom w:val="none" w:sz="0" w:space="0" w:color="auto"/>
            <w:right w:val="none" w:sz="0" w:space="0" w:color="auto"/>
          </w:divBdr>
        </w:div>
        <w:div w:id="392657202">
          <w:marLeft w:val="0"/>
          <w:marRight w:val="0"/>
          <w:marTop w:val="324"/>
          <w:marBottom w:val="0"/>
          <w:divBdr>
            <w:top w:val="none" w:sz="0" w:space="0" w:color="auto"/>
            <w:left w:val="none" w:sz="0" w:space="0" w:color="auto"/>
            <w:bottom w:val="none" w:sz="0" w:space="0" w:color="auto"/>
            <w:right w:val="none" w:sz="0" w:space="0" w:color="auto"/>
          </w:divBdr>
        </w:div>
        <w:div w:id="237402534">
          <w:marLeft w:val="0"/>
          <w:marRight w:val="0"/>
          <w:marTop w:val="324"/>
          <w:marBottom w:val="0"/>
          <w:divBdr>
            <w:top w:val="none" w:sz="0" w:space="0" w:color="auto"/>
            <w:left w:val="none" w:sz="0" w:space="0" w:color="auto"/>
            <w:bottom w:val="none" w:sz="0" w:space="0" w:color="auto"/>
            <w:right w:val="none" w:sz="0" w:space="0" w:color="auto"/>
          </w:divBdr>
        </w:div>
      </w:divsChild>
    </w:div>
    <w:div w:id="249655341">
      <w:bodyDiv w:val="1"/>
      <w:marLeft w:val="0"/>
      <w:marRight w:val="0"/>
      <w:marTop w:val="0"/>
      <w:marBottom w:val="0"/>
      <w:divBdr>
        <w:top w:val="none" w:sz="0" w:space="0" w:color="auto"/>
        <w:left w:val="none" w:sz="0" w:space="0" w:color="auto"/>
        <w:bottom w:val="none" w:sz="0" w:space="0" w:color="auto"/>
        <w:right w:val="none" w:sz="0" w:space="0" w:color="auto"/>
      </w:divBdr>
      <w:divsChild>
        <w:div w:id="103811947">
          <w:marLeft w:val="0"/>
          <w:marRight w:val="0"/>
          <w:marTop w:val="336"/>
          <w:marBottom w:val="0"/>
          <w:divBdr>
            <w:top w:val="none" w:sz="0" w:space="0" w:color="auto"/>
            <w:left w:val="none" w:sz="0" w:space="0" w:color="auto"/>
            <w:bottom w:val="none" w:sz="0" w:space="0" w:color="auto"/>
            <w:right w:val="none" w:sz="0" w:space="0" w:color="auto"/>
          </w:divBdr>
        </w:div>
        <w:div w:id="778989946">
          <w:marLeft w:val="0"/>
          <w:marRight w:val="0"/>
          <w:marTop w:val="336"/>
          <w:marBottom w:val="0"/>
          <w:divBdr>
            <w:top w:val="none" w:sz="0" w:space="0" w:color="auto"/>
            <w:left w:val="none" w:sz="0" w:space="0" w:color="auto"/>
            <w:bottom w:val="none" w:sz="0" w:space="0" w:color="auto"/>
            <w:right w:val="none" w:sz="0" w:space="0" w:color="auto"/>
          </w:divBdr>
        </w:div>
        <w:div w:id="1791120365">
          <w:marLeft w:val="0"/>
          <w:marRight w:val="0"/>
          <w:marTop w:val="336"/>
          <w:marBottom w:val="0"/>
          <w:divBdr>
            <w:top w:val="none" w:sz="0" w:space="0" w:color="auto"/>
            <w:left w:val="none" w:sz="0" w:space="0" w:color="auto"/>
            <w:bottom w:val="none" w:sz="0" w:space="0" w:color="auto"/>
            <w:right w:val="none" w:sz="0" w:space="0" w:color="auto"/>
          </w:divBdr>
        </w:div>
        <w:div w:id="1771973462">
          <w:marLeft w:val="0"/>
          <w:marRight w:val="0"/>
          <w:marTop w:val="336"/>
          <w:marBottom w:val="0"/>
          <w:divBdr>
            <w:top w:val="none" w:sz="0" w:space="0" w:color="auto"/>
            <w:left w:val="none" w:sz="0" w:space="0" w:color="auto"/>
            <w:bottom w:val="none" w:sz="0" w:space="0" w:color="auto"/>
            <w:right w:val="none" w:sz="0" w:space="0" w:color="auto"/>
          </w:divBdr>
        </w:div>
      </w:divsChild>
    </w:div>
    <w:div w:id="414084574">
      <w:bodyDiv w:val="1"/>
      <w:marLeft w:val="0"/>
      <w:marRight w:val="0"/>
      <w:marTop w:val="0"/>
      <w:marBottom w:val="0"/>
      <w:divBdr>
        <w:top w:val="none" w:sz="0" w:space="0" w:color="auto"/>
        <w:left w:val="none" w:sz="0" w:space="0" w:color="auto"/>
        <w:bottom w:val="none" w:sz="0" w:space="0" w:color="auto"/>
        <w:right w:val="none" w:sz="0" w:space="0" w:color="auto"/>
      </w:divBdr>
    </w:div>
    <w:div w:id="435056949">
      <w:bodyDiv w:val="1"/>
      <w:marLeft w:val="0"/>
      <w:marRight w:val="0"/>
      <w:marTop w:val="0"/>
      <w:marBottom w:val="0"/>
      <w:divBdr>
        <w:top w:val="none" w:sz="0" w:space="0" w:color="auto"/>
        <w:left w:val="none" w:sz="0" w:space="0" w:color="auto"/>
        <w:bottom w:val="none" w:sz="0" w:space="0" w:color="auto"/>
        <w:right w:val="none" w:sz="0" w:space="0" w:color="auto"/>
      </w:divBdr>
    </w:div>
    <w:div w:id="487937993">
      <w:bodyDiv w:val="1"/>
      <w:marLeft w:val="0"/>
      <w:marRight w:val="0"/>
      <w:marTop w:val="0"/>
      <w:marBottom w:val="0"/>
      <w:divBdr>
        <w:top w:val="none" w:sz="0" w:space="0" w:color="auto"/>
        <w:left w:val="none" w:sz="0" w:space="0" w:color="auto"/>
        <w:bottom w:val="none" w:sz="0" w:space="0" w:color="auto"/>
        <w:right w:val="none" w:sz="0" w:space="0" w:color="auto"/>
      </w:divBdr>
    </w:div>
    <w:div w:id="498276860">
      <w:bodyDiv w:val="1"/>
      <w:marLeft w:val="0"/>
      <w:marRight w:val="0"/>
      <w:marTop w:val="0"/>
      <w:marBottom w:val="0"/>
      <w:divBdr>
        <w:top w:val="none" w:sz="0" w:space="0" w:color="auto"/>
        <w:left w:val="none" w:sz="0" w:space="0" w:color="auto"/>
        <w:bottom w:val="none" w:sz="0" w:space="0" w:color="auto"/>
        <w:right w:val="none" w:sz="0" w:space="0" w:color="auto"/>
      </w:divBdr>
      <w:divsChild>
        <w:div w:id="308632384">
          <w:marLeft w:val="0"/>
          <w:marRight w:val="0"/>
          <w:marTop w:val="336"/>
          <w:marBottom w:val="0"/>
          <w:divBdr>
            <w:top w:val="none" w:sz="0" w:space="0" w:color="auto"/>
            <w:left w:val="none" w:sz="0" w:space="0" w:color="auto"/>
            <w:bottom w:val="none" w:sz="0" w:space="0" w:color="auto"/>
            <w:right w:val="none" w:sz="0" w:space="0" w:color="auto"/>
          </w:divBdr>
        </w:div>
        <w:div w:id="790561599">
          <w:marLeft w:val="0"/>
          <w:marRight w:val="0"/>
          <w:marTop w:val="336"/>
          <w:marBottom w:val="0"/>
          <w:divBdr>
            <w:top w:val="none" w:sz="0" w:space="0" w:color="auto"/>
            <w:left w:val="none" w:sz="0" w:space="0" w:color="auto"/>
            <w:bottom w:val="none" w:sz="0" w:space="0" w:color="auto"/>
            <w:right w:val="none" w:sz="0" w:space="0" w:color="auto"/>
          </w:divBdr>
        </w:div>
      </w:divsChild>
    </w:div>
    <w:div w:id="559054115">
      <w:bodyDiv w:val="1"/>
      <w:marLeft w:val="0"/>
      <w:marRight w:val="0"/>
      <w:marTop w:val="0"/>
      <w:marBottom w:val="0"/>
      <w:divBdr>
        <w:top w:val="none" w:sz="0" w:space="0" w:color="auto"/>
        <w:left w:val="none" w:sz="0" w:space="0" w:color="auto"/>
        <w:bottom w:val="none" w:sz="0" w:space="0" w:color="auto"/>
        <w:right w:val="none" w:sz="0" w:space="0" w:color="auto"/>
      </w:divBdr>
      <w:divsChild>
        <w:div w:id="254217206">
          <w:marLeft w:val="0"/>
          <w:marRight w:val="0"/>
          <w:marTop w:val="336"/>
          <w:marBottom w:val="0"/>
          <w:divBdr>
            <w:top w:val="none" w:sz="0" w:space="0" w:color="auto"/>
            <w:left w:val="none" w:sz="0" w:space="0" w:color="auto"/>
            <w:bottom w:val="none" w:sz="0" w:space="0" w:color="auto"/>
            <w:right w:val="none" w:sz="0" w:space="0" w:color="auto"/>
          </w:divBdr>
        </w:div>
        <w:div w:id="773132778">
          <w:marLeft w:val="0"/>
          <w:marRight w:val="0"/>
          <w:marTop w:val="336"/>
          <w:marBottom w:val="0"/>
          <w:divBdr>
            <w:top w:val="none" w:sz="0" w:space="0" w:color="auto"/>
            <w:left w:val="none" w:sz="0" w:space="0" w:color="auto"/>
            <w:bottom w:val="none" w:sz="0" w:space="0" w:color="auto"/>
            <w:right w:val="none" w:sz="0" w:space="0" w:color="auto"/>
          </w:divBdr>
        </w:div>
        <w:div w:id="278605177">
          <w:marLeft w:val="0"/>
          <w:marRight w:val="0"/>
          <w:marTop w:val="336"/>
          <w:marBottom w:val="0"/>
          <w:divBdr>
            <w:top w:val="none" w:sz="0" w:space="0" w:color="auto"/>
            <w:left w:val="none" w:sz="0" w:space="0" w:color="auto"/>
            <w:bottom w:val="none" w:sz="0" w:space="0" w:color="auto"/>
            <w:right w:val="none" w:sz="0" w:space="0" w:color="auto"/>
          </w:divBdr>
        </w:div>
      </w:divsChild>
    </w:div>
    <w:div w:id="564143980">
      <w:bodyDiv w:val="1"/>
      <w:marLeft w:val="0"/>
      <w:marRight w:val="0"/>
      <w:marTop w:val="0"/>
      <w:marBottom w:val="0"/>
      <w:divBdr>
        <w:top w:val="none" w:sz="0" w:space="0" w:color="auto"/>
        <w:left w:val="none" w:sz="0" w:space="0" w:color="auto"/>
        <w:bottom w:val="none" w:sz="0" w:space="0" w:color="auto"/>
        <w:right w:val="none" w:sz="0" w:space="0" w:color="auto"/>
      </w:divBdr>
      <w:divsChild>
        <w:div w:id="1758861114">
          <w:marLeft w:val="0"/>
          <w:marRight w:val="0"/>
          <w:marTop w:val="336"/>
          <w:marBottom w:val="0"/>
          <w:divBdr>
            <w:top w:val="none" w:sz="0" w:space="0" w:color="auto"/>
            <w:left w:val="none" w:sz="0" w:space="0" w:color="auto"/>
            <w:bottom w:val="none" w:sz="0" w:space="0" w:color="auto"/>
            <w:right w:val="none" w:sz="0" w:space="0" w:color="auto"/>
          </w:divBdr>
        </w:div>
        <w:div w:id="2128350317">
          <w:marLeft w:val="0"/>
          <w:marRight w:val="0"/>
          <w:marTop w:val="336"/>
          <w:marBottom w:val="0"/>
          <w:divBdr>
            <w:top w:val="none" w:sz="0" w:space="0" w:color="auto"/>
            <w:left w:val="none" w:sz="0" w:space="0" w:color="auto"/>
            <w:bottom w:val="none" w:sz="0" w:space="0" w:color="auto"/>
            <w:right w:val="none" w:sz="0" w:space="0" w:color="auto"/>
          </w:divBdr>
        </w:div>
        <w:div w:id="658577576">
          <w:marLeft w:val="0"/>
          <w:marRight w:val="0"/>
          <w:marTop w:val="336"/>
          <w:marBottom w:val="0"/>
          <w:divBdr>
            <w:top w:val="none" w:sz="0" w:space="0" w:color="auto"/>
            <w:left w:val="none" w:sz="0" w:space="0" w:color="auto"/>
            <w:bottom w:val="none" w:sz="0" w:space="0" w:color="auto"/>
            <w:right w:val="none" w:sz="0" w:space="0" w:color="auto"/>
          </w:divBdr>
        </w:div>
        <w:div w:id="947589910">
          <w:marLeft w:val="0"/>
          <w:marRight w:val="0"/>
          <w:marTop w:val="336"/>
          <w:marBottom w:val="0"/>
          <w:divBdr>
            <w:top w:val="none" w:sz="0" w:space="0" w:color="auto"/>
            <w:left w:val="none" w:sz="0" w:space="0" w:color="auto"/>
            <w:bottom w:val="none" w:sz="0" w:space="0" w:color="auto"/>
            <w:right w:val="none" w:sz="0" w:space="0" w:color="auto"/>
          </w:divBdr>
        </w:div>
        <w:div w:id="1805269657">
          <w:marLeft w:val="0"/>
          <w:marRight w:val="0"/>
          <w:marTop w:val="336"/>
          <w:marBottom w:val="0"/>
          <w:divBdr>
            <w:top w:val="none" w:sz="0" w:space="0" w:color="auto"/>
            <w:left w:val="none" w:sz="0" w:space="0" w:color="auto"/>
            <w:bottom w:val="none" w:sz="0" w:space="0" w:color="auto"/>
            <w:right w:val="none" w:sz="0" w:space="0" w:color="auto"/>
          </w:divBdr>
        </w:div>
      </w:divsChild>
    </w:div>
    <w:div w:id="655457228">
      <w:bodyDiv w:val="1"/>
      <w:marLeft w:val="0"/>
      <w:marRight w:val="0"/>
      <w:marTop w:val="0"/>
      <w:marBottom w:val="0"/>
      <w:divBdr>
        <w:top w:val="none" w:sz="0" w:space="0" w:color="auto"/>
        <w:left w:val="none" w:sz="0" w:space="0" w:color="auto"/>
        <w:bottom w:val="none" w:sz="0" w:space="0" w:color="auto"/>
        <w:right w:val="none" w:sz="0" w:space="0" w:color="auto"/>
      </w:divBdr>
    </w:div>
    <w:div w:id="720402979">
      <w:bodyDiv w:val="1"/>
      <w:marLeft w:val="0"/>
      <w:marRight w:val="0"/>
      <w:marTop w:val="0"/>
      <w:marBottom w:val="0"/>
      <w:divBdr>
        <w:top w:val="none" w:sz="0" w:space="0" w:color="auto"/>
        <w:left w:val="none" w:sz="0" w:space="0" w:color="auto"/>
        <w:bottom w:val="none" w:sz="0" w:space="0" w:color="auto"/>
        <w:right w:val="none" w:sz="0" w:space="0" w:color="auto"/>
      </w:divBdr>
    </w:div>
    <w:div w:id="818619008">
      <w:bodyDiv w:val="1"/>
      <w:marLeft w:val="0"/>
      <w:marRight w:val="0"/>
      <w:marTop w:val="0"/>
      <w:marBottom w:val="0"/>
      <w:divBdr>
        <w:top w:val="none" w:sz="0" w:space="0" w:color="auto"/>
        <w:left w:val="none" w:sz="0" w:space="0" w:color="auto"/>
        <w:bottom w:val="none" w:sz="0" w:space="0" w:color="auto"/>
        <w:right w:val="none" w:sz="0" w:space="0" w:color="auto"/>
      </w:divBdr>
      <w:divsChild>
        <w:div w:id="1151675485">
          <w:marLeft w:val="0"/>
          <w:marRight w:val="0"/>
          <w:marTop w:val="336"/>
          <w:marBottom w:val="0"/>
          <w:divBdr>
            <w:top w:val="none" w:sz="0" w:space="0" w:color="auto"/>
            <w:left w:val="none" w:sz="0" w:space="0" w:color="auto"/>
            <w:bottom w:val="none" w:sz="0" w:space="0" w:color="auto"/>
            <w:right w:val="none" w:sz="0" w:space="0" w:color="auto"/>
          </w:divBdr>
        </w:div>
        <w:div w:id="1097553222">
          <w:marLeft w:val="0"/>
          <w:marRight w:val="0"/>
          <w:marTop w:val="336"/>
          <w:marBottom w:val="0"/>
          <w:divBdr>
            <w:top w:val="none" w:sz="0" w:space="0" w:color="auto"/>
            <w:left w:val="none" w:sz="0" w:space="0" w:color="auto"/>
            <w:bottom w:val="none" w:sz="0" w:space="0" w:color="auto"/>
            <w:right w:val="none" w:sz="0" w:space="0" w:color="auto"/>
          </w:divBdr>
        </w:div>
        <w:div w:id="1331060184">
          <w:marLeft w:val="0"/>
          <w:marRight w:val="0"/>
          <w:marTop w:val="336"/>
          <w:marBottom w:val="0"/>
          <w:divBdr>
            <w:top w:val="none" w:sz="0" w:space="0" w:color="auto"/>
            <w:left w:val="none" w:sz="0" w:space="0" w:color="auto"/>
            <w:bottom w:val="none" w:sz="0" w:space="0" w:color="auto"/>
            <w:right w:val="none" w:sz="0" w:space="0" w:color="auto"/>
          </w:divBdr>
        </w:div>
        <w:div w:id="392311102">
          <w:marLeft w:val="0"/>
          <w:marRight w:val="0"/>
          <w:marTop w:val="336"/>
          <w:marBottom w:val="0"/>
          <w:divBdr>
            <w:top w:val="none" w:sz="0" w:space="0" w:color="auto"/>
            <w:left w:val="none" w:sz="0" w:space="0" w:color="auto"/>
            <w:bottom w:val="none" w:sz="0" w:space="0" w:color="auto"/>
            <w:right w:val="none" w:sz="0" w:space="0" w:color="auto"/>
          </w:divBdr>
        </w:div>
        <w:div w:id="1711026988">
          <w:marLeft w:val="0"/>
          <w:marRight w:val="0"/>
          <w:marTop w:val="336"/>
          <w:marBottom w:val="0"/>
          <w:divBdr>
            <w:top w:val="none" w:sz="0" w:space="0" w:color="auto"/>
            <w:left w:val="none" w:sz="0" w:space="0" w:color="auto"/>
            <w:bottom w:val="none" w:sz="0" w:space="0" w:color="auto"/>
            <w:right w:val="none" w:sz="0" w:space="0" w:color="auto"/>
          </w:divBdr>
        </w:div>
      </w:divsChild>
    </w:div>
    <w:div w:id="903679066">
      <w:bodyDiv w:val="1"/>
      <w:marLeft w:val="0"/>
      <w:marRight w:val="0"/>
      <w:marTop w:val="0"/>
      <w:marBottom w:val="0"/>
      <w:divBdr>
        <w:top w:val="none" w:sz="0" w:space="0" w:color="auto"/>
        <w:left w:val="none" w:sz="0" w:space="0" w:color="auto"/>
        <w:bottom w:val="none" w:sz="0" w:space="0" w:color="auto"/>
        <w:right w:val="none" w:sz="0" w:space="0" w:color="auto"/>
      </w:divBdr>
    </w:div>
    <w:div w:id="924610807">
      <w:bodyDiv w:val="1"/>
      <w:marLeft w:val="0"/>
      <w:marRight w:val="0"/>
      <w:marTop w:val="0"/>
      <w:marBottom w:val="0"/>
      <w:divBdr>
        <w:top w:val="none" w:sz="0" w:space="0" w:color="auto"/>
        <w:left w:val="none" w:sz="0" w:space="0" w:color="auto"/>
        <w:bottom w:val="none" w:sz="0" w:space="0" w:color="auto"/>
        <w:right w:val="none" w:sz="0" w:space="0" w:color="auto"/>
      </w:divBdr>
      <w:divsChild>
        <w:div w:id="81688088">
          <w:marLeft w:val="0"/>
          <w:marRight w:val="0"/>
          <w:marTop w:val="336"/>
          <w:marBottom w:val="0"/>
          <w:divBdr>
            <w:top w:val="none" w:sz="0" w:space="0" w:color="auto"/>
            <w:left w:val="none" w:sz="0" w:space="0" w:color="auto"/>
            <w:bottom w:val="none" w:sz="0" w:space="0" w:color="auto"/>
            <w:right w:val="none" w:sz="0" w:space="0" w:color="auto"/>
          </w:divBdr>
        </w:div>
        <w:div w:id="1457672632">
          <w:marLeft w:val="0"/>
          <w:marRight w:val="0"/>
          <w:marTop w:val="336"/>
          <w:marBottom w:val="0"/>
          <w:divBdr>
            <w:top w:val="none" w:sz="0" w:space="0" w:color="auto"/>
            <w:left w:val="none" w:sz="0" w:space="0" w:color="auto"/>
            <w:bottom w:val="none" w:sz="0" w:space="0" w:color="auto"/>
            <w:right w:val="none" w:sz="0" w:space="0" w:color="auto"/>
          </w:divBdr>
        </w:div>
        <w:div w:id="969942827">
          <w:marLeft w:val="0"/>
          <w:marRight w:val="0"/>
          <w:marTop w:val="336"/>
          <w:marBottom w:val="0"/>
          <w:divBdr>
            <w:top w:val="none" w:sz="0" w:space="0" w:color="auto"/>
            <w:left w:val="none" w:sz="0" w:space="0" w:color="auto"/>
            <w:bottom w:val="none" w:sz="0" w:space="0" w:color="auto"/>
            <w:right w:val="none" w:sz="0" w:space="0" w:color="auto"/>
          </w:divBdr>
        </w:div>
        <w:div w:id="550389793">
          <w:marLeft w:val="0"/>
          <w:marRight w:val="0"/>
          <w:marTop w:val="336"/>
          <w:marBottom w:val="0"/>
          <w:divBdr>
            <w:top w:val="none" w:sz="0" w:space="0" w:color="auto"/>
            <w:left w:val="none" w:sz="0" w:space="0" w:color="auto"/>
            <w:bottom w:val="none" w:sz="0" w:space="0" w:color="auto"/>
            <w:right w:val="none" w:sz="0" w:space="0" w:color="auto"/>
          </w:divBdr>
        </w:div>
      </w:divsChild>
    </w:div>
    <w:div w:id="1153764963">
      <w:bodyDiv w:val="1"/>
      <w:marLeft w:val="0"/>
      <w:marRight w:val="0"/>
      <w:marTop w:val="0"/>
      <w:marBottom w:val="0"/>
      <w:divBdr>
        <w:top w:val="none" w:sz="0" w:space="0" w:color="auto"/>
        <w:left w:val="none" w:sz="0" w:space="0" w:color="auto"/>
        <w:bottom w:val="none" w:sz="0" w:space="0" w:color="auto"/>
        <w:right w:val="none" w:sz="0" w:space="0" w:color="auto"/>
      </w:divBdr>
      <w:divsChild>
        <w:div w:id="180552403">
          <w:marLeft w:val="0"/>
          <w:marRight w:val="0"/>
          <w:marTop w:val="336"/>
          <w:marBottom w:val="0"/>
          <w:divBdr>
            <w:top w:val="none" w:sz="0" w:space="0" w:color="auto"/>
            <w:left w:val="none" w:sz="0" w:space="0" w:color="auto"/>
            <w:bottom w:val="none" w:sz="0" w:space="0" w:color="auto"/>
            <w:right w:val="none" w:sz="0" w:space="0" w:color="auto"/>
          </w:divBdr>
        </w:div>
        <w:div w:id="201863364">
          <w:marLeft w:val="0"/>
          <w:marRight w:val="0"/>
          <w:marTop w:val="288"/>
          <w:marBottom w:val="0"/>
          <w:divBdr>
            <w:top w:val="none" w:sz="0" w:space="0" w:color="auto"/>
            <w:left w:val="none" w:sz="0" w:space="0" w:color="auto"/>
            <w:bottom w:val="none" w:sz="0" w:space="0" w:color="auto"/>
            <w:right w:val="none" w:sz="0" w:space="0" w:color="auto"/>
          </w:divBdr>
        </w:div>
        <w:div w:id="853541198">
          <w:marLeft w:val="0"/>
          <w:marRight w:val="0"/>
          <w:marTop w:val="336"/>
          <w:marBottom w:val="0"/>
          <w:divBdr>
            <w:top w:val="none" w:sz="0" w:space="0" w:color="auto"/>
            <w:left w:val="none" w:sz="0" w:space="0" w:color="auto"/>
            <w:bottom w:val="none" w:sz="0" w:space="0" w:color="auto"/>
            <w:right w:val="none" w:sz="0" w:space="0" w:color="auto"/>
          </w:divBdr>
        </w:div>
        <w:div w:id="1554459763">
          <w:marLeft w:val="0"/>
          <w:marRight w:val="0"/>
          <w:marTop w:val="336"/>
          <w:marBottom w:val="0"/>
          <w:divBdr>
            <w:top w:val="none" w:sz="0" w:space="0" w:color="auto"/>
            <w:left w:val="none" w:sz="0" w:space="0" w:color="auto"/>
            <w:bottom w:val="none" w:sz="0" w:space="0" w:color="auto"/>
            <w:right w:val="none" w:sz="0" w:space="0" w:color="auto"/>
          </w:divBdr>
        </w:div>
        <w:div w:id="901914683">
          <w:marLeft w:val="0"/>
          <w:marRight w:val="0"/>
          <w:marTop w:val="336"/>
          <w:marBottom w:val="0"/>
          <w:divBdr>
            <w:top w:val="none" w:sz="0" w:space="0" w:color="auto"/>
            <w:left w:val="none" w:sz="0" w:space="0" w:color="auto"/>
            <w:bottom w:val="none" w:sz="0" w:space="0" w:color="auto"/>
            <w:right w:val="none" w:sz="0" w:space="0" w:color="auto"/>
          </w:divBdr>
        </w:div>
        <w:div w:id="28649226">
          <w:marLeft w:val="0"/>
          <w:marRight w:val="0"/>
          <w:marTop w:val="336"/>
          <w:marBottom w:val="0"/>
          <w:divBdr>
            <w:top w:val="none" w:sz="0" w:space="0" w:color="auto"/>
            <w:left w:val="none" w:sz="0" w:space="0" w:color="auto"/>
            <w:bottom w:val="none" w:sz="0" w:space="0" w:color="auto"/>
            <w:right w:val="none" w:sz="0" w:space="0" w:color="auto"/>
          </w:divBdr>
        </w:div>
        <w:div w:id="80444882">
          <w:marLeft w:val="0"/>
          <w:marRight w:val="0"/>
          <w:marTop w:val="336"/>
          <w:marBottom w:val="0"/>
          <w:divBdr>
            <w:top w:val="none" w:sz="0" w:space="0" w:color="auto"/>
            <w:left w:val="none" w:sz="0" w:space="0" w:color="auto"/>
            <w:bottom w:val="none" w:sz="0" w:space="0" w:color="auto"/>
            <w:right w:val="none" w:sz="0" w:space="0" w:color="auto"/>
          </w:divBdr>
        </w:div>
        <w:div w:id="100879577">
          <w:marLeft w:val="0"/>
          <w:marRight w:val="0"/>
          <w:marTop w:val="336"/>
          <w:marBottom w:val="0"/>
          <w:divBdr>
            <w:top w:val="none" w:sz="0" w:space="0" w:color="auto"/>
            <w:left w:val="none" w:sz="0" w:space="0" w:color="auto"/>
            <w:bottom w:val="none" w:sz="0" w:space="0" w:color="auto"/>
            <w:right w:val="none" w:sz="0" w:space="0" w:color="auto"/>
          </w:divBdr>
        </w:div>
      </w:divsChild>
    </w:div>
    <w:div w:id="1174103887">
      <w:bodyDiv w:val="1"/>
      <w:marLeft w:val="0"/>
      <w:marRight w:val="0"/>
      <w:marTop w:val="0"/>
      <w:marBottom w:val="0"/>
      <w:divBdr>
        <w:top w:val="none" w:sz="0" w:space="0" w:color="auto"/>
        <w:left w:val="none" w:sz="0" w:space="0" w:color="auto"/>
        <w:bottom w:val="none" w:sz="0" w:space="0" w:color="auto"/>
        <w:right w:val="none" w:sz="0" w:space="0" w:color="auto"/>
      </w:divBdr>
    </w:div>
    <w:div w:id="1276599881">
      <w:bodyDiv w:val="1"/>
      <w:marLeft w:val="0"/>
      <w:marRight w:val="0"/>
      <w:marTop w:val="0"/>
      <w:marBottom w:val="0"/>
      <w:divBdr>
        <w:top w:val="none" w:sz="0" w:space="0" w:color="auto"/>
        <w:left w:val="none" w:sz="0" w:space="0" w:color="auto"/>
        <w:bottom w:val="none" w:sz="0" w:space="0" w:color="auto"/>
        <w:right w:val="none" w:sz="0" w:space="0" w:color="auto"/>
      </w:divBdr>
    </w:div>
    <w:div w:id="1402824233">
      <w:bodyDiv w:val="1"/>
      <w:marLeft w:val="0"/>
      <w:marRight w:val="0"/>
      <w:marTop w:val="0"/>
      <w:marBottom w:val="0"/>
      <w:divBdr>
        <w:top w:val="none" w:sz="0" w:space="0" w:color="auto"/>
        <w:left w:val="none" w:sz="0" w:space="0" w:color="auto"/>
        <w:bottom w:val="none" w:sz="0" w:space="0" w:color="auto"/>
        <w:right w:val="none" w:sz="0" w:space="0" w:color="auto"/>
      </w:divBdr>
      <w:divsChild>
        <w:div w:id="2109809949">
          <w:marLeft w:val="0"/>
          <w:marRight w:val="0"/>
          <w:marTop w:val="336"/>
          <w:marBottom w:val="0"/>
          <w:divBdr>
            <w:top w:val="none" w:sz="0" w:space="0" w:color="auto"/>
            <w:left w:val="none" w:sz="0" w:space="0" w:color="auto"/>
            <w:bottom w:val="none" w:sz="0" w:space="0" w:color="auto"/>
            <w:right w:val="none" w:sz="0" w:space="0" w:color="auto"/>
          </w:divBdr>
        </w:div>
        <w:div w:id="1588221943">
          <w:marLeft w:val="0"/>
          <w:marRight w:val="0"/>
          <w:marTop w:val="336"/>
          <w:marBottom w:val="0"/>
          <w:divBdr>
            <w:top w:val="none" w:sz="0" w:space="0" w:color="auto"/>
            <w:left w:val="none" w:sz="0" w:space="0" w:color="auto"/>
            <w:bottom w:val="none" w:sz="0" w:space="0" w:color="auto"/>
            <w:right w:val="none" w:sz="0" w:space="0" w:color="auto"/>
          </w:divBdr>
        </w:div>
        <w:div w:id="1232079061">
          <w:marLeft w:val="0"/>
          <w:marRight w:val="0"/>
          <w:marTop w:val="336"/>
          <w:marBottom w:val="0"/>
          <w:divBdr>
            <w:top w:val="none" w:sz="0" w:space="0" w:color="auto"/>
            <w:left w:val="none" w:sz="0" w:space="0" w:color="auto"/>
            <w:bottom w:val="none" w:sz="0" w:space="0" w:color="auto"/>
            <w:right w:val="none" w:sz="0" w:space="0" w:color="auto"/>
          </w:divBdr>
        </w:div>
        <w:div w:id="1844393536">
          <w:marLeft w:val="0"/>
          <w:marRight w:val="0"/>
          <w:marTop w:val="336"/>
          <w:marBottom w:val="0"/>
          <w:divBdr>
            <w:top w:val="none" w:sz="0" w:space="0" w:color="auto"/>
            <w:left w:val="none" w:sz="0" w:space="0" w:color="auto"/>
            <w:bottom w:val="none" w:sz="0" w:space="0" w:color="auto"/>
            <w:right w:val="none" w:sz="0" w:space="0" w:color="auto"/>
          </w:divBdr>
        </w:div>
      </w:divsChild>
    </w:div>
    <w:div w:id="1408307387">
      <w:bodyDiv w:val="1"/>
      <w:marLeft w:val="0"/>
      <w:marRight w:val="0"/>
      <w:marTop w:val="0"/>
      <w:marBottom w:val="0"/>
      <w:divBdr>
        <w:top w:val="none" w:sz="0" w:space="0" w:color="auto"/>
        <w:left w:val="none" w:sz="0" w:space="0" w:color="auto"/>
        <w:bottom w:val="none" w:sz="0" w:space="0" w:color="auto"/>
        <w:right w:val="none" w:sz="0" w:space="0" w:color="auto"/>
      </w:divBdr>
      <w:divsChild>
        <w:div w:id="1137382241">
          <w:marLeft w:val="0"/>
          <w:marRight w:val="0"/>
          <w:marTop w:val="336"/>
          <w:marBottom w:val="0"/>
          <w:divBdr>
            <w:top w:val="none" w:sz="0" w:space="0" w:color="auto"/>
            <w:left w:val="none" w:sz="0" w:space="0" w:color="auto"/>
            <w:bottom w:val="none" w:sz="0" w:space="0" w:color="auto"/>
            <w:right w:val="none" w:sz="0" w:space="0" w:color="auto"/>
          </w:divBdr>
        </w:div>
        <w:div w:id="1568568614">
          <w:marLeft w:val="0"/>
          <w:marRight w:val="0"/>
          <w:marTop w:val="336"/>
          <w:marBottom w:val="0"/>
          <w:divBdr>
            <w:top w:val="none" w:sz="0" w:space="0" w:color="auto"/>
            <w:left w:val="none" w:sz="0" w:space="0" w:color="auto"/>
            <w:bottom w:val="none" w:sz="0" w:space="0" w:color="auto"/>
            <w:right w:val="none" w:sz="0" w:space="0" w:color="auto"/>
          </w:divBdr>
        </w:div>
      </w:divsChild>
    </w:div>
    <w:div w:id="1409765121">
      <w:bodyDiv w:val="1"/>
      <w:marLeft w:val="0"/>
      <w:marRight w:val="0"/>
      <w:marTop w:val="0"/>
      <w:marBottom w:val="0"/>
      <w:divBdr>
        <w:top w:val="none" w:sz="0" w:space="0" w:color="auto"/>
        <w:left w:val="none" w:sz="0" w:space="0" w:color="auto"/>
        <w:bottom w:val="none" w:sz="0" w:space="0" w:color="auto"/>
        <w:right w:val="none" w:sz="0" w:space="0" w:color="auto"/>
      </w:divBdr>
      <w:divsChild>
        <w:div w:id="715934857">
          <w:marLeft w:val="0"/>
          <w:marRight w:val="0"/>
          <w:marTop w:val="336"/>
          <w:marBottom w:val="0"/>
          <w:divBdr>
            <w:top w:val="none" w:sz="0" w:space="0" w:color="auto"/>
            <w:left w:val="none" w:sz="0" w:space="0" w:color="auto"/>
            <w:bottom w:val="none" w:sz="0" w:space="0" w:color="auto"/>
            <w:right w:val="none" w:sz="0" w:space="0" w:color="auto"/>
          </w:divBdr>
        </w:div>
        <w:div w:id="245385308">
          <w:marLeft w:val="0"/>
          <w:marRight w:val="0"/>
          <w:marTop w:val="336"/>
          <w:marBottom w:val="0"/>
          <w:divBdr>
            <w:top w:val="none" w:sz="0" w:space="0" w:color="auto"/>
            <w:left w:val="none" w:sz="0" w:space="0" w:color="auto"/>
            <w:bottom w:val="none" w:sz="0" w:space="0" w:color="auto"/>
            <w:right w:val="none" w:sz="0" w:space="0" w:color="auto"/>
          </w:divBdr>
        </w:div>
        <w:div w:id="998776335">
          <w:marLeft w:val="0"/>
          <w:marRight w:val="0"/>
          <w:marTop w:val="336"/>
          <w:marBottom w:val="0"/>
          <w:divBdr>
            <w:top w:val="none" w:sz="0" w:space="0" w:color="auto"/>
            <w:left w:val="none" w:sz="0" w:space="0" w:color="auto"/>
            <w:bottom w:val="none" w:sz="0" w:space="0" w:color="auto"/>
            <w:right w:val="none" w:sz="0" w:space="0" w:color="auto"/>
          </w:divBdr>
        </w:div>
        <w:div w:id="1609656112">
          <w:marLeft w:val="0"/>
          <w:marRight w:val="0"/>
          <w:marTop w:val="336"/>
          <w:marBottom w:val="0"/>
          <w:divBdr>
            <w:top w:val="none" w:sz="0" w:space="0" w:color="auto"/>
            <w:left w:val="none" w:sz="0" w:space="0" w:color="auto"/>
            <w:bottom w:val="none" w:sz="0" w:space="0" w:color="auto"/>
            <w:right w:val="none" w:sz="0" w:space="0" w:color="auto"/>
          </w:divBdr>
        </w:div>
      </w:divsChild>
    </w:div>
    <w:div w:id="1456949458">
      <w:bodyDiv w:val="1"/>
      <w:marLeft w:val="0"/>
      <w:marRight w:val="0"/>
      <w:marTop w:val="0"/>
      <w:marBottom w:val="0"/>
      <w:divBdr>
        <w:top w:val="none" w:sz="0" w:space="0" w:color="auto"/>
        <w:left w:val="none" w:sz="0" w:space="0" w:color="auto"/>
        <w:bottom w:val="none" w:sz="0" w:space="0" w:color="auto"/>
        <w:right w:val="none" w:sz="0" w:space="0" w:color="auto"/>
      </w:divBdr>
      <w:divsChild>
        <w:div w:id="1884636366">
          <w:marLeft w:val="0"/>
          <w:marRight w:val="0"/>
          <w:marTop w:val="336"/>
          <w:marBottom w:val="0"/>
          <w:divBdr>
            <w:top w:val="none" w:sz="0" w:space="0" w:color="auto"/>
            <w:left w:val="none" w:sz="0" w:space="0" w:color="auto"/>
            <w:bottom w:val="none" w:sz="0" w:space="0" w:color="auto"/>
            <w:right w:val="none" w:sz="0" w:space="0" w:color="auto"/>
          </w:divBdr>
        </w:div>
        <w:div w:id="1442651345">
          <w:marLeft w:val="0"/>
          <w:marRight w:val="0"/>
          <w:marTop w:val="336"/>
          <w:marBottom w:val="0"/>
          <w:divBdr>
            <w:top w:val="none" w:sz="0" w:space="0" w:color="auto"/>
            <w:left w:val="none" w:sz="0" w:space="0" w:color="auto"/>
            <w:bottom w:val="none" w:sz="0" w:space="0" w:color="auto"/>
            <w:right w:val="none" w:sz="0" w:space="0" w:color="auto"/>
          </w:divBdr>
        </w:div>
        <w:div w:id="1398940831">
          <w:marLeft w:val="0"/>
          <w:marRight w:val="0"/>
          <w:marTop w:val="336"/>
          <w:marBottom w:val="0"/>
          <w:divBdr>
            <w:top w:val="none" w:sz="0" w:space="0" w:color="auto"/>
            <w:left w:val="none" w:sz="0" w:space="0" w:color="auto"/>
            <w:bottom w:val="none" w:sz="0" w:space="0" w:color="auto"/>
            <w:right w:val="none" w:sz="0" w:space="0" w:color="auto"/>
          </w:divBdr>
        </w:div>
        <w:div w:id="421297922">
          <w:marLeft w:val="0"/>
          <w:marRight w:val="0"/>
          <w:marTop w:val="336"/>
          <w:marBottom w:val="0"/>
          <w:divBdr>
            <w:top w:val="none" w:sz="0" w:space="0" w:color="auto"/>
            <w:left w:val="none" w:sz="0" w:space="0" w:color="auto"/>
            <w:bottom w:val="none" w:sz="0" w:space="0" w:color="auto"/>
            <w:right w:val="none" w:sz="0" w:space="0" w:color="auto"/>
          </w:divBdr>
        </w:div>
        <w:div w:id="231356251">
          <w:marLeft w:val="0"/>
          <w:marRight w:val="0"/>
          <w:marTop w:val="336"/>
          <w:marBottom w:val="0"/>
          <w:divBdr>
            <w:top w:val="none" w:sz="0" w:space="0" w:color="auto"/>
            <w:left w:val="none" w:sz="0" w:space="0" w:color="auto"/>
            <w:bottom w:val="none" w:sz="0" w:space="0" w:color="auto"/>
            <w:right w:val="none" w:sz="0" w:space="0" w:color="auto"/>
          </w:divBdr>
        </w:div>
        <w:div w:id="1205559506">
          <w:marLeft w:val="0"/>
          <w:marRight w:val="0"/>
          <w:marTop w:val="336"/>
          <w:marBottom w:val="0"/>
          <w:divBdr>
            <w:top w:val="none" w:sz="0" w:space="0" w:color="auto"/>
            <w:left w:val="none" w:sz="0" w:space="0" w:color="auto"/>
            <w:bottom w:val="none" w:sz="0" w:space="0" w:color="auto"/>
            <w:right w:val="none" w:sz="0" w:space="0" w:color="auto"/>
          </w:divBdr>
        </w:div>
        <w:div w:id="726683780">
          <w:marLeft w:val="0"/>
          <w:marRight w:val="0"/>
          <w:marTop w:val="336"/>
          <w:marBottom w:val="0"/>
          <w:divBdr>
            <w:top w:val="none" w:sz="0" w:space="0" w:color="auto"/>
            <w:left w:val="none" w:sz="0" w:space="0" w:color="auto"/>
            <w:bottom w:val="none" w:sz="0" w:space="0" w:color="auto"/>
            <w:right w:val="none" w:sz="0" w:space="0" w:color="auto"/>
          </w:divBdr>
        </w:div>
        <w:div w:id="951131972">
          <w:marLeft w:val="0"/>
          <w:marRight w:val="0"/>
          <w:marTop w:val="336"/>
          <w:marBottom w:val="0"/>
          <w:divBdr>
            <w:top w:val="none" w:sz="0" w:space="0" w:color="auto"/>
            <w:left w:val="none" w:sz="0" w:space="0" w:color="auto"/>
            <w:bottom w:val="none" w:sz="0" w:space="0" w:color="auto"/>
            <w:right w:val="none" w:sz="0" w:space="0" w:color="auto"/>
          </w:divBdr>
        </w:div>
        <w:div w:id="415706708">
          <w:marLeft w:val="0"/>
          <w:marRight w:val="0"/>
          <w:marTop w:val="336"/>
          <w:marBottom w:val="0"/>
          <w:divBdr>
            <w:top w:val="none" w:sz="0" w:space="0" w:color="auto"/>
            <w:left w:val="none" w:sz="0" w:space="0" w:color="auto"/>
            <w:bottom w:val="none" w:sz="0" w:space="0" w:color="auto"/>
            <w:right w:val="none" w:sz="0" w:space="0" w:color="auto"/>
          </w:divBdr>
        </w:div>
      </w:divsChild>
    </w:div>
    <w:div w:id="1465659067">
      <w:bodyDiv w:val="1"/>
      <w:marLeft w:val="0"/>
      <w:marRight w:val="0"/>
      <w:marTop w:val="0"/>
      <w:marBottom w:val="0"/>
      <w:divBdr>
        <w:top w:val="none" w:sz="0" w:space="0" w:color="auto"/>
        <w:left w:val="none" w:sz="0" w:space="0" w:color="auto"/>
        <w:bottom w:val="none" w:sz="0" w:space="0" w:color="auto"/>
        <w:right w:val="none" w:sz="0" w:space="0" w:color="auto"/>
      </w:divBdr>
      <w:divsChild>
        <w:div w:id="1559170615">
          <w:marLeft w:val="0"/>
          <w:marRight w:val="0"/>
          <w:marTop w:val="360"/>
          <w:marBottom w:val="0"/>
          <w:divBdr>
            <w:top w:val="none" w:sz="0" w:space="0" w:color="auto"/>
            <w:left w:val="none" w:sz="0" w:space="0" w:color="auto"/>
            <w:bottom w:val="none" w:sz="0" w:space="0" w:color="auto"/>
            <w:right w:val="none" w:sz="0" w:space="0" w:color="auto"/>
          </w:divBdr>
        </w:div>
      </w:divsChild>
    </w:div>
    <w:div w:id="1472863910">
      <w:bodyDiv w:val="1"/>
      <w:marLeft w:val="0"/>
      <w:marRight w:val="0"/>
      <w:marTop w:val="0"/>
      <w:marBottom w:val="0"/>
      <w:divBdr>
        <w:top w:val="none" w:sz="0" w:space="0" w:color="auto"/>
        <w:left w:val="none" w:sz="0" w:space="0" w:color="auto"/>
        <w:bottom w:val="none" w:sz="0" w:space="0" w:color="auto"/>
        <w:right w:val="none" w:sz="0" w:space="0" w:color="auto"/>
      </w:divBdr>
      <w:divsChild>
        <w:div w:id="462700280">
          <w:marLeft w:val="0"/>
          <w:marRight w:val="0"/>
          <w:marTop w:val="336"/>
          <w:marBottom w:val="0"/>
          <w:divBdr>
            <w:top w:val="none" w:sz="0" w:space="0" w:color="auto"/>
            <w:left w:val="none" w:sz="0" w:space="0" w:color="auto"/>
            <w:bottom w:val="none" w:sz="0" w:space="0" w:color="auto"/>
            <w:right w:val="none" w:sz="0" w:space="0" w:color="auto"/>
          </w:divBdr>
        </w:div>
        <w:div w:id="1813792833">
          <w:marLeft w:val="0"/>
          <w:marRight w:val="0"/>
          <w:marTop w:val="336"/>
          <w:marBottom w:val="0"/>
          <w:divBdr>
            <w:top w:val="none" w:sz="0" w:space="0" w:color="auto"/>
            <w:left w:val="none" w:sz="0" w:space="0" w:color="auto"/>
            <w:bottom w:val="none" w:sz="0" w:space="0" w:color="auto"/>
            <w:right w:val="none" w:sz="0" w:space="0" w:color="auto"/>
          </w:divBdr>
        </w:div>
        <w:div w:id="1597206163">
          <w:marLeft w:val="0"/>
          <w:marRight w:val="0"/>
          <w:marTop w:val="336"/>
          <w:marBottom w:val="0"/>
          <w:divBdr>
            <w:top w:val="none" w:sz="0" w:space="0" w:color="auto"/>
            <w:left w:val="none" w:sz="0" w:space="0" w:color="auto"/>
            <w:bottom w:val="none" w:sz="0" w:space="0" w:color="auto"/>
            <w:right w:val="none" w:sz="0" w:space="0" w:color="auto"/>
          </w:divBdr>
        </w:div>
        <w:div w:id="891505423">
          <w:marLeft w:val="0"/>
          <w:marRight w:val="0"/>
          <w:marTop w:val="336"/>
          <w:marBottom w:val="0"/>
          <w:divBdr>
            <w:top w:val="none" w:sz="0" w:space="0" w:color="auto"/>
            <w:left w:val="none" w:sz="0" w:space="0" w:color="auto"/>
            <w:bottom w:val="none" w:sz="0" w:space="0" w:color="auto"/>
            <w:right w:val="none" w:sz="0" w:space="0" w:color="auto"/>
          </w:divBdr>
        </w:div>
        <w:div w:id="1645039706">
          <w:marLeft w:val="0"/>
          <w:marRight w:val="0"/>
          <w:marTop w:val="336"/>
          <w:marBottom w:val="0"/>
          <w:divBdr>
            <w:top w:val="none" w:sz="0" w:space="0" w:color="auto"/>
            <w:left w:val="none" w:sz="0" w:space="0" w:color="auto"/>
            <w:bottom w:val="none" w:sz="0" w:space="0" w:color="auto"/>
            <w:right w:val="none" w:sz="0" w:space="0" w:color="auto"/>
          </w:divBdr>
        </w:div>
        <w:div w:id="1268081513">
          <w:marLeft w:val="0"/>
          <w:marRight w:val="0"/>
          <w:marTop w:val="336"/>
          <w:marBottom w:val="0"/>
          <w:divBdr>
            <w:top w:val="none" w:sz="0" w:space="0" w:color="auto"/>
            <w:left w:val="none" w:sz="0" w:space="0" w:color="auto"/>
            <w:bottom w:val="none" w:sz="0" w:space="0" w:color="auto"/>
            <w:right w:val="none" w:sz="0" w:space="0" w:color="auto"/>
          </w:divBdr>
        </w:div>
      </w:divsChild>
    </w:div>
    <w:div w:id="1614241778">
      <w:bodyDiv w:val="1"/>
      <w:marLeft w:val="0"/>
      <w:marRight w:val="0"/>
      <w:marTop w:val="0"/>
      <w:marBottom w:val="0"/>
      <w:divBdr>
        <w:top w:val="none" w:sz="0" w:space="0" w:color="auto"/>
        <w:left w:val="none" w:sz="0" w:space="0" w:color="auto"/>
        <w:bottom w:val="none" w:sz="0" w:space="0" w:color="auto"/>
        <w:right w:val="none" w:sz="0" w:space="0" w:color="auto"/>
      </w:divBdr>
      <w:divsChild>
        <w:div w:id="1434086976">
          <w:marLeft w:val="0"/>
          <w:marRight w:val="0"/>
          <w:marTop w:val="336"/>
          <w:marBottom w:val="0"/>
          <w:divBdr>
            <w:top w:val="none" w:sz="0" w:space="0" w:color="auto"/>
            <w:left w:val="none" w:sz="0" w:space="0" w:color="auto"/>
            <w:bottom w:val="none" w:sz="0" w:space="0" w:color="auto"/>
            <w:right w:val="none" w:sz="0" w:space="0" w:color="auto"/>
          </w:divBdr>
        </w:div>
        <w:div w:id="667708629">
          <w:marLeft w:val="0"/>
          <w:marRight w:val="0"/>
          <w:marTop w:val="336"/>
          <w:marBottom w:val="0"/>
          <w:divBdr>
            <w:top w:val="none" w:sz="0" w:space="0" w:color="auto"/>
            <w:left w:val="none" w:sz="0" w:space="0" w:color="auto"/>
            <w:bottom w:val="none" w:sz="0" w:space="0" w:color="auto"/>
            <w:right w:val="none" w:sz="0" w:space="0" w:color="auto"/>
          </w:divBdr>
        </w:div>
        <w:div w:id="1945261977">
          <w:marLeft w:val="0"/>
          <w:marRight w:val="0"/>
          <w:marTop w:val="336"/>
          <w:marBottom w:val="0"/>
          <w:divBdr>
            <w:top w:val="none" w:sz="0" w:space="0" w:color="auto"/>
            <w:left w:val="none" w:sz="0" w:space="0" w:color="auto"/>
            <w:bottom w:val="none" w:sz="0" w:space="0" w:color="auto"/>
            <w:right w:val="none" w:sz="0" w:space="0" w:color="auto"/>
          </w:divBdr>
        </w:div>
        <w:div w:id="443162030">
          <w:marLeft w:val="0"/>
          <w:marRight w:val="0"/>
          <w:marTop w:val="336"/>
          <w:marBottom w:val="0"/>
          <w:divBdr>
            <w:top w:val="none" w:sz="0" w:space="0" w:color="auto"/>
            <w:left w:val="none" w:sz="0" w:space="0" w:color="auto"/>
            <w:bottom w:val="none" w:sz="0" w:space="0" w:color="auto"/>
            <w:right w:val="none" w:sz="0" w:space="0" w:color="auto"/>
          </w:divBdr>
        </w:div>
        <w:div w:id="1601449206">
          <w:marLeft w:val="0"/>
          <w:marRight w:val="0"/>
          <w:marTop w:val="336"/>
          <w:marBottom w:val="0"/>
          <w:divBdr>
            <w:top w:val="none" w:sz="0" w:space="0" w:color="auto"/>
            <w:left w:val="none" w:sz="0" w:space="0" w:color="auto"/>
            <w:bottom w:val="none" w:sz="0" w:space="0" w:color="auto"/>
            <w:right w:val="none" w:sz="0" w:space="0" w:color="auto"/>
          </w:divBdr>
        </w:div>
      </w:divsChild>
    </w:div>
    <w:div w:id="1638412496">
      <w:bodyDiv w:val="1"/>
      <w:marLeft w:val="0"/>
      <w:marRight w:val="0"/>
      <w:marTop w:val="0"/>
      <w:marBottom w:val="0"/>
      <w:divBdr>
        <w:top w:val="none" w:sz="0" w:space="0" w:color="auto"/>
        <w:left w:val="none" w:sz="0" w:space="0" w:color="auto"/>
        <w:bottom w:val="none" w:sz="0" w:space="0" w:color="auto"/>
        <w:right w:val="none" w:sz="0" w:space="0" w:color="auto"/>
      </w:divBdr>
      <w:divsChild>
        <w:div w:id="988559411">
          <w:marLeft w:val="0"/>
          <w:marRight w:val="0"/>
          <w:marTop w:val="336"/>
          <w:marBottom w:val="0"/>
          <w:divBdr>
            <w:top w:val="none" w:sz="0" w:space="0" w:color="auto"/>
            <w:left w:val="none" w:sz="0" w:space="0" w:color="auto"/>
            <w:bottom w:val="none" w:sz="0" w:space="0" w:color="auto"/>
            <w:right w:val="none" w:sz="0" w:space="0" w:color="auto"/>
          </w:divBdr>
        </w:div>
        <w:div w:id="1336498303">
          <w:marLeft w:val="0"/>
          <w:marRight w:val="0"/>
          <w:marTop w:val="336"/>
          <w:marBottom w:val="0"/>
          <w:divBdr>
            <w:top w:val="none" w:sz="0" w:space="0" w:color="auto"/>
            <w:left w:val="none" w:sz="0" w:space="0" w:color="auto"/>
            <w:bottom w:val="none" w:sz="0" w:space="0" w:color="auto"/>
            <w:right w:val="none" w:sz="0" w:space="0" w:color="auto"/>
          </w:divBdr>
        </w:div>
        <w:div w:id="687869107">
          <w:marLeft w:val="0"/>
          <w:marRight w:val="0"/>
          <w:marTop w:val="336"/>
          <w:marBottom w:val="0"/>
          <w:divBdr>
            <w:top w:val="none" w:sz="0" w:space="0" w:color="auto"/>
            <w:left w:val="none" w:sz="0" w:space="0" w:color="auto"/>
            <w:bottom w:val="none" w:sz="0" w:space="0" w:color="auto"/>
            <w:right w:val="none" w:sz="0" w:space="0" w:color="auto"/>
          </w:divBdr>
        </w:div>
        <w:div w:id="636298014">
          <w:marLeft w:val="0"/>
          <w:marRight w:val="0"/>
          <w:marTop w:val="336"/>
          <w:marBottom w:val="0"/>
          <w:divBdr>
            <w:top w:val="none" w:sz="0" w:space="0" w:color="auto"/>
            <w:left w:val="none" w:sz="0" w:space="0" w:color="auto"/>
            <w:bottom w:val="none" w:sz="0" w:space="0" w:color="auto"/>
            <w:right w:val="none" w:sz="0" w:space="0" w:color="auto"/>
          </w:divBdr>
        </w:div>
        <w:div w:id="406391537">
          <w:marLeft w:val="0"/>
          <w:marRight w:val="0"/>
          <w:marTop w:val="336"/>
          <w:marBottom w:val="0"/>
          <w:divBdr>
            <w:top w:val="none" w:sz="0" w:space="0" w:color="auto"/>
            <w:left w:val="none" w:sz="0" w:space="0" w:color="auto"/>
            <w:bottom w:val="none" w:sz="0" w:space="0" w:color="auto"/>
            <w:right w:val="none" w:sz="0" w:space="0" w:color="auto"/>
          </w:divBdr>
        </w:div>
        <w:div w:id="1050034234">
          <w:marLeft w:val="0"/>
          <w:marRight w:val="0"/>
          <w:marTop w:val="336"/>
          <w:marBottom w:val="0"/>
          <w:divBdr>
            <w:top w:val="none" w:sz="0" w:space="0" w:color="auto"/>
            <w:left w:val="none" w:sz="0" w:space="0" w:color="auto"/>
            <w:bottom w:val="none" w:sz="0" w:space="0" w:color="auto"/>
            <w:right w:val="none" w:sz="0" w:space="0" w:color="auto"/>
          </w:divBdr>
        </w:div>
        <w:div w:id="212430985">
          <w:marLeft w:val="0"/>
          <w:marRight w:val="0"/>
          <w:marTop w:val="336"/>
          <w:marBottom w:val="0"/>
          <w:divBdr>
            <w:top w:val="none" w:sz="0" w:space="0" w:color="auto"/>
            <w:left w:val="none" w:sz="0" w:space="0" w:color="auto"/>
            <w:bottom w:val="none" w:sz="0" w:space="0" w:color="auto"/>
            <w:right w:val="none" w:sz="0" w:space="0" w:color="auto"/>
          </w:divBdr>
        </w:div>
      </w:divsChild>
    </w:div>
    <w:div w:id="1669400057">
      <w:bodyDiv w:val="1"/>
      <w:marLeft w:val="0"/>
      <w:marRight w:val="0"/>
      <w:marTop w:val="0"/>
      <w:marBottom w:val="0"/>
      <w:divBdr>
        <w:top w:val="none" w:sz="0" w:space="0" w:color="auto"/>
        <w:left w:val="none" w:sz="0" w:space="0" w:color="auto"/>
        <w:bottom w:val="none" w:sz="0" w:space="0" w:color="auto"/>
        <w:right w:val="none" w:sz="0" w:space="0" w:color="auto"/>
      </w:divBdr>
      <w:divsChild>
        <w:div w:id="1127089665">
          <w:marLeft w:val="0"/>
          <w:marRight w:val="0"/>
          <w:marTop w:val="336"/>
          <w:marBottom w:val="0"/>
          <w:divBdr>
            <w:top w:val="none" w:sz="0" w:space="0" w:color="auto"/>
            <w:left w:val="none" w:sz="0" w:space="0" w:color="auto"/>
            <w:bottom w:val="none" w:sz="0" w:space="0" w:color="auto"/>
            <w:right w:val="none" w:sz="0" w:space="0" w:color="auto"/>
          </w:divBdr>
        </w:div>
        <w:div w:id="1439301928">
          <w:marLeft w:val="0"/>
          <w:marRight w:val="0"/>
          <w:marTop w:val="336"/>
          <w:marBottom w:val="0"/>
          <w:divBdr>
            <w:top w:val="none" w:sz="0" w:space="0" w:color="auto"/>
            <w:left w:val="none" w:sz="0" w:space="0" w:color="auto"/>
            <w:bottom w:val="none" w:sz="0" w:space="0" w:color="auto"/>
            <w:right w:val="none" w:sz="0" w:space="0" w:color="auto"/>
          </w:divBdr>
        </w:div>
      </w:divsChild>
    </w:div>
    <w:div w:id="1784229993">
      <w:bodyDiv w:val="1"/>
      <w:marLeft w:val="0"/>
      <w:marRight w:val="0"/>
      <w:marTop w:val="0"/>
      <w:marBottom w:val="0"/>
      <w:divBdr>
        <w:top w:val="none" w:sz="0" w:space="0" w:color="auto"/>
        <w:left w:val="none" w:sz="0" w:space="0" w:color="auto"/>
        <w:bottom w:val="none" w:sz="0" w:space="0" w:color="auto"/>
        <w:right w:val="none" w:sz="0" w:space="0" w:color="auto"/>
      </w:divBdr>
    </w:div>
    <w:div w:id="1795127420">
      <w:bodyDiv w:val="1"/>
      <w:marLeft w:val="0"/>
      <w:marRight w:val="0"/>
      <w:marTop w:val="0"/>
      <w:marBottom w:val="0"/>
      <w:divBdr>
        <w:top w:val="none" w:sz="0" w:space="0" w:color="auto"/>
        <w:left w:val="none" w:sz="0" w:space="0" w:color="auto"/>
        <w:bottom w:val="none" w:sz="0" w:space="0" w:color="auto"/>
        <w:right w:val="none" w:sz="0" w:space="0" w:color="auto"/>
      </w:divBdr>
      <w:divsChild>
        <w:div w:id="1516993214">
          <w:marLeft w:val="0"/>
          <w:marRight w:val="0"/>
          <w:marTop w:val="336"/>
          <w:marBottom w:val="0"/>
          <w:divBdr>
            <w:top w:val="none" w:sz="0" w:space="0" w:color="auto"/>
            <w:left w:val="none" w:sz="0" w:space="0" w:color="auto"/>
            <w:bottom w:val="none" w:sz="0" w:space="0" w:color="auto"/>
            <w:right w:val="none" w:sz="0" w:space="0" w:color="auto"/>
          </w:divBdr>
        </w:div>
        <w:div w:id="643973020">
          <w:marLeft w:val="0"/>
          <w:marRight w:val="0"/>
          <w:marTop w:val="336"/>
          <w:marBottom w:val="0"/>
          <w:divBdr>
            <w:top w:val="none" w:sz="0" w:space="0" w:color="auto"/>
            <w:left w:val="none" w:sz="0" w:space="0" w:color="auto"/>
            <w:bottom w:val="none" w:sz="0" w:space="0" w:color="auto"/>
            <w:right w:val="none" w:sz="0" w:space="0" w:color="auto"/>
          </w:divBdr>
        </w:div>
      </w:divsChild>
    </w:div>
    <w:div w:id="1938631793">
      <w:bodyDiv w:val="1"/>
      <w:marLeft w:val="0"/>
      <w:marRight w:val="0"/>
      <w:marTop w:val="0"/>
      <w:marBottom w:val="0"/>
      <w:divBdr>
        <w:top w:val="none" w:sz="0" w:space="0" w:color="auto"/>
        <w:left w:val="none" w:sz="0" w:space="0" w:color="auto"/>
        <w:bottom w:val="none" w:sz="0" w:space="0" w:color="auto"/>
        <w:right w:val="none" w:sz="0" w:space="0" w:color="auto"/>
      </w:divBdr>
      <w:divsChild>
        <w:div w:id="1451783197">
          <w:marLeft w:val="0"/>
          <w:marRight w:val="0"/>
          <w:marTop w:val="336"/>
          <w:marBottom w:val="0"/>
          <w:divBdr>
            <w:top w:val="none" w:sz="0" w:space="0" w:color="auto"/>
            <w:left w:val="none" w:sz="0" w:space="0" w:color="auto"/>
            <w:bottom w:val="none" w:sz="0" w:space="0" w:color="auto"/>
            <w:right w:val="none" w:sz="0" w:space="0" w:color="auto"/>
          </w:divBdr>
        </w:div>
        <w:div w:id="2084525515">
          <w:marLeft w:val="0"/>
          <w:marRight w:val="0"/>
          <w:marTop w:val="336"/>
          <w:marBottom w:val="0"/>
          <w:divBdr>
            <w:top w:val="none" w:sz="0" w:space="0" w:color="auto"/>
            <w:left w:val="none" w:sz="0" w:space="0" w:color="auto"/>
            <w:bottom w:val="none" w:sz="0" w:space="0" w:color="auto"/>
            <w:right w:val="none" w:sz="0" w:space="0" w:color="auto"/>
          </w:divBdr>
        </w:div>
      </w:divsChild>
    </w:div>
    <w:div w:id="1956133587">
      <w:bodyDiv w:val="1"/>
      <w:marLeft w:val="0"/>
      <w:marRight w:val="0"/>
      <w:marTop w:val="0"/>
      <w:marBottom w:val="0"/>
      <w:divBdr>
        <w:top w:val="none" w:sz="0" w:space="0" w:color="auto"/>
        <w:left w:val="none" w:sz="0" w:space="0" w:color="auto"/>
        <w:bottom w:val="none" w:sz="0" w:space="0" w:color="auto"/>
        <w:right w:val="none" w:sz="0" w:space="0" w:color="auto"/>
      </w:divBdr>
      <w:divsChild>
        <w:div w:id="1417438462">
          <w:marLeft w:val="0"/>
          <w:marRight w:val="0"/>
          <w:marTop w:val="134"/>
          <w:marBottom w:val="0"/>
          <w:divBdr>
            <w:top w:val="none" w:sz="0" w:space="0" w:color="auto"/>
            <w:left w:val="none" w:sz="0" w:space="0" w:color="auto"/>
            <w:bottom w:val="none" w:sz="0" w:space="0" w:color="auto"/>
            <w:right w:val="none" w:sz="0" w:space="0" w:color="auto"/>
          </w:divBdr>
        </w:div>
        <w:div w:id="1761173936">
          <w:marLeft w:val="0"/>
          <w:marRight w:val="0"/>
          <w:marTop w:val="134"/>
          <w:marBottom w:val="0"/>
          <w:divBdr>
            <w:top w:val="none" w:sz="0" w:space="0" w:color="auto"/>
            <w:left w:val="none" w:sz="0" w:space="0" w:color="auto"/>
            <w:bottom w:val="none" w:sz="0" w:space="0" w:color="auto"/>
            <w:right w:val="none" w:sz="0" w:space="0" w:color="auto"/>
          </w:divBdr>
        </w:div>
        <w:div w:id="639261575">
          <w:marLeft w:val="0"/>
          <w:marRight w:val="0"/>
          <w:marTop w:val="134"/>
          <w:marBottom w:val="0"/>
          <w:divBdr>
            <w:top w:val="none" w:sz="0" w:space="0" w:color="auto"/>
            <w:left w:val="none" w:sz="0" w:space="0" w:color="auto"/>
            <w:bottom w:val="none" w:sz="0" w:space="0" w:color="auto"/>
            <w:right w:val="none" w:sz="0" w:space="0" w:color="auto"/>
          </w:divBdr>
        </w:div>
      </w:divsChild>
    </w:div>
    <w:div w:id="2010525176">
      <w:bodyDiv w:val="1"/>
      <w:marLeft w:val="0"/>
      <w:marRight w:val="0"/>
      <w:marTop w:val="0"/>
      <w:marBottom w:val="0"/>
      <w:divBdr>
        <w:top w:val="none" w:sz="0" w:space="0" w:color="auto"/>
        <w:left w:val="none" w:sz="0" w:space="0" w:color="auto"/>
        <w:bottom w:val="none" w:sz="0" w:space="0" w:color="auto"/>
        <w:right w:val="none" w:sz="0" w:space="0" w:color="auto"/>
      </w:divBdr>
    </w:div>
    <w:div w:id="2037389825">
      <w:bodyDiv w:val="1"/>
      <w:marLeft w:val="0"/>
      <w:marRight w:val="0"/>
      <w:marTop w:val="0"/>
      <w:marBottom w:val="0"/>
      <w:divBdr>
        <w:top w:val="none" w:sz="0" w:space="0" w:color="auto"/>
        <w:left w:val="none" w:sz="0" w:space="0" w:color="auto"/>
        <w:bottom w:val="none" w:sz="0" w:space="0" w:color="auto"/>
        <w:right w:val="none" w:sz="0" w:space="0" w:color="auto"/>
      </w:divBdr>
    </w:div>
    <w:div w:id="2094693615">
      <w:bodyDiv w:val="1"/>
      <w:marLeft w:val="0"/>
      <w:marRight w:val="0"/>
      <w:marTop w:val="0"/>
      <w:marBottom w:val="0"/>
      <w:divBdr>
        <w:top w:val="none" w:sz="0" w:space="0" w:color="auto"/>
        <w:left w:val="none" w:sz="0" w:space="0" w:color="auto"/>
        <w:bottom w:val="none" w:sz="0" w:space="0" w:color="auto"/>
        <w:right w:val="none" w:sz="0" w:space="0" w:color="auto"/>
      </w:divBdr>
      <w:divsChild>
        <w:div w:id="1921863866">
          <w:marLeft w:val="0"/>
          <w:marRight w:val="0"/>
          <w:marTop w:val="336"/>
          <w:marBottom w:val="0"/>
          <w:divBdr>
            <w:top w:val="none" w:sz="0" w:space="0" w:color="auto"/>
            <w:left w:val="none" w:sz="0" w:space="0" w:color="auto"/>
            <w:bottom w:val="none" w:sz="0" w:space="0" w:color="auto"/>
            <w:right w:val="none" w:sz="0" w:space="0" w:color="auto"/>
          </w:divBdr>
        </w:div>
        <w:div w:id="2084523594">
          <w:marLeft w:val="0"/>
          <w:marRight w:val="0"/>
          <w:marTop w:val="336"/>
          <w:marBottom w:val="0"/>
          <w:divBdr>
            <w:top w:val="none" w:sz="0" w:space="0" w:color="auto"/>
            <w:left w:val="none" w:sz="0" w:space="0" w:color="auto"/>
            <w:bottom w:val="none" w:sz="0" w:space="0" w:color="auto"/>
            <w:right w:val="none" w:sz="0" w:space="0" w:color="auto"/>
          </w:divBdr>
        </w:div>
      </w:divsChild>
    </w:div>
    <w:div w:id="2095201745">
      <w:bodyDiv w:val="1"/>
      <w:marLeft w:val="0"/>
      <w:marRight w:val="0"/>
      <w:marTop w:val="0"/>
      <w:marBottom w:val="0"/>
      <w:divBdr>
        <w:top w:val="none" w:sz="0" w:space="0" w:color="auto"/>
        <w:left w:val="none" w:sz="0" w:space="0" w:color="auto"/>
        <w:bottom w:val="none" w:sz="0" w:space="0" w:color="auto"/>
        <w:right w:val="none" w:sz="0" w:space="0" w:color="auto"/>
      </w:divBdr>
      <w:divsChild>
        <w:div w:id="1435709068">
          <w:marLeft w:val="0"/>
          <w:marRight w:val="0"/>
          <w:marTop w:val="336"/>
          <w:marBottom w:val="0"/>
          <w:divBdr>
            <w:top w:val="none" w:sz="0" w:space="0" w:color="auto"/>
            <w:left w:val="none" w:sz="0" w:space="0" w:color="auto"/>
            <w:bottom w:val="none" w:sz="0" w:space="0" w:color="auto"/>
            <w:right w:val="none" w:sz="0" w:space="0" w:color="auto"/>
          </w:divBdr>
        </w:div>
        <w:div w:id="1971737789">
          <w:marLeft w:val="0"/>
          <w:marRight w:val="0"/>
          <w:marTop w:val="336"/>
          <w:marBottom w:val="0"/>
          <w:divBdr>
            <w:top w:val="none" w:sz="0" w:space="0" w:color="auto"/>
            <w:left w:val="none" w:sz="0" w:space="0" w:color="auto"/>
            <w:bottom w:val="none" w:sz="0" w:space="0" w:color="auto"/>
            <w:right w:val="none" w:sz="0" w:space="0" w:color="auto"/>
          </w:divBdr>
        </w:div>
        <w:div w:id="641545894">
          <w:marLeft w:val="0"/>
          <w:marRight w:val="0"/>
          <w:marTop w:val="336"/>
          <w:marBottom w:val="0"/>
          <w:divBdr>
            <w:top w:val="none" w:sz="0" w:space="0" w:color="auto"/>
            <w:left w:val="none" w:sz="0" w:space="0" w:color="auto"/>
            <w:bottom w:val="none" w:sz="0" w:space="0" w:color="auto"/>
            <w:right w:val="none" w:sz="0" w:space="0" w:color="auto"/>
          </w:divBdr>
        </w:div>
        <w:div w:id="768891936">
          <w:marLeft w:val="0"/>
          <w:marRight w:val="0"/>
          <w:marTop w:val="336"/>
          <w:marBottom w:val="0"/>
          <w:divBdr>
            <w:top w:val="none" w:sz="0" w:space="0" w:color="auto"/>
            <w:left w:val="none" w:sz="0" w:space="0" w:color="auto"/>
            <w:bottom w:val="none" w:sz="0" w:space="0" w:color="auto"/>
            <w:right w:val="none" w:sz="0" w:space="0" w:color="auto"/>
          </w:divBdr>
        </w:div>
        <w:div w:id="410933010">
          <w:marLeft w:val="0"/>
          <w:marRight w:val="0"/>
          <w:marTop w:val="336"/>
          <w:marBottom w:val="0"/>
          <w:divBdr>
            <w:top w:val="none" w:sz="0" w:space="0" w:color="auto"/>
            <w:left w:val="none" w:sz="0" w:space="0" w:color="auto"/>
            <w:bottom w:val="none" w:sz="0" w:space="0" w:color="auto"/>
            <w:right w:val="none" w:sz="0" w:space="0" w:color="auto"/>
          </w:divBdr>
        </w:div>
        <w:div w:id="1947032182">
          <w:marLeft w:val="0"/>
          <w:marRight w:val="0"/>
          <w:marTop w:val="336"/>
          <w:marBottom w:val="0"/>
          <w:divBdr>
            <w:top w:val="none" w:sz="0" w:space="0" w:color="auto"/>
            <w:left w:val="none" w:sz="0" w:space="0" w:color="auto"/>
            <w:bottom w:val="none" w:sz="0" w:space="0" w:color="auto"/>
            <w:right w:val="none" w:sz="0" w:space="0" w:color="auto"/>
          </w:divBdr>
        </w:div>
      </w:divsChild>
    </w:div>
    <w:div w:id="2134714725">
      <w:bodyDiv w:val="1"/>
      <w:marLeft w:val="0"/>
      <w:marRight w:val="0"/>
      <w:marTop w:val="0"/>
      <w:marBottom w:val="0"/>
      <w:divBdr>
        <w:top w:val="none" w:sz="0" w:space="0" w:color="auto"/>
        <w:left w:val="none" w:sz="0" w:space="0" w:color="auto"/>
        <w:bottom w:val="none" w:sz="0" w:space="0" w:color="auto"/>
        <w:right w:val="none" w:sz="0" w:space="0" w:color="auto"/>
      </w:divBdr>
      <w:divsChild>
        <w:div w:id="1982690269">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emf"/><Relationship Id="rId18" Type="http://schemas.openxmlformats.org/officeDocument/2006/relationships/hyperlink" Target="http://www.wikipedia.fr"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sip.org/files/pb74_0.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anquemondiale.org"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ction-sociale.gov.bf/SiteActionSociale/index.jsp" TargetMode="External"/><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http://www.wikip&#233;dia.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fr.wikipedia.org/wiki/Croissance_%A9conomique" TargetMode="External"/><Relationship Id="rId22"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ECEB47B-AE6C-4F39-89F3-F68D02DB6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78</Pages>
  <Words>18724</Words>
  <Characters>102985</Characters>
  <Application>Microsoft Office Word</Application>
  <DocSecurity>8</DocSecurity>
  <Lines>858</Lines>
  <Paragraphs>242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Saturnin</dc:creator>
  <cp:lastModifiedBy>SANKARA Saturnin Wendinpui</cp:lastModifiedBy>
  <cp:revision>3</cp:revision>
  <dcterms:created xsi:type="dcterms:W3CDTF">2013-02-17T14:37:00Z</dcterms:created>
  <dcterms:modified xsi:type="dcterms:W3CDTF">2013-12-25T12:39:00Z</dcterms:modified>
  <cp:contentStatus/>
</cp:coreProperties>
</file>